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4CBEF" w14:textId="77777777" w:rsidR="00D406A2" w:rsidRDefault="00D406A2">
      <w:pPr>
        <w:wordWrap w:val="0"/>
        <w:ind w:right="-1050" w:firstLine="640"/>
        <w:jc w:val="center"/>
        <w:rPr>
          <w:rFonts w:ascii="Times New Roman" w:hAnsi="Times New Roman" w:cs="Times New Roman"/>
          <w:sz w:val="72"/>
          <w:szCs w:val="72"/>
        </w:rPr>
      </w:pPr>
      <w:bookmarkStart w:id="0" w:name="_Toc52125965"/>
      <w:bookmarkStart w:id="1" w:name="_Toc52179605"/>
      <w:bookmarkStart w:id="2" w:name="_Toc54097469"/>
      <w:bookmarkStart w:id="3" w:name="_Toc70497617"/>
      <w:bookmarkStart w:id="4" w:name="_GoBack"/>
      <w:bookmarkEnd w:id="4"/>
    </w:p>
    <w:p w14:paraId="5AF07EDE" w14:textId="77777777" w:rsidR="00D406A2" w:rsidRDefault="00D406A2">
      <w:pPr>
        <w:wordWrap w:val="0"/>
        <w:ind w:right="-1050" w:firstLine="640"/>
        <w:jc w:val="center"/>
        <w:rPr>
          <w:rFonts w:ascii="Times New Roman" w:hAnsi="Times New Roman" w:cs="Times New Roman"/>
          <w:sz w:val="72"/>
          <w:szCs w:val="72"/>
        </w:rPr>
      </w:pPr>
    </w:p>
    <w:p w14:paraId="573FEBD4" w14:textId="77777777" w:rsidR="00D406A2" w:rsidRDefault="00D406A2">
      <w:pPr>
        <w:wordWrap w:val="0"/>
        <w:ind w:right="-1050" w:firstLine="640"/>
        <w:jc w:val="center"/>
        <w:rPr>
          <w:rFonts w:ascii="Times New Roman" w:hAnsi="Times New Roman" w:cs="Times New Roman"/>
          <w:sz w:val="72"/>
          <w:szCs w:val="72"/>
        </w:rPr>
      </w:pPr>
    </w:p>
    <w:p w14:paraId="4A471468" w14:textId="77777777" w:rsidR="00D406A2" w:rsidRDefault="00BD014A">
      <w:pPr>
        <w:ind w:leftChars="-675" w:left="-1418" w:right="-1050" w:firstLineChars="100" w:firstLine="720"/>
        <w:jc w:val="center"/>
        <w:rPr>
          <w:rFonts w:ascii="方正小标宋_GBK" w:eastAsia="方正小标宋_GBK" w:hAnsi="Times New Roman" w:cs="Times New Roman"/>
          <w:sz w:val="72"/>
          <w:szCs w:val="72"/>
        </w:rPr>
      </w:pPr>
      <w:r>
        <w:rPr>
          <w:rFonts w:ascii="方正小标宋_GBK" w:eastAsia="方正小标宋_GBK" w:hAnsi="Times New Roman" w:cs="Times New Roman" w:hint="eastAsia"/>
          <w:sz w:val="72"/>
          <w:szCs w:val="72"/>
        </w:rPr>
        <w:t>重庆市建设工程消防</w:t>
      </w:r>
      <w:r>
        <w:rPr>
          <w:rFonts w:ascii="方正小标宋_GBK" w:eastAsia="方正小标宋_GBK" w:hAnsi="Times New Roman" w:cs="Times New Roman" w:hint="eastAsia"/>
          <w:sz w:val="72"/>
          <w:szCs w:val="72"/>
        </w:rPr>
        <w:t xml:space="preserve"> </w:t>
      </w:r>
    </w:p>
    <w:p w14:paraId="23E6C54E" w14:textId="77777777" w:rsidR="00D406A2" w:rsidRDefault="00BD014A">
      <w:pPr>
        <w:ind w:right="-1050"/>
        <w:jc w:val="center"/>
        <w:rPr>
          <w:rFonts w:ascii="方正小标宋_GBK" w:eastAsia="方正小标宋_GBK" w:hAnsi="Times New Roman" w:cs="Times New Roman"/>
          <w:sz w:val="72"/>
          <w:szCs w:val="72"/>
        </w:rPr>
      </w:pPr>
      <w:r>
        <w:rPr>
          <w:rFonts w:ascii="方正小标宋_GBK" w:eastAsia="方正小标宋_GBK" w:hAnsi="Times New Roman" w:cs="Times New Roman" w:hint="eastAsia"/>
          <w:sz w:val="72"/>
          <w:szCs w:val="72"/>
        </w:rPr>
        <w:t>查验报告</w:t>
      </w:r>
    </w:p>
    <w:p w14:paraId="672C0DE9" w14:textId="77777777" w:rsidR="00D406A2" w:rsidRDefault="00D406A2">
      <w:pPr>
        <w:wordWrap w:val="0"/>
        <w:ind w:right="-1050"/>
        <w:jc w:val="center"/>
        <w:rPr>
          <w:rFonts w:ascii="Times New Roman" w:hAnsi="Times New Roman" w:cs="Times New Roman"/>
          <w:sz w:val="84"/>
          <w:szCs w:val="84"/>
        </w:rPr>
      </w:pPr>
    </w:p>
    <w:p w14:paraId="201E95EA" w14:textId="77777777" w:rsidR="00D406A2" w:rsidRDefault="00D406A2">
      <w:pPr>
        <w:wordWrap w:val="0"/>
        <w:ind w:right="-1050"/>
        <w:jc w:val="center"/>
        <w:rPr>
          <w:rFonts w:ascii="Times New Roman" w:hAnsi="Times New Roman" w:cs="Times New Roman"/>
          <w:sz w:val="84"/>
          <w:szCs w:val="84"/>
        </w:rPr>
      </w:pPr>
    </w:p>
    <w:p w14:paraId="5069E58F" w14:textId="77777777" w:rsidR="00D406A2" w:rsidRDefault="00D406A2">
      <w:pPr>
        <w:wordWrap w:val="0"/>
        <w:ind w:right="-1050"/>
        <w:jc w:val="center"/>
        <w:rPr>
          <w:rFonts w:ascii="Times New Roman" w:hAnsi="Times New Roman" w:cs="Times New Roman"/>
          <w:sz w:val="84"/>
          <w:szCs w:val="84"/>
        </w:rPr>
      </w:pPr>
    </w:p>
    <w:p w14:paraId="09987798" w14:textId="77777777" w:rsidR="00D406A2" w:rsidRDefault="00D406A2">
      <w:pPr>
        <w:wordWrap w:val="0"/>
        <w:ind w:right="-1050"/>
        <w:jc w:val="center"/>
        <w:rPr>
          <w:rFonts w:ascii="Times New Roman" w:hAnsi="Times New Roman" w:cs="Times New Roman"/>
          <w:sz w:val="84"/>
          <w:szCs w:val="84"/>
        </w:rPr>
      </w:pPr>
    </w:p>
    <w:p w14:paraId="7A935BDE" w14:textId="77777777" w:rsidR="00D406A2" w:rsidRDefault="00BD014A">
      <w:pPr>
        <w:ind w:right="-1050"/>
        <w:jc w:val="center"/>
        <w:rPr>
          <w:rFonts w:ascii="宋体" w:eastAsia="宋体" w:hAnsi="宋体" w:cs="宋体"/>
          <w:color w:val="000000"/>
          <w:kern w:val="0"/>
          <w:szCs w:val="21"/>
        </w:rPr>
      </w:pPr>
      <w:r>
        <w:rPr>
          <w:rFonts w:ascii="方正仿宋_GBK" w:eastAsia="方正仿宋_GBK" w:hAnsi="Times New Roman" w:cs="Times New Roman" w:hint="eastAsia"/>
          <w:sz w:val="32"/>
          <w:szCs w:val="32"/>
        </w:rPr>
        <w:t>工程名称：</w:t>
      </w:r>
      <w:r>
        <w:rPr>
          <w:rFonts w:ascii="方正仿宋_GBK" w:eastAsia="方正仿宋_GBK" w:hAnsi="Times New Roman" w:cs="Times New Roman" w:hint="eastAsia"/>
          <w:i/>
          <w:iCs/>
          <w:sz w:val="32"/>
          <w:szCs w:val="32"/>
          <w:u w:val="single"/>
        </w:rPr>
        <w:t>重庆</w:t>
      </w:r>
      <w:r>
        <w:rPr>
          <w:rFonts w:ascii="方正仿宋_GBK" w:eastAsia="方正仿宋_GBK" w:hAnsi="Times New Roman" w:cs="Times New Roman" w:hint="eastAsia"/>
          <w:i/>
          <w:iCs/>
          <w:sz w:val="32"/>
          <w:szCs w:val="32"/>
          <w:u w:val="single"/>
        </w:rPr>
        <w:t>XXXXXXXX</w:t>
      </w:r>
      <w:r>
        <w:rPr>
          <w:rFonts w:ascii="方正仿宋_GBK" w:eastAsia="方正仿宋_GBK" w:hAnsi="Times New Roman" w:cs="Times New Roman" w:hint="eastAsia"/>
          <w:i/>
          <w:iCs/>
          <w:sz w:val="32"/>
          <w:szCs w:val="32"/>
          <w:u w:val="single"/>
        </w:rPr>
        <w:t>工程</w:t>
      </w:r>
    </w:p>
    <w:p w14:paraId="1C07E73A" w14:textId="77777777" w:rsidR="00D406A2" w:rsidRDefault="00BD014A">
      <w:pPr>
        <w:ind w:right="-1050"/>
        <w:jc w:val="center"/>
        <w:rPr>
          <w:rFonts w:ascii="方正仿宋_GBK" w:eastAsia="方正仿宋_GBK" w:hAnsi="Times New Roman" w:cs="Times New Roman"/>
          <w:sz w:val="32"/>
          <w:szCs w:val="32"/>
          <w:u w:val="single"/>
        </w:rPr>
      </w:pPr>
      <w:r>
        <w:rPr>
          <w:rFonts w:ascii="方正仿宋_GBK" w:eastAsia="方正仿宋_GBK" w:hAnsi="Times New Roman" w:cs="Times New Roman" w:hint="eastAsia"/>
          <w:sz w:val="32"/>
          <w:szCs w:val="32"/>
        </w:rPr>
        <w:t>建设单位：</w:t>
      </w:r>
      <w:r>
        <w:rPr>
          <w:rFonts w:ascii="方正仿宋_GBK" w:eastAsia="方正仿宋_GBK" w:hAnsi="Times New Roman" w:cs="Times New Roman" w:hint="eastAsia"/>
          <w:i/>
          <w:iCs/>
          <w:sz w:val="32"/>
          <w:szCs w:val="32"/>
          <w:u w:val="single"/>
        </w:rPr>
        <w:t>XXXXX</w:t>
      </w:r>
      <w:r>
        <w:rPr>
          <w:rFonts w:ascii="方正仿宋_GBK" w:eastAsia="方正仿宋_GBK" w:hAnsi="Times New Roman" w:cs="Times New Roman" w:hint="eastAsia"/>
          <w:i/>
          <w:iCs/>
          <w:sz w:val="32"/>
          <w:szCs w:val="32"/>
          <w:u w:val="single"/>
        </w:rPr>
        <w:t>公司</w:t>
      </w:r>
    </w:p>
    <w:p w14:paraId="763E644C" w14:textId="77777777" w:rsidR="00D406A2" w:rsidRDefault="00D406A2">
      <w:pPr>
        <w:wordWrap w:val="0"/>
        <w:ind w:right="-1050"/>
        <w:rPr>
          <w:rFonts w:ascii="方正仿宋_GBK" w:eastAsia="方正仿宋_GBK" w:hAnsi="Times New Roman" w:cs="Times New Roman"/>
          <w:sz w:val="32"/>
          <w:szCs w:val="32"/>
        </w:rPr>
      </w:pPr>
    </w:p>
    <w:p w14:paraId="529ABBB5" w14:textId="77777777" w:rsidR="00D406A2" w:rsidRDefault="00BD014A">
      <w:pPr>
        <w:ind w:right="-1050" w:firstLineChars="200" w:firstLine="640"/>
        <w:jc w:val="center"/>
        <w:rPr>
          <w:rFonts w:ascii="方正仿宋_GBK" w:eastAsia="方正仿宋_GBK" w:hAnsi="Times New Roman" w:cs="Times New Roman"/>
          <w:i/>
          <w:iCs/>
          <w:sz w:val="32"/>
          <w:szCs w:val="32"/>
        </w:rPr>
      </w:pPr>
      <w:r>
        <w:rPr>
          <w:rFonts w:ascii="方正仿宋_GBK" w:eastAsia="方正仿宋_GBK" w:hAnsi="Times New Roman" w:cs="Times New Roman" w:hint="eastAsia"/>
          <w:i/>
          <w:iCs/>
          <w:sz w:val="32"/>
          <w:szCs w:val="32"/>
        </w:rPr>
        <w:t>2024</w:t>
      </w:r>
      <w:r>
        <w:rPr>
          <w:rFonts w:ascii="方正仿宋_GBK" w:eastAsia="方正仿宋_GBK" w:hAnsi="Times New Roman" w:cs="Times New Roman" w:hint="eastAsia"/>
          <w:i/>
          <w:iCs/>
          <w:sz w:val="32"/>
          <w:szCs w:val="32"/>
        </w:rPr>
        <w:t>年</w:t>
      </w:r>
      <w:r>
        <w:rPr>
          <w:rFonts w:ascii="方正仿宋_GBK" w:eastAsia="方正仿宋_GBK" w:hAnsi="Times New Roman" w:cs="Times New Roman" w:hint="eastAsia"/>
          <w:i/>
          <w:iCs/>
          <w:sz w:val="32"/>
          <w:szCs w:val="32"/>
        </w:rPr>
        <w:t>8</w:t>
      </w:r>
      <w:r>
        <w:rPr>
          <w:rFonts w:ascii="方正仿宋_GBK" w:eastAsia="方正仿宋_GBK" w:hAnsi="Times New Roman" w:cs="Times New Roman" w:hint="eastAsia"/>
          <w:i/>
          <w:iCs/>
          <w:sz w:val="32"/>
          <w:szCs w:val="32"/>
        </w:rPr>
        <w:t>月</w:t>
      </w:r>
      <w:r>
        <w:rPr>
          <w:rFonts w:ascii="方正仿宋_GBK" w:eastAsia="方正仿宋_GBK" w:hAnsi="Times New Roman" w:cs="Times New Roman" w:hint="eastAsia"/>
          <w:i/>
          <w:iCs/>
          <w:sz w:val="32"/>
          <w:szCs w:val="32"/>
        </w:rPr>
        <w:t>10</w:t>
      </w:r>
      <w:r>
        <w:rPr>
          <w:rFonts w:ascii="方正仿宋_GBK" w:eastAsia="方正仿宋_GBK" w:hAnsi="Times New Roman" w:cs="Times New Roman" w:hint="eastAsia"/>
          <w:i/>
          <w:iCs/>
          <w:sz w:val="32"/>
          <w:szCs w:val="32"/>
        </w:rPr>
        <w:t>日</w:t>
      </w:r>
      <w:bookmarkStart w:id="5" w:name="_Toc12551"/>
    </w:p>
    <w:p w14:paraId="59776F24" w14:textId="77777777" w:rsidR="00D406A2" w:rsidRDefault="00D406A2">
      <w:pPr>
        <w:ind w:right="-1050" w:firstLineChars="200" w:firstLine="640"/>
        <w:jc w:val="center"/>
        <w:rPr>
          <w:rFonts w:ascii="方正仿宋_GBK" w:eastAsia="方正仿宋_GBK" w:hAnsi="Times New Roman" w:cs="Times New Roman"/>
          <w:sz w:val="32"/>
          <w:szCs w:val="32"/>
        </w:rPr>
      </w:pPr>
    </w:p>
    <w:p w14:paraId="0583D160" w14:textId="77777777" w:rsidR="00D406A2" w:rsidRDefault="00D406A2">
      <w:pPr>
        <w:pStyle w:val="1"/>
        <w:numPr>
          <w:ilvl w:val="0"/>
          <w:numId w:val="0"/>
        </w:numPr>
        <w:spacing w:beforeLines="0" w:afterLines="0"/>
        <w:jc w:val="center"/>
        <w:rPr>
          <w:rFonts w:hAnsi="黑体"/>
          <w:sz w:val="32"/>
          <w:szCs w:val="32"/>
        </w:rPr>
      </w:pPr>
    </w:p>
    <w:p w14:paraId="2D040719" w14:textId="77777777" w:rsidR="00D406A2" w:rsidRDefault="00BD014A">
      <w:pPr>
        <w:pStyle w:val="1"/>
        <w:numPr>
          <w:ilvl w:val="0"/>
          <w:numId w:val="0"/>
        </w:numPr>
        <w:spacing w:beforeLines="0" w:afterLines="0"/>
        <w:jc w:val="center"/>
        <w:rPr>
          <w:rFonts w:hAnsi="黑体"/>
          <w:sz w:val="32"/>
          <w:szCs w:val="32"/>
        </w:rPr>
      </w:pPr>
      <w:r>
        <w:rPr>
          <w:rFonts w:hAnsi="黑体"/>
          <w:sz w:val="32"/>
          <w:szCs w:val="32"/>
        </w:rPr>
        <w:lastRenderedPageBreak/>
        <w:t>单位工程概况</w:t>
      </w:r>
      <w:bookmarkEnd w:id="5"/>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63"/>
        <w:gridCol w:w="429"/>
        <w:gridCol w:w="994"/>
        <w:gridCol w:w="852"/>
        <w:gridCol w:w="565"/>
        <w:gridCol w:w="255"/>
        <w:gridCol w:w="1123"/>
        <w:gridCol w:w="923"/>
        <w:gridCol w:w="73"/>
        <w:gridCol w:w="177"/>
        <w:gridCol w:w="1846"/>
        <w:gridCol w:w="175"/>
        <w:gridCol w:w="14"/>
        <w:gridCol w:w="233"/>
        <w:gridCol w:w="405"/>
        <w:gridCol w:w="891"/>
        <w:gridCol w:w="831"/>
      </w:tblGrid>
      <w:tr w:rsidR="00D406A2" w14:paraId="7D3C0A3D" w14:textId="77777777">
        <w:trPr>
          <w:trHeight w:val="354"/>
        </w:trPr>
        <w:tc>
          <w:tcPr>
            <w:tcW w:w="2126" w:type="dxa"/>
            <w:gridSpan w:val="3"/>
            <w:tcBorders>
              <w:top w:val="single" w:sz="4" w:space="0" w:color="auto"/>
              <w:left w:val="single" w:sz="4" w:space="0" w:color="auto"/>
              <w:bottom w:val="single" w:sz="4" w:space="0" w:color="auto"/>
              <w:right w:val="single" w:sz="4" w:space="0" w:color="auto"/>
            </w:tcBorders>
            <w:vAlign w:val="center"/>
          </w:tcPr>
          <w:p w14:paraId="0E911EE7"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单位工程名称</w:t>
            </w:r>
          </w:p>
        </w:tc>
        <w:tc>
          <w:tcPr>
            <w:tcW w:w="4785" w:type="dxa"/>
            <w:gridSpan w:val="7"/>
            <w:tcBorders>
              <w:top w:val="single" w:sz="4" w:space="0" w:color="auto"/>
              <w:left w:val="single" w:sz="4" w:space="0" w:color="auto"/>
              <w:bottom w:val="single" w:sz="4" w:space="0" w:color="auto"/>
              <w:right w:val="single" w:sz="4" w:space="0" w:color="auto"/>
            </w:tcBorders>
            <w:vAlign w:val="center"/>
          </w:tcPr>
          <w:p w14:paraId="705B4F12" w14:textId="77777777" w:rsidR="00D406A2" w:rsidRDefault="00BD014A">
            <w:pPr>
              <w:widowControl/>
              <w:jc w:val="center"/>
              <w:rPr>
                <w:rFonts w:ascii="宋体" w:eastAsia="宋体" w:hAnsi="宋体" w:cs="Times New Roman"/>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79F5467E" w14:textId="77777777" w:rsidR="00D406A2" w:rsidRDefault="00BD014A">
            <w:pPr>
              <w:jc w:val="center"/>
              <w:rPr>
                <w:rFonts w:ascii="宋体" w:eastAsia="宋体" w:hAnsi="宋体" w:cs="Times New Roman"/>
                <w:szCs w:val="21"/>
              </w:rPr>
            </w:pPr>
            <w:r>
              <w:rPr>
                <w:rFonts w:ascii="宋体" w:eastAsia="宋体" w:hAnsi="宋体" w:cs="Times New Roman"/>
                <w:szCs w:val="21"/>
              </w:rPr>
              <w:t>建筑面积</w:t>
            </w:r>
            <w:r>
              <w:rPr>
                <w:rFonts w:ascii="宋体" w:eastAsia="宋体" w:hAnsi="宋体" w:cs="Times New Roman"/>
                <w:szCs w:val="21"/>
              </w:rPr>
              <w:t>/</w:t>
            </w:r>
          </w:p>
          <w:p w14:paraId="519E51C6" w14:textId="77777777" w:rsidR="00D406A2" w:rsidRDefault="00BD014A">
            <w:pPr>
              <w:jc w:val="center"/>
              <w:rPr>
                <w:rFonts w:ascii="宋体" w:eastAsia="宋体" w:hAnsi="宋体" w:cs="Times New Roman"/>
                <w:color w:val="000000"/>
                <w:szCs w:val="21"/>
              </w:rPr>
            </w:pPr>
            <w:r>
              <w:rPr>
                <w:rFonts w:ascii="宋体" w:eastAsia="宋体" w:hAnsi="宋体" w:cs="Times New Roman"/>
                <w:szCs w:val="21"/>
              </w:rPr>
              <w:t>工程规模</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41B3F877"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28024.67</w:t>
            </w:r>
            <w:r>
              <w:rPr>
                <w:rFonts w:ascii="宋体" w:eastAsia="宋体" w:hAnsi="宋体" w:cs="宋体" w:hint="eastAsia"/>
                <w:i/>
                <w:iCs/>
                <w:color w:val="000000"/>
                <w:kern w:val="0"/>
                <w:szCs w:val="21"/>
              </w:rPr>
              <w:t>㎡</w:t>
            </w:r>
          </w:p>
          <w:p w14:paraId="304FB769" w14:textId="77777777" w:rsidR="00D406A2" w:rsidRDefault="00D406A2">
            <w:pPr>
              <w:jc w:val="center"/>
              <w:rPr>
                <w:rFonts w:ascii="宋体" w:eastAsia="宋体" w:hAnsi="宋体" w:cs="Times New Roman"/>
                <w:color w:val="000000"/>
                <w:szCs w:val="21"/>
              </w:rPr>
            </w:pPr>
          </w:p>
        </w:tc>
      </w:tr>
      <w:tr w:rsidR="00D406A2" w14:paraId="7DC538B8" w14:textId="77777777">
        <w:trPr>
          <w:trHeight w:val="528"/>
        </w:trPr>
        <w:tc>
          <w:tcPr>
            <w:tcW w:w="2126" w:type="dxa"/>
            <w:gridSpan w:val="3"/>
            <w:tcBorders>
              <w:top w:val="single" w:sz="4" w:space="0" w:color="auto"/>
              <w:left w:val="single" w:sz="4" w:space="0" w:color="auto"/>
              <w:bottom w:val="single" w:sz="4" w:space="0" w:color="auto"/>
              <w:right w:val="single" w:sz="4" w:space="0" w:color="auto"/>
            </w:tcBorders>
            <w:vAlign w:val="center"/>
          </w:tcPr>
          <w:p w14:paraId="0361B0DD"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单位工程地址</w:t>
            </w:r>
          </w:p>
        </w:tc>
        <w:tc>
          <w:tcPr>
            <w:tcW w:w="4785" w:type="dxa"/>
            <w:gridSpan w:val="7"/>
            <w:tcBorders>
              <w:top w:val="single" w:sz="4" w:space="0" w:color="auto"/>
              <w:left w:val="single" w:sz="4" w:space="0" w:color="auto"/>
              <w:bottom w:val="single" w:sz="4" w:space="0" w:color="auto"/>
              <w:right w:val="single" w:sz="4" w:space="0" w:color="auto"/>
            </w:tcBorders>
            <w:vAlign w:val="center"/>
          </w:tcPr>
          <w:p w14:paraId="55CAB493" w14:textId="77777777" w:rsidR="00D406A2" w:rsidRDefault="00BD014A">
            <w:pPr>
              <w:widowControl/>
              <w:jc w:val="center"/>
            </w:pPr>
            <w:r>
              <w:rPr>
                <w:rFonts w:ascii="宋体" w:eastAsia="宋体" w:hAnsi="宋体" w:cs="宋体" w:hint="eastAsia"/>
                <w:i/>
                <w:iCs/>
                <w:color w:val="000000"/>
                <w:kern w:val="0"/>
                <w:szCs w:val="21"/>
              </w:rPr>
              <w:t>XX</w:t>
            </w:r>
            <w:r>
              <w:rPr>
                <w:rFonts w:ascii="宋体" w:eastAsia="宋体" w:hAnsi="宋体" w:cs="宋体" w:hint="eastAsia"/>
                <w:color w:val="000000"/>
                <w:kern w:val="0"/>
                <w:szCs w:val="21"/>
              </w:rPr>
              <w:t>区</w:t>
            </w:r>
            <w:r>
              <w:rPr>
                <w:rFonts w:ascii="宋体" w:eastAsia="宋体" w:hAnsi="宋体" w:cs="宋体" w:hint="eastAsia"/>
                <w:i/>
                <w:iCs/>
                <w:color w:val="000000"/>
                <w:kern w:val="0"/>
                <w:szCs w:val="21"/>
              </w:rPr>
              <w:t>XX</w:t>
            </w:r>
            <w:r>
              <w:rPr>
                <w:rFonts w:ascii="宋体" w:eastAsia="宋体" w:hAnsi="宋体" w:cs="宋体" w:hint="eastAsia"/>
                <w:color w:val="000000"/>
                <w:kern w:val="0"/>
                <w:szCs w:val="21"/>
              </w:rPr>
              <w:t>街道</w:t>
            </w:r>
            <w:r>
              <w:rPr>
                <w:rFonts w:ascii="宋体" w:eastAsia="宋体" w:hAnsi="宋体" w:cs="宋体" w:hint="eastAsia"/>
                <w:i/>
                <w:iCs/>
                <w:color w:val="000000"/>
                <w:kern w:val="0"/>
                <w:szCs w:val="21"/>
              </w:rPr>
              <w:t>XX</w:t>
            </w:r>
            <w:r>
              <w:rPr>
                <w:rFonts w:ascii="宋体" w:eastAsia="宋体" w:hAnsi="宋体" w:cs="宋体" w:hint="eastAsia"/>
                <w:color w:val="000000"/>
                <w:kern w:val="0"/>
                <w:szCs w:val="21"/>
              </w:rPr>
              <w:t>社区</w:t>
            </w:r>
            <w:r>
              <w:rPr>
                <w:rFonts w:ascii="宋体" w:eastAsia="宋体" w:hAnsi="宋体" w:cs="宋体" w:hint="eastAsia"/>
                <w:color w:val="000000"/>
                <w:kern w:val="0"/>
                <w:szCs w:val="21"/>
              </w:rPr>
              <w:t>/</w:t>
            </w:r>
            <w:r>
              <w:rPr>
                <w:rFonts w:ascii="宋体" w:eastAsia="宋体" w:hAnsi="宋体" w:cs="宋体" w:hint="eastAsia"/>
                <w:i/>
                <w:iCs/>
                <w:color w:val="000000"/>
                <w:kern w:val="0"/>
                <w:szCs w:val="21"/>
              </w:rPr>
              <w:t>XX</w:t>
            </w:r>
            <w:r>
              <w:rPr>
                <w:rFonts w:ascii="宋体" w:eastAsia="宋体" w:hAnsi="宋体" w:cs="宋体" w:hint="eastAsia"/>
                <w:color w:val="000000"/>
                <w:kern w:val="0"/>
                <w:szCs w:val="21"/>
              </w:rPr>
              <w:t>路</w:t>
            </w:r>
            <w:r>
              <w:rPr>
                <w:rFonts w:ascii="宋体" w:eastAsia="宋体" w:hAnsi="宋体" w:cs="宋体" w:hint="eastAsia"/>
                <w:i/>
                <w:iCs/>
                <w:color w:val="000000"/>
                <w:kern w:val="0"/>
                <w:szCs w:val="21"/>
              </w:rPr>
              <w:t>XX</w:t>
            </w:r>
            <w:r>
              <w:rPr>
                <w:rFonts w:ascii="宋体" w:eastAsia="宋体" w:hAnsi="宋体" w:cs="宋体" w:hint="eastAsia"/>
                <w:color w:val="000000"/>
                <w:kern w:val="0"/>
                <w:szCs w:val="21"/>
              </w:rPr>
              <w:t>号</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5C7E3E46"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类别</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7227D938" w14:textId="77777777" w:rsidR="00D406A2" w:rsidRDefault="00BD014A">
            <w:pPr>
              <w:jc w:val="center"/>
              <w:rPr>
                <w:rFonts w:ascii="宋体" w:eastAsia="宋体" w:hAnsi="宋体" w:cs="Times New Roman"/>
                <w:color w:val="000000"/>
                <w:szCs w:val="21"/>
              </w:rPr>
            </w:pPr>
            <w:r>
              <w:rPr>
                <w:rFonts w:ascii="Segoe UI Symbol" w:eastAsia="宋体" w:hAnsi="Segoe UI Symbol" w:cs="Segoe UI Symbol"/>
                <w:color w:val="000000"/>
                <w:kern w:val="0"/>
                <w:szCs w:val="21"/>
              </w:rPr>
              <w:t>☑</w:t>
            </w:r>
            <w:r>
              <w:rPr>
                <w:rFonts w:ascii="宋体" w:eastAsia="宋体" w:hAnsi="宋体" w:cs="宋体"/>
                <w:color w:val="000000"/>
                <w:kern w:val="0"/>
                <w:szCs w:val="21"/>
              </w:rPr>
              <w:t>新</w:t>
            </w:r>
            <w:r>
              <w:rPr>
                <w:rFonts w:ascii="宋体" w:eastAsia="宋体" w:hAnsi="宋体" w:cs="Times New Roman"/>
                <w:color w:val="000000"/>
                <w:szCs w:val="21"/>
              </w:rPr>
              <w:t>建</w:t>
            </w:r>
            <w:r>
              <w:rPr>
                <w:rFonts w:ascii="宋体" w:eastAsia="宋体" w:hAnsi="宋体" w:cs="Times New Roman"/>
                <w:color w:val="000000"/>
                <w:szCs w:val="21"/>
              </w:rPr>
              <w:t xml:space="preserve"> □</w:t>
            </w:r>
            <w:r>
              <w:rPr>
                <w:rFonts w:ascii="宋体" w:eastAsia="宋体" w:hAnsi="宋体" w:cs="Times New Roman"/>
                <w:color w:val="000000"/>
                <w:szCs w:val="21"/>
              </w:rPr>
              <w:t>扩建</w:t>
            </w:r>
            <w:r>
              <w:rPr>
                <w:rFonts w:ascii="宋体" w:eastAsia="宋体" w:hAnsi="宋体" w:cs="Times New Roman"/>
                <w:color w:val="000000"/>
                <w:szCs w:val="21"/>
              </w:rPr>
              <w:t xml:space="preserve"> □</w:t>
            </w:r>
            <w:r>
              <w:rPr>
                <w:rFonts w:ascii="宋体" w:eastAsia="宋体" w:hAnsi="宋体" w:cs="Times New Roman"/>
                <w:color w:val="000000"/>
                <w:szCs w:val="21"/>
              </w:rPr>
              <w:t>改建（装饰装修、改变用途、建筑保温）</w:t>
            </w:r>
          </w:p>
        </w:tc>
      </w:tr>
      <w:tr w:rsidR="00D406A2" w14:paraId="3A1C28FA" w14:textId="77777777">
        <w:trPr>
          <w:trHeight w:val="601"/>
        </w:trPr>
        <w:tc>
          <w:tcPr>
            <w:tcW w:w="2126" w:type="dxa"/>
            <w:gridSpan w:val="3"/>
            <w:tcBorders>
              <w:top w:val="single" w:sz="4" w:space="0" w:color="auto"/>
              <w:left w:val="single" w:sz="4" w:space="0" w:color="auto"/>
              <w:bottom w:val="single" w:sz="4" w:space="0" w:color="auto"/>
              <w:right w:val="single" w:sz="4" w:space="0" w:color="auto"/>
            </w:tcBorders>
            <w:vAlign w:val="center"/>
          </w:tcPr>
          <w:p w14:paraId="121DE2F5"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工程类别</w:t>
            </w:r>
          </w:p>
        </w:tc>
        <w:tc>
          <w:tcPr>
            <w:tcW w:w="9357" w:type="dxa"/>
            <w:gridSpan w:val="15"/>
            <w:tcBorders>
              <w:top w:val="single" w:sz="4" w:space="0" w:color="auto"/>
              <w:left w:val="single" w:sz="4" w:space="0" w:color="auto"/>
              <w:bottom w:val="single" w:sz="4" w:space="0" w:color="auto"/>
              <w:right w:val="single" w:sz="4" w:space="0" w:color="auto"/>
            </w:tcBorders>
            <w:vAlign w:val="center"/>
          </w:tcPr>
          <w:p w14:paraId="1F988B13" w14:textId="77777777" w:rsidR="00D406A2" w:rsidRDefault="00BD014A">
            <w:pPr>
              <w:jc w:val="left"/>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☑房屋建筑工程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□市政工程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□铁路工程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□水利工程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□水运工程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□民航工程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□石油天然气工程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□火电工程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□水电工程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□石化工程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□化工工程</w:t>
            </w:r>
            <w:r>
              <w:rPr>
                <w:rFonts w:ascii="宋体" w:eastAsia="宋体" w:hAnsi="宋体" w:cs="Times New Roman"/>
                <w:color w:val="000000" w:themeColor="text1"/>
                <w:szCs w:val="21"/>
              </w:rPr>
              <w:t xml:space="preserve"> </w:t>
            </w:r>
            <w:r>
              <w:rPr>
                <w:rFonts w:ascii="宋体" w:eastAsia="宋体" w:hAnsi="宋体" w:cs="Times New Roman" w:hint="eastAsia"/>
                <w:color w:val="000000" w:themeColor="text1"/>
                <w:szCs w:val="21"/>
              </w:rPr>
              <w:t>□其他</w:t>
            </w:r>
            <w:r>
              <w:rPr>
                <w:rFonts w:ascii="宋体" w:eastAsia="宋体" w:hAnsi="宋体" w:cs="Times New Roman"/>
                <w:color w:val="000000" w:themeColor="text1"/>
                <w:szCs w:val="21"/>
                <w:u w:val="single"/>
              </w:rPr>
              <w:t xml:space="preserve">        </w:t>
            </w:r>
          </w:p>
        </w:tc>
      </w:tr>
      <w:tr w:rsidR="00D406A2" w14:paraId="506FDBFD" w14:textId="77777777">
        <w:trPr>
          <w:trHeight w:val="601"/>
        </w:trPr>
        <w:tc>
          <w:tcPr>
            <w:tcW w:w="2126" w:type="dxa"/>
            <w:gridSpan w:val="3"/>
            <w:tcBorders>
              <w:top w:val="single" w:sz="4" w:space="0" w:color="auto"/>
              <w:left w:val="single" w:sz="4" w:space="0" w:color="auto"/>
              <w:bottom w:val="single" w:sz="4" w:space="0" w:color="auto"/>
              <w:right w:val="single" w:sz="4" w:space="0" w:color="auto"/>
            </w:tcBorders>
            <w:vAlign w:val="center"/>
          </w:tcPr>
          <w:p w14:paraId="655CC6D3"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单位类别</w:t>
            </w:r>
          </w:p>
        </w:tc>
        <w:tc>
          <w:tcPr>
            <w:tcW w:w="1846" w:type="dxa"/>
            <w:gridSpan w:val="2"/>
            <w:tcBorders>
              <w:top w:val="single" w:sz="4" w:space="0" w:color="auto"/>
              <w:left w:val="single" w:sz="4" w:space="0" w:color="auto"/>
              <w:bottom w:val="single" w:sz="4" w:space="0" w:color="auto"/>
              <w:right w:val="single" w:sz="4" w:space="0" w:color="auto"/>
            </w:tcBorders>
            <w:vAlign w:val="center"/>
          </w:tcPr>
          <w:p w14:paraId="33447BD9"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单位名称</w:t>
            </w:r>
          </w:p>
        </w:tc>
        <w:tc>
          <w:tcPr>
            <w:tcW w:w="1943" w:type="dxa"/>
            <w:gridSpan w:val="3"/>
            <w:tcBorders>
              <w:top w:val="single" w:sz="4" w:space="0" w:color="auto"/>
              <w:left w:val="single" w:sz="4" w:space="0" w:color="auto"/>
              <w:bottom w:val="single" w:sz="4" w:space="0" w:color="auto"/>
              <w:right w:val="single" w:sz="4" w:space="0" w:color="auto"/>
            </w:tcBorders>
            <w:vAlign w:val="center"/>
          </w:tcPr>
          <w:p w14:paraId="654FFC96"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资质</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899EEA4" w14:textId="77777777" w:rsidR="00D406A2" w:rsidRDefault="00BD014A">
            <w:pPr>
              <w:jc w:val="center"/>
              <w:rPr>
                <w:rFonts w:ascii="宋体" w:eastAsia="宋体" w:hAnsi="宋体" w:cs="Times New Roman"/>
                <w:color w:val="000000" w:themeColor="text1"/>
                <w:szCs w:val="21"/>
              </w:rPr>
            </w:pPr>
            <w:r>
              <w:rPr>
                <w:rFonts w:ascii="宋体" w:eastAsia="宋体" w:hAnsi="宋体" w:hint="eastAsia"/>
                <w:color w:val="000000" w:themeColor="text1"/>
                <w:kern w:val="0"/>
                <w:szCs w:val="21"/>
              </w:rPr>
              <w:t>法定代表人</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5464F5D9"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项目负责人及身份证号</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403871BB"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联系电话</w:t>
            </w:r>
          </w:p>
        </w:tc>
      </w:tr>
      <w:tr w:rsidR="00D406A2" w14:paraId="6F193C3D" w14:textId="77777777">
        <w:trPr>
          <w:trHeight w:val="366"/>
        </w:trPr>
        <w:tc>
          <w:tcPr>
            <w:tcW w:w="2126" w:type="dxa"/>
            <w:gridSpan w:val="3"/>
            <w:tcBorders>
              <w:top w:val="single" w:sz="4" w:space="0" w:color="auto"/>
              <w:left w:val="single" w:sz="4" w:space="0" w:color="auto"/>
              <w:bottom w:val="single" w:sz="4" w:space="0" w:color="auto"/>
              <w:right w:val="single" w:sz="4" w:space="0" w:color="auto"/>
            </w:tcBorders>
            <w:vAlign w:val="center"/>
          </w:tcPr>
          <w:p w14:paraId="6E575691"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建设单位</w:t>
            </w:r>
          </w:p>
        </w:tc>
        <w:tc>
          <w:tcPr>
            <w:tcW w:w="1846" w:type="dxa"/>
            <w:gridSpan w:val="2"/>
            <w:tcBorders>
              <w:top w:val="single" w:sz="4" w:space="0" w:color="auto"/>
              <w:left w:val="single" w:sz="4" w:space="0" w:color="auto"/>
              <w:bottom w:val="single" w:sz="4" w:space="0" w:color="auto"/>
              <w:right w:val="single" w:sz="4" w:space="0" w:color="auto"/>
            </w:tcBorders>
            <w:vAlign w:val="center"/>
          </w:tcPr>
          <w:p w14:paraId="27A0FAD4" w14:textId="77777777" w:rsidR="00D406A2" w:rsidRDefault="00BD014A">
            <w:pPr>
              <w:jc w:val="center"/>
              <w:rPr>
                <w:rFonts w:ascii="宋体" w:eastAsia="宋体" w:hAnsi="宋体" w:cs="Times New Roman"/>
                <w:color w:val="000000" w:themeColor="text1"/>
                <w:szCs w:val="21"/>
              </w:rPr>
            </w:pPr>
            <w:r>
              <w:rPr>
                <w:rFonts w:ascii="宋体" w:eastAsia="宋体" w:hAnsi="宋体" w:cs="宋体" w:hint="eastAsia"/>
                <w:i/>
                <w:iCs/>
                <w:color w:val="000000"/>
                <w:kern w:val="0"/>
                <w:szCs w:val="21"/>
              </w:rPr>
              <w:t>XXXX</w:t>
            </w:r>
            <w:r>
              <w:rPr>
                <w:rFonts w:ascii="宋体" w:eastAsia="宋体" w:hAnsi="宋体" w:cs="Times New Roman" w:hint="eastAsia"/>
                <w:szCs w:val="21"/>
              </w:rPr>
              <w:t>公司</w:t>
            </w:r>
          </w:p>
        </w:tc>
        <w:tc>
          <w:tcPr>
            <w:tcW w:w="1943" w:type="dxa"/>
            <w:gridSpan w:val="3"/>
            <w:tcBorders>
              <w:top w:val="single" w:sz="4" w:space="0" w:color="auto"/>
              <w:left w:val="single" w:sz="4" w:space="0" w:color="auto"/>
              <w:bottom w:val="single" w:sz="4" w:space="0" w:color="auto"/>
              <w:right w:val="single" w:sz="4" w:space="0" w:color="auto"/>
            </w:tcBorders>
            <w:vAlign w:val="center"/>
          </w:tcPr>
          <w:p w14:paraId="65C35E1F"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2FEB391"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1007F9B0"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p w14:paraId="503B6F28"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123456789012345678</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13243530"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w:t>
            </w:r>
          </w:p>
        </w:tc>
      </w:tr>
      <w:tr w:rsidR="00D406A2" w14:paraId="65568C57" w14:textId="77777777">
        <w:trPr>
          <w:trHeight w:val="399"/>
        </w:trPr>
        <w:tc>
          <w:tcPr>
            <w:tcW w:w="2126" w:type="dxa"/>
            <w:gridSpan w:val="3"/>
            <w:tcBorders>
              <w:top w:val="single" w:sz="4" w:space="0" w:color="auto"/>
              <w:left w:val="single" w:sz="4" w:space="0" w:color="auto"/>
              <w:bottom w:val="single" w:sz="4" w:space="0" w:color="auto"/>
              <w:right w:val="single" w:sz="4" w:space="0" w:color="auto"/>
            </w:tcBorders>
            <w:vAlign w:val="center"/>
          </w:tcPr>
          <w:p w14:paraId="3628ED24"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设计单位</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E5704" w14:textId="77777777" w:rsidR="00D406A2" w:rsidRDefault="00BD014A">
            <w:pPr>
              <w:widowControl/>
              <w:jc w:val="center"/>
              <w:rPr>
                <w:rFonts w:ascii="宋体" w:eastAsia="宋体" w:hAnsi="宋体" w:cs="Times New Roman"/>
                <w:szCs w:val="21"/>
              </w:rPr>
            </w:pPr>
            <w:r>
              <w:rPr>
                <w:rFonts w:ascii="宋体" w:eastAsia="宋体" w:hAnsi="宋体" w:cs="宋体" w:hint="eastAsia"/>
                <w:i/>
                <w:iCs/>
                <w:color w:val="000000"/>
                <w:kern w:val="0"/>
                <w:szCs w:val="21"/>
              </w:rPr>
              <w:t>XXXX</w:t>
            </w:r>
            <w:r>
              <w:rPr>
                <w:rFonts w:ascii="宋体" w:eastAsia="宋体" w:hAnsi="宋体" w:cs="宋体" w:hint="eastAsia"/>
                <w:color w:val="000000"/>
                <w:kern w:val="0"/>
                <w:szCs w:val="21"/>
              </w:rPr>
              <w:t>公司</w:t>
            </w:r>
          </w:p>
        </w:tc>
        <w:tc>
          <w:tcPr>
            <w:tcW w:w="19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D2599"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甲级</w:t>
            </w:r>
          </w:p>
        </w:tc>
        <w:tc>
          <w:tcPr>
            <w:tcW w:w="9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81CB2"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tc>
        <w:tc>
          <w:tcPr>
            <w:tcW w:w="221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3A0C3"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p w14:paraId="64CF8A20"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123456789012345678</w:t>
            </w:r>
          </w:p>
        </w:tc>
        <w:tc>
          <w:tcPr>
            <w:tcW w:w="23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2CAB1"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w:t>
            </w:r>
          </w:p>
        </w:tc>
      </w:tr>
      <w:tr w:rsidR="00D406A2" w14:paraId="63639A18" w14:textId="77777777">
        <w:trPr>
          <w:trHeight w:val="434"/>
        </w:trPr>
        <w:tc>
          <w:tcPr>
            <w:tcW w:w="2126" w:type="dxa"/>
            <w:gridSpan w:val="3"/>
            <w:tcBorders>
              <w:top w:val="single" w:sz="4" w:space="0" w:color="auto"/>
              <w:left w:val="single" w:sz="4" w:space="0" w:color="auto"/>
              <w:bottom w:val="single" w:sz="4" w:space="0" w:color="auto"/>
              <w:right w:val="single" w:sz="4" w:space="0" w:color="auto"/>
            </w:tcBorders>
            <w:vAlign w:val="center"/>
          </w:tcPr>
          <w:p w14:paraId="4452CD9B"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监理单位</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91A5" w14:textId="77777777" w:rsidR="00D406A2" w:rsidRDefault="00BD014A">
            <w:pPr>
              <w:jc w:val="center"/>
              <w:rPr>
                <w:rFonts w:ascii="宋体" w:eastAsia="宋体" w:hAnsi="宋体" w:cs="Times New Roman"/>
                <w:szCs w:val="21"/>
              </w:rPr>
            </w:pPr>
            <w:r>
              <w:rPr>
                <w:rFonts w:ascii="宋体" w:eastAsia="宋体" w:hAnsi="宋体" w:cs="宋体" w:hint="eastAsia"/>
                <w:i/>
                <w:iCs/>
                <w:color w:val="000000"/>
                <w:kern w:val="0"/>
                <w:szCs w:val="21"/>
              </w:rPr>
              <w:t>XXXX</w:t>
            </w:r>
            <w:r>
              <w:rPr>
                <w:rFonts w:ascii="宋体" w:eastAsia="宋体" w:hAnsi="宋体" w:cs="Times New Roman" w:hint="eastAsia"/>
                <w:szCs w:val="21"/>
              </w:rPr>
              <w:t>公司</w:t>
            </w:r>
          </w:p>
        </w:tc>
        <w:tc>
          <w:tcPr>
            <w:tcW w:w="19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E34B8"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综合</w:t>
            </w:r>
          </w:p>
        </w:tc>
        <w:tc>
          <w:tcPr>
            <w:tcW w:w="9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93F26"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tc>
        <w:tc>
          <w:tcPr>
            <w:tcW w:w="22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6B74E"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p w14:paraId="678A4EDC"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123456789012345678</w:t>
            </w:r>
          </w:p>
        </w:tc>
        <w:tc>
          <w:tcPr>
            <w:tcW w:w="23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037A5"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w:t>
            </w:r>
          </w:p>
        </w:tc>
      </w:tr>
      <w:tr w:rsidR="00D406A2" w14:paraId="2A73DBC1" w14:textId="77777777">
        <w:trPr>
          <w:trHeight w:val="403"/>
        </w:trPr>
        <w:tc>
          <w:tcPr>
            <w:tcW w:w="2126" w:type="dxa"/>
            <w:gridSpan w:val="3"/>
            <w:tcBorders>
              <w:top w:val="single" w:sz="4" w:space="0" w:color="auto"/>
              <w:left w:val="single" w:sz="4" w:space="0" w:color="auto"/>
              <w:bottom w:val="single" w:sz="4" w:space="0" w:color="auto"/>
              <w:right w:val="single" w:sz="4" w:space="0" w:color="auto"/>
            </w:tcBorders>
            <w:vAlign w:val="center"/>
          </w:tcPr>
          <w:p w14:paraId="7F1B6CCC"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施工总承包单位</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9C565" w14:textId="77777777" w:rsidR="00D406A2" w:rsidRDefault="00BD014A">
            <w:pPr>
              <w:jc w:val="center"/>
              <w:rPr>
                <w:rFonts w:ascii="宋体" w:eastAsia="宋体" w:hAnsi="宋体" w:cs="Times New Roman"/>
                <w:szCs w:val="21"/>
              </w:rPr>
            </w:pPr>
            <w:r>
              <w:rPr>
                <w:rFonts w:ascii="宋体" w:eastAsia="宋体" w:hAnsi="宋体" w:cs="宋体" w:hint="eastAsia"/>
                <w:i/>
                <w:iCs/>
                <w:color w:val="000000"/>
                <w:kern w:val="0"/>
                <w:szCs w:val="21"/>
              </w:rPr>
              <w:t>XXXX</w:t>
            </w:r>
            <w:r>
              <w:rPr>
                <w:rFonts w:ascii="宋体" w:eastAsia="宋体" w:hAnsi="宋体" w:cs="Times New Roman" w:hint="eastAsia"/>
                <w:szCs w:val="21"/>
              </w:rPr>
              <w:t>公司</w:t>
            </w:r>
          </w:p>
        </w:tc>
        <w:tc>
          <w:tcPr>
            <w:tcW w:w="19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69421"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特级</w:t>
            </w:r>
          </w:p>
        </w:tc>
        <w:tc>
          <w:tcPr>
            <w:tcW w:w="9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D60B3"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tc>
        <w:tc>
          <w:tcPr>
            <w:tcW w:w="22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2E35A9"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p w14:paraId="6BB3D119"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123456789012345678</w:t>
            </w:r>
          </w:p>
        </w:tc>
        <w:tc>
          <w:tcPr>
            <w:tcW w:w="23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9B33"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w:t>
            </w:r>
          </w:p>
        </w:tc>
      </w:tr>
      <w:tr w:rsidR="00D406A2" w14:paraId="26065973" w14:textId="77777777">
        <w:trPr>
          <w:trHeight w:val="348"/>
        </w:trPr>
        <w:tc>
          <w:tcPr>
            <w:tcW w:w="2126" w:type="dxa"/>
            <w:gridSpan w:val="3"/>
            <w:tcBorders>
              <w:top w:val="single" w:sz="4" w:space="0" w:color="auto"/>
              <w:left w:val="single" w:sz="4" w:space="0" w:color="auto"/>
              <w:bottom w:val="single" w:sz="4" w:space="0" w:color="auto"/>
              <w:right w:val="single" w:sz="4" w:space="0" w:color="auto"/>
            </w:tcBorders>
            <w:vAlign w:val="center"/>
          </w:tcPr>
          <w:p w14:paraId="39C24811"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消防设施工程</w:t>
            </w:r>
          </w:p>
          <w:p w14:paraId="6D537C8E"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专业分包单位</w:t>
            </w:r>
          </w:p>
        </w:tc>
        <w:tc>
          <w:tcPr>
            <w:tcW w:w="1846" w:type="dxa"/>
            <w:gridSpan w:val="2"/>
            <w:tcBorders>
              <w:top w:val="single" w:sz="4" w:space="0" w:color="auto"/>
              <w:left w:val="single" w:sz="4" w:space="0" w:color="auto"/>
              <w:bottom w:val="single" w:sz="4" w:space="0" w:color="auto"/>
              <w:right w:val="single" w:sz="4" w:space="0" w:color="auto"/>
            </w:tcBorders>
            <w:vAlign w:val="center"/>
          </w:tcPr>
          <w:p w14:paraId="36DE3F42" w14:textId="77777777" w:rsidR="00D406A2" w:rsidRDefault="00BD014A">
            <w:pPr>
              <w:jc w:val="center"/>
              <w:rPr>
                <w:rFonts w:ascii="宋体" w:eastAsia="宋体" w:hAnsi="宋体" w:cs="Times New Roman"/>
                <w:szCs w:val="21"/>
              </w:rPr>
            </w:pPr>
            <w:r>
              <w:rPr>
                <w:rFonts w:ascii="宋体" w:eastAsia="宋体" w:hAnsi="宋体" w:cs="宋体" w:hint="eastAsia"/>
                <w:i/>
                <w:iCs/>
                <w:color w:val="000000"/>
                <w:kern w:val="0"/>
                <w:szCs w:val="21"/>
              </w:rPr>
              <w:t>XXXX</w:t>
            </w:r>
            <w:r>
              <w:rPr>
                <w:rFonts w:ascii="宋体" w:eastAsia="宋体" w:hAnsi="宋体" w:cs="Times New Roman" w:hint="eastAsia"/>
                <w:szCs w:val="21"/>
              </w:rPr>
              <w:t>公司</w:t>
            </w:r>
          </w:p>
        </w:tc>
        <w:tc>
          <w:tcPr>
            <w:tcW w:w="1943" w:type="dxa"/>
            <w:gridSpan w:val="3"/>
            <w:tcBorders>
              <w:top w:val="single" w:sz="4" w:space="0" w:color="auto"/>
              <w:left w:val="single" w:sz="4" w:space="0" w:color="auto"/>
              <w:bottom w:val="single" w:sz="4" w:space="0" w:color="auto"/>
              <w:right w:val="single" w:sz="4" w:space="0" w:color="auto"/>
            </w:tcBorders>
            <w:vAlign w:val="center"/>
          </w:tcPr>
          <w:p w14:paraId="072DA192"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消防设施工程专业承包壹级</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C024D"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tc>
        <w:tc>
          <w:tcPr>
            <w:tcW w:w="22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623C0D"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p w14:paraId="18F2C9CA"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123456789012345678</w:t>
            </w:r>
          </w:p>
        </w:tc>
        <w:tc>
          <w:tcPr>
            <w:tcW w:w="23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33F9E3"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w:t>
            </w:r>
          </w:p>
        </w:tc>
      </w:tr>
      <w:tr w:rsidR="00D406A2" w14:paraId="642E93E6" w14:textId="77777777">
        <w:trPr>
          <w:trHeight w:val="499"/>
        </w:trPr>
        <w:tc>
          <w:tcPr>
            <w:tcW w:w="2126" w:type="dxa"/>
            <w:gridSpan w:val="3"/>
            <w:tcBorders>
              <w:top w:val="single" w:sz="4" w:space="0" w:color="auto"/>
              <w:left w:val="single" w:sz="4" w:space="0" w:color="auto"/>
              <w:bottom w:val="single" w:sz="4" w:space="0" w:color="auto"/>
              <w:right w:val="single" w:sz="4" w:space="0" w:color="auto"/>
            </w:tcBorders>
            <w:vAlign w:val="center"/>
          </w:tcPr>
          <w:p w14:paraId="5CA25E67"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技术服务机构</w:t>
            </w:r>
          </w:p>
        </w:tc>
        <w:tc>
          <w:tcPr>
            <w:tcW w:w="1846" w:type="dxa"/>
            <w:gridSpan w:val="2"/>
            <w:tcBorders>
              <w:top w:val="single" w:sz="4" w:space="0" w:color="auto"/>
              <w:left w:val="single" w:sz="4" w:space="0" w:color="auto"/>
              <w:bottom w:val="single" w:sz="4" w:space="0" w:color="auto"/>
              <w:right w:val="single" w:sz="4" w:space="0" w:color="auto"/>
            </w:tcBorders>
            <w:vAlign w:val="center"/>
          </w:tcPr>
          <w:p w14:paraId="5C0C7626" w14:textId="77777777" w:rsidR="00D406A2" w:rsidRDefault="00BD014A">
            <w:pPr>
              <w:jc w:val="center"/>
              <w:rPr>
                <w:rFonts w:ascii="宋体" w:eastAsia="宋体" w:hAnsi="宋体" w:cs="Times New Roman"/>
                <w:color w:val="000000" w:themeColor="text1"/>
                <w:szCs w:val="21"/>
              </w:rPr>
            </w:pPr>
            <w:r>
              <w:rPr>
                <w:rFonts w:ascii="宋体" w:eastAsia="宋体" w:hAnsi="宋体" w:cs="宋体" w:hint="eastAsia"/>
                <w:i/>
                <w:iCs/>
                <w:color w:val="000000"/>
                <w:kern w:val="0"/>
                <w:szCs w:val="21"/>
              </w:rPr>
              <w:t>XXXX</w:t>
            </w:r>
            <w:r>
              <w:rPr>
                <w:rFonts w:ascii="宋体" w:eastAsia="宋体" w:hAnsi="宋体" w:cs="Times New Roman" w:hint="eastAsia"/>
                <w:szCs w:val="21"/>
              </w:rPr>
              <w:t>公司</w:t>
            </w:r>
          </w:p>
        </w:tc>
        <w:tc>
          <w:tcPr>
            <w:tcW w:w="1943" w:type="dxa"/>
            <w:gridSpan w:val="3"/>
            <w:tcBorders>
              <w:top w:val="single" w:sz="4" w:space="0" w:color="auto"/>
              <w:left w:val="single" w:sz="4" w:space="0" w:color="auto"/>
              <w:bottom w:val="single" w:sz="4" w:space="0" w:color="auto"/>
              <w:right w:val="single" w:sz="4" w:space="0" w:color="auto"/>
            </w:tcBorders>
            <w:vAlign w:val="center"/>
          </w:tcPr>
          <w:p w14:paraId="651D7CC0"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747AFA3"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3DC9EF35"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XXXX</w:t>
            </w:r>
          </w:p>
          <w:p w14:paraId="624C1787"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123456789012345678</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1C2F7880"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12345678901</w:t>
            </w:r>
          </w:p>
        </w:tc>
      </w:tr>
      <w:tr w:rsidR="00D406A2" w14:paraId="63940C61" w14:textId="77777777">
        <w:trPr>
          <w:trHeight w:val="235"/>
        </w:trPr>
        <w:tc>
          <w:tcPr>
            <w:tcW w:w="2126" w:type="dxa"/>
            <w:gridSpan w:val="3"/>
            <w:tcBorders>
              <w:top w:val="single" w:sz="4" w:space="0" w:color="auto"/>
              <w:left w:val="single" w:sz="4" w:space="0" w:color="auto"/>
              <w:bottom w:val="single" w:sz="4" w:space="0" w:color="auto"/>
              <w:right w:val="single" w:sz="4" w:space="0" w:color="auto"/>
            </w:tcBorders>
            <w:vAlign w:val="center"/>
          </w:tcPr>
          <w:p w14:paraId="69ECD0BE"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《特殊建设工程消防设计审查意见书》文号</w:t>
            </w:r>
          </w:p>
        </w:tc>
        <w:tc>
          <w:tcPr>
            <w:tcW w:w="3789" w:type="dxa"/>
            <w:gridSpan w:val="5"/>
            <w:tcBorders>
              <w:top w:val="single" w:sz="4" w:space="0" w:color="auto"/>
              <w:left w:val="single" w:sz="4" w:space="0" w:color="auto"/>
              <w:bottom w:val="single" w:sz="4" w:space="0" w:color="auto"/>
              <w:right w:val="single" w:sz="4" w:space="0" w:color="auto"/>
            </w:tcBorders>
            <w:vAlign w:val="center"/>
          </w:tcPr>
          <w:p w14:paraId="3D110255" w14:textId="77777777" w:rsidR="00D406A2" w:rsidRDefault="00BD014A">
            <w:pPr>
              <w:jc w:val="center"/>
              <w:rPr>
                <w:rFonts w:ascii="宋体" w:eastAsia="宋体" w:hAnsi="宋体" w:cs="Times New Roman"/>
                <w:szCs w:val="21"/>
              </w:rPr>
            </w:pPr>
            <w:r>
              <w:rPr>
                <w:rFonts w:ascii="宋体" w:eastAsia="宋体" w:hAnsi="宋体" w:cs="宋体" w:hint="eastAsia"/>
                <w:i/>
                <w:iCs/>
                <w:color w:val="000000"/>
                <w:kern w:val="0"/>
                <w:szCs w:val="21"/>
              </w:rPr>
              <w:t>XX</w:t>
            </w:r>
            <w:r>
              <w:rPr>
                <w:rFonts w:ascii="宋体" w:eastAsia="宋体" w:hAnsi="宋体" w:cs="Times New Roman" w:hint="eastAsia"/>
                <w:szCs w:val="21"/>
              </w:rPr>
              <w:t>建消审字</w:t>
            </w:r>
            <w:r>
              <w:rPr>
                <w:rFonts w:ascii="仿宋" w:eastAsia="仿宋" w:hAnsi="仿宋" w:cs="Times New Roman" w:hint="eastAsia"/>
                <w:szCs w:val="21"/>
              </w:rPr>
              <w:t>〔</w:t>
            </w:r>
            <w:r>
              <w:rPr>
                <w:rFonts w:ascii="宋体" w:eastAsia="宋体" w:hAnsi="宋体" w:cs="宋体" w:hint="eastAsia"/>
                <w:i/>
                <w:iCs/>
                <w:color w:val="000000"/>
                <w:kern w:val="0"/>
                <w:szCs w:val="21"/>
              </w:rPr>
              <w:t>202</w:t>
            </w:r>
            <w:r>
              <w:rPr>
                <w:rFonts w:ascii="宋体" w:eastAsia="宋体" w:hAnsi="宋体" w:cs="宋体" w:hint="eastAsia"/>
                <w:i/>
                <w:iCs/>
                <w:color w:val="000000"/>
                <w:kern w:val="0"/>
                <w:szCs w:val="21"/>
              </w:rPr>
              <w:t>3</w:t>
            </w:r>
            <w:r>
              <w:rPr>
                <w:rFonts w:ascii="仿宋" w:eastAsia="仿宋" w:hAnsi="仿宋" w:cs="Times New Roman" w:hint="eastAsia"/>
                <w:szCs w:val="21"/>
              </w:rPr>
              <w:t>〕</w:t>
            </w:r>
            <w:r>
              <w:rPr>
                <w:rFonts w:ascii="宋体" w:eastAsia="宋体" w:hAnsi="宋体" w:cs="Times New Roman" w:hint="eastAsia"/>
                <w:szCs w:val="21"/>
              </w:rPr>
              <w:t>第</w:t>
            </w:r>
            <w:r>
              <w:rPr>
                <w:rFonts w:ascii="宋体" w:eastAsia="宋体" w:hAnsi="宋体" w:cs="宋体" w:hint="eastAsia"/>
                <w:i/>
                <w:iCs/>
                <w:color w:val="000000"/>
                <w:kern w:val="0"/>
                <w:szCs w:val="21"/>
              </w:rPr>
              <w:t>001</w:t>
            </w:r>
            <w:r>
              <w:rPr>
                <w:rFonts w:ascii="宋体" w:eastAsia="宋体" w:hAnsi="宋体" w:cs="Times New Roman" w:hint="eastAsia"/>
                <w:szCs w:val="21"/>
              </w:rPr>
              <w:t>号</w:t>
            </w:r>
          </w:p>
          <w:p w14:paraId="509353A4" w14:textId="77777777" w:rsidR="00D406A2" w:rsidRDefault="00BD014A">
            <w:pPr>
              <w:jc w:val="center"/>
              <w:rPr>
                <w:rFonts w:ascii="宋体" w:eastAsia="宋体" w:hAnsi="宋体" w:cs="Times New Roman"/>
                <w:szCs w:val="21"/>
              </w:rPr>
            </w:pPr>
            <w:r>
              <w:rPr>
                <w:rFonts w:ascii="宋体" w:eastAsia="宋体" w:hAnsi="宋体" w:cs="宋体" w:hint="eastAsia"/>
                <w:i/>
                <w:iCs/>
                <w:color w:val="000000"/>
                <w:kern w:val="0"/>
                <w:szCs w:val="21"/>
              </w:rPr>
              <w:t>XX</w:t>
            </w:r>
            <w:r>
              <w:rPr>
                <w:rFonts w:ascii="宋体" w:eastAsia="宋体" w:hAnsi="宋体" w:cs="Times New Roman" w:hint="eastAsia"/>
                <w:szCs w:val="21"/>
              </w:rPr>
              <w:t>建消审字</w:t>
            </w:r>
            <w:r>
              <w:rPr>
                <w:rFonts w:ascii="仿宋" w:eastAsia="仿宋" w:hAnsi="仿宋" w:cs="Times New Roman" w:hint="eastAsia"/>
                <w:szCs w:val="21"/>
              </w:rPr>
              <w:t>〔</w:t>
            </w:r>
            <w:r>
              <w:rPr>
                <w:rFonts w:ascii="宋体" w:eastAsia="宋体" w:hAnsi="宋体" w:cs="宋体" w:hint="eastAsia"/>
                <w:i/>
                <w:iCs/>
                <w:color w:val="000000"/>
                <w:kern w:val="0"/>
                <w:szCs w:val="21"/>
              </w:rPr>
              <w:t>202</w:t>
            </w:r>
            <w:r>
              <w:rPr>
                <w:rFonts w:ascii="宋体" w:eastAsia="宋体" w:hAnsi="宋体" w:cs="宋体" w:hint="eastAsia"/>
                <w:i/>
                <w:iCs/>
                <w:color w:val="000000"/>
                <w:kern w:val="0"/>
                <w:szCs w:val="21"/>
              </w:rPr>
              <w:t>3</w:t>
            </w:r>
            <w:r>
              <w:rPr>
                <w:rFonts w:ascii="仿宋" w:eastAsia="仿宋" w:hAnsi="仿宋" w:cs="Times New Roman" w:hint="eastAsia"/>
                <w:szCs w:val="21"/>
              </w:rPr>
              <w:t>〕</w:t>
            </w:r>
            <w:r>
              <w:rPr>
                <w:rFonts w:ascii="宋体" w:eastAsia="宋体" w:hAnsi="宋体" w:cs="Times New Roman" w:hint="eastAsia"/>
                <w:szCs w:val="21"/>
              </w:rPr>
              <w:t>第</w:t>
            </w:r>
            <w:r>
              <w:rPr>
                <w:rFonts w:ascii="宋体" w:eastAsia="宋体" w:hAnsi="宋体" w:cs="宋体" w:hint="eastAsia"/>
                <w:i/>
                <w:iCs/>
                <w:color w:val="000000"/>
                <w:kern w:val="0"/>
                <w:szCs w:val="21"/>
              </w:rPr>
              <w:t>002</w:t>
            </w:r>
            <w:r>
              <w:rPr>
                <w:rFonts w:ascii="宋体" w:eastAsia="宋体" w:hAnsi="宋体" w:cs="Times New Roman" w:hint="eastAsia"/>
                <w:szCs w:val="21"/>
              </w:rPr>
              <w:t>号</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EFC8F79"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审查合格日期</w:t>
            </w:r>
          </w:p>
        </w:tc>
        <w:tc>
          <w:tcPr>
            <w:tcW w:w="457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8E713" w14:textId="77777777" w:rsidR="00D406A2" w:rsidRDefault="00BD014A">
            <w:pPr>
              <w:jc w:val="center"/>
              <w:rPr>
                <w:rFonts w:ascii="宋体" w:eastAsia="宋体" w:hAnsi="宋体" w:cs="宋体"/>
                <w:color w:val="000000"/>
                <w:kern w:val="0"/>
                <w:szCs w:val="21"/>
              </w:rPr>
            </w:pPr>
            <w:r>
              <w:rPr>
                <w:rFonts w:ascii="宋体" w:eastAsia="宋体" w:hAnsi="宋体" w:cs="宋体" w:hint="eastAsia"/>
                <w:i/>
                <w:iCs/>
                <w:color w:val="000000"/>
                <w:kern w:val="0"/>
                <w:szCs w:val="21"/>
              </w:rPr>
              <w:t>202</w:t>
            </w:r>
            <w:r>
              <w:rPr>
                <w:rFonts w:ascii="宋体" w:eastAsia="宋体" w:hAnsi="宋体" w:cs="宋体" w:hint="eastAsia"/>
                <w:i/>
                <w:iCs/>
                <w:color w:val="000000"/>
                <w:kern w:val="0"/>
                <w:szCs w:val="21"/>
              </w:rPr>
              <w:t>3</w:t>
            </w:r>
            <w:r>
              <w:rPr>
                <w:rFonts w:ascii="宋体" w:eastAsia="宋体" w:hAnsi="宋体" w:cs="宋体" w:hint="eastAsia"/>
                <w:color w:val="000000"/>
                <w:kern w:val="0"/>
                <w:szCs w:val="21"/>
              </w:rPr>
              <w:t>年</w:t>
            </w:r>
            <w:r>
              <w:rPr>
                <w:rFonts w:ascii="宋体" w:eastAsia="宋体" w:hAnsi="宋体" w:cs="宋体" w:hint="eastAsia"/>
                <w:i/>
                <w:iCs/>
                <w:color w:val="000000"/>
                <w:kern w:val="0"/>
                <w:szCs w:val="21"/>
              </w:rPr>
              <w:t>1</w:t>
            </w:r>
            <w:r>
              <w:rPr>
                <w:rFonts w:ascii="宋体" w:eastAsia="宋体" w:hAnsi="宋体" w:cs="宋体" w:hint="eastAsia"/>
                <w:color w:val="000000"/>
                <w:kern w:val="0"/>
                <w:szCs w:val="21"/>
              </w:rPr>
              <w:t>月</w:t>
            </w:r>
            <w:r>
              <w:rPr>
                <w:rFonts w:ascii="宋体" w:eastAsia="宋体" w:hAnsi="宋体" w:cs="宋体" w:hint="eastAsia"/>
                <w:i/>
                <w:iCs/>
                <w:color w:val="000000"/>
                <w:kern w:val="0"/>
                <w:szCs w:val="21"/>
              </w:rPr>
              <w:t>1</w:t>
            </w:r>
            <w:r>
              <w:rPr>
                <w:rFonts w:ascii="宋体" w:eastAsia="宋体" w:hAnsi="宋体" w:cs="宋体" w:hint="eastAsia"/>
                <w:color w:val="000000"/>
                <w:kern w:val="0"/>
                <w:szCs w:val="21"/>
              </w:rPr>
              <w:t>日</w:t>
            </w:r>
          </w:p>
          <w:p w14:paraId="2865C71B"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202</w:t>
            </w:r>
            <w:r>
              <w:rPr>
                <w:rFonts w:ascii="宋体" w:eastAsia="宋体" w:hAnsi="宋体" w:cs="宋体" w:hint="eastAsia"/>
                <w:i/>
                <w:iCs/>
                <w:color w:val="000000"/>
                <w:kern w:val="0"/>
                <w:szCs w:val="21"/>
              </w:rPr>
              <w:t>3</w:t>
            </w:r>
            <w:r>
              <w:rPr>
                <w:rFonts w:ascii="宋体" w:eastAsia="宋体" w:hAnsi="宋体" w:cs="宋体" w:hint="eastAsia"/>
                <w:color w:val="000000"/>
                <w:kern w:val="0"/>
                <w:szCs w:val="21"/>
              </w:rPr>
              <w:t>年</w:t>
            </w:r>
            <w:r>
              <w:rPr>
                <w:rFonts w:ascii="宋体" w:eastAsia="宋体" w:hAnsi="宋体" w:cs="宋体" w:hint="eastAsia"/>
                <w:i/>
                <w:iCs/>
                <w:color w:val="000000"/>
                <w:kern w:val="0"/>
                <w:szCs w:val="21"/>
              </w:rPr>
              <w:t>5</w:t>
            </w:r>
            <w:r>
              <w:rPr>
                <w:rFonts w:ascii="宋体" w:eastAsia="宋体" w:hAnsi="宋体" w:cs="宋体" w:hint="eastAsia"/>
                <w:color w:val="000000"/>
                <w:kern w:val="0"/>
                <w:szCs w:val="21"/>
              </w:rPr>
              <w:t>月</w:t>
            </w:r>
            <w:r>
              <w:rPr>
                <w:rFonts w:ascii="宋体" w:eastAsia="宋体" w:hAnsi="宋体" w:cs="宋体" w:hint="eastAsia"/>
                <w:i/>
                <w:iCs/>
                <w:color w:val="000000"/>
                <w:kern w:val="0"/>
                <w:szCs w:val="21"/>
              </w:rPr>
              <w:t>4</w:t>
            </w:r>
            <w:r>
              <w:rPr>
                <w:rFonts w:ascii="宋体" w:eastAsia="宋体" w:hAnsi="宋体" w:cs="宋体" w:hint="eastAsia"/>
                <w:color w:val="000000"/>
                <w:kern w:val="0"/>
                <w:szCs w:val="21"/>
              </w:rPr>
              <w:t>日</w:t>
            </w:r>
          </w:p>
        </w:tc>
      </w:tr>
      <w:tr w:rsidR="00D406A2" w14:paraId="27D55DDA" w14:textId="77777777">
        <w:trPr>
          <w:trHeight w:val="63"/>
        </w:trPr>
        <w:tc>
          <w:tcPr>
            <w:tcW w:w="2126" w:type="dxa"/>
            <w:gridSpan w:val="3"/>
            <w:tcBorders>
              <w:top w:val="single" w:sz="4" w:space="0" w:color="auto"/>
              <w:left w:val="single" w:sz="4" w:space="0" w:color="auto"/>
              <w:bottom w:val="single" w:sz="4" w:space="0" w:color="auto"/>
              <w:right w:val="single" w:sz="4" w:space="0" w:color="auto"/>
            </w:tcBorders>
            <w:vAlign w:val="center"/>
          </w:tcPr>
          <w:p w14:paraId="41ABE092"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建筑工程施工许可证号、批准开工报告编号或证明文件编号（依法需要办理的）</w:t>
            </w:r>
          </w:p>
        </w:tc>
        <w:tc>
          <w:tcPr>
            <w:tcW w:w="3789" w:type="dxa"/>
            <w:gridSpan w:val="5"/>
            <w:tcBorders>
              <w:top w:val="single" w:sz="4" w:space="0" w:color="auto"/>
              <w:left w:val="single" w:sz="4" w:space="0" w:color="auto"/>
              <w:bottom w:val="single" w:sz="4" w:space="0" w:color="auto"/>
              <w:right w:val="single" w:sz="4" w:space="0" w:color="auto"/>
            </w:tcBorders>
            <w:vAlign w:val="center"/>
          </w:tcPr>
          <w:p w14:paraId="79D31A20" w14:textId="77777777" w:rsidR="00D406A2" w:rsidRDefault="00BD014A">
            <w:pPr>
              <w:jc w:val="center"/>
            </w:pPr>
            <w:r>
              <w:rPr>
                <w:rFonts w:ascii="宋体" w:eastAsia="宋体" w:hAnsi="宋体" w:cs="宋体" w:hint="eastAsia"/>
                <w:i/>
                <w:iCs/>
                <w:color w:val="000000"/>
                <w:kern w:val="0"/>
                <w:szCs w:val="21"/>
              </w:rPr>
              <w:t>500000202304121234</w:t>
            </w: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29E3CB4"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制证</w:t>
            </w:r>
          </w:p>
          <w:p w14:paraId="7B8BA1A0"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日期</w:t>
            </w:r>
          </w:p>
        </w:tc>
        <w:tc>
          <w:tcPr>
            <w:tcW w:w="4572" w:type="dxa"/>
            <w:gridSpan w:val="8"/>
            <w:tcBorders>
              <w:top w:val="single" w:sz="4" w:space="0" w:color="auto"/>
              <w:left w:val="single" w:sz="4" w:space="0" w:color="auto"/>
              <w:bottom w:val="single" w:sz="4" w:space="0" w:color="auto"/>
              <w:right w:val="single" w:sz="4" w:space="0" w:color="auto"/>
            </w:tcBorders>
            <w:vAlign w:val="center"/>
          </w:tcPr>
          <w:p w14:paraId="36C467F8" w14:textId="77777777" w:rsidR="00D406A2" w:rsidRDefault="00BD014A">
            <w:pPr>
              <w:jc w:val="center"/>
              <w:rPr>
                <w:rFonts w:ascii="宋体" w:eastAsia="宋体" w:hAnsi="宋体" w:cs="Times New Roman"/>
                <w:szCs w:val="21"/>
              </w:rPr>
            </w:pPr>
            <w:r>
              <w:rPr>
                <w:rFonts w:ascii="宋体" w:eastAsia="宋体" w:hAnsi="宋体" w:cs="宋体" w:hint="eastAsia"/>
                <w:i/>
                <w:iCs/>
                <w:color w:val="000000"/>
                <w:kern w:val="0"/>
                <w:szCs w:val="21"/>
              </w:rPr>
              <w:t>202</w:t>
            </w:r>
            <w:r>
              <w:rPr>
                <w:rFonts w:ascii="宋体" w:eastAsia="宋体" w:hAnsi="宋体" w:cs="宋体" w:hint="eastAsia"/>
                <w:i/>
                <w:iCs/>
                <w:color w:val="000000"/>
                <w:kern w:val="0"/>
                <w:szCs w:val="21"/>
              </w:rPr>
              <w:t>3</w:t>
            </w:r>
            <w:r>
              <w:rPr>
                <w:rFonts w:ascii="宋体" w:eastAsia="宋体" w:hAnsi="宋体" w:cs="Times New Roman" w:hint="eastAsia"/>
                <w:szCs w:val="21"/>
              </w:rPr>
              <w:t>年</w:t>
            </w:r>
            <w:r>
              <w:rPr>
                <w:rFonts w:ascii="宋体" w:eastAsia="宋体" w:hAnsi="宋体" w:cs="宋体" w:hint="eastAsia"/>
                <w:i/>
                <w:iCs/>
                <w:color w:val="000000"/>
                <w:kern w:val="0"/>
                <w:szCs w:val="21"/>
              </w:rPr>
              <w:t>4</w:t>
            </w:r>
            <w:r>
              <w:rPr>
                <w:rFonts w:ascii="宋体" w:eastAsia="宋体" w:hAnsi="宋体" w:cs="Times New Roman" w:hint="eastAsia"/>
                <w:szCs w:val="21"/>
              </w:rPr>
              <w:t>月</w:t>
            </w:r>
            <w:r>
              <w:rPr>
                <w:rFonts w:ascii="宋体" w:eastAsia="宋体" w:hAnsi="宋体" w:cs="宋体" w:hint="eastAsia"/>
                <w:i/>
                <w:iCs/>
                <w:color w:val="000000"/>
                <w:kern w:val="0"/>
                <w:szCs w:val="21"/>
              </w:rPr>
              <w:t>12</w:t>
            </w:r>
            <w:r>
              <w:rPr>
                <w:rFonts w:ascii="宋体" w:eastAsia="宋体" w:hAnsi="宋体" w:cs="Times New Roman" w:hint="eastAsia"/>
                <w:szCs w:val="21"/>
              </w:rPr>
              <w:t>日</w:t>
            </w:r>
          </w:p>
        </w:tc>
      </w:tr>
      <w:tr w:rsidR="00D406A2" w14:paraId="68793C8E" w14:textId="77777777">
        <w:trPr>
          <w:trHeight w:val="624"/>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3F7E35FC"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建筑名称</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67E9CA74"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主要</w:t>
            </w:r>
            <w:r>
              <w:rPr>
                <w:rFonts w:ascii="宋体" w:eastAsia="宋体" w:hAnsi="宋体" w:cs="Times New Roman"/>
                <w:color w:val="000000" w:themeColor="text1"/>
                <w:szCs w:val="21"/>
              </w:rPr>
              <w:t>使用</w:t>
            </w:r>
            <w:r>
              <w:rPr>
                <w:rFonts w:ascii="宋体" w:eastAsia="宋体" w:hAnsi="宋体" w:cs="Times New Roman" w:hint="eastAsia"/>
                <w:color w:val="000000" w:themeColor="text1"/>
                <w:szCs w:val="21"/>
              </w:rPr>
              <w:t>功能</w:t>
            </w:r>
          </w:p>
        </w:tc>
        <w:tc>
          <w:tcPr>
            <w:tcW w:w="994" w:type="dxa"/>
            <w:vMerge w:val="restart"/>
            <w:tcBorders>
              <w:top w:val="single" w:sz="4" w:space="0" w:color="auto"/>
              <w:left w:val="single" w:sz="4" w:space="0" w:color="auto"/>
              <w:bottom w:val="single" w:sz="4" w:space="0" w:color="auto"/>
              <w:right w:val="single" w:sz="4" w:space="0" w:color="auto"/>
            </w:tcBorders>
            <w:vAlign w:val="center"/>
          </w:tcPr>
          <w:p w14:paraId="0F08B00A"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结构类型</w:t>
            </w:r>
          </w:p>
        </w:tc>
        <w:tc>
          <w:tcPr>
            <w:tcW w:w="852" w:type="dxa"/>
            <w:vMerge w:val="restart"/>
            <w:tcBorders>
              <w:top w:val="single" w:sz="4" w:space="0" w:color="auto"/>
              <w:left w:val="single" w:sz="4" w:space="0" w:color="auto"/>
              <w:right w:val="single" w:sz="4" w:space="0" w:color="auto"/>
            </w:tcBorders>
            <w:vAlign w:val="center"/>
          </w:tcPr>
          <w:p w14:paraId="5B5638B0" w14:textId="77777777" w:rsidR="00D406A2" w:rsidRDefault="00BD014A">
            <w:pPr>
              <w:spacing w:line="280" w:lineRule="exact"/>
              <w:ind w:leftChars="-52" w:left="-109" w:rightChars="-63" w:right="-132" w:firstLine="1"/>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防火设计</w:t>
            </w:r>
          </w:p>
          <w:p w14:paraId="15C9959A" w14:textId="77777777" w:rsidR="00D406A2" w:rsidRDefault="00BD014A">
            <w:pPr>
              <w:jc w:val="center"/>
              <w:rPr>
                <w:rFonts w:ascii="宋体" w:eastAsia="宋体" w:hAnsi="宋体" w:cs="Times New Roman"/>
                <w:color w:val="000000" w:themeColor="text1"/>
                <w:szCs w:val="21"/>
              </w:rPr>
            </w:pPr>
            <w:r>
              <w:rPr>
                <w:rFonts w:ascii="宋体" w:eastAsia="宋体" w:hAnsi="宋体" w:hint="eastAsia"/>
                <w:color w:val="000000" w:themeColor="text1"/>
                <w:kern w:val="0"/>
                <w:szCs w:val="21"/>
              </w:rPr>
              <w:t>类别</w:t>
            </w:r>
          </w:p>
        </w:tc>
        <w:tc>
          <w:tcPr>
            <w:tcW w:w="820" w:type="dxa"/>
            <w:gridSpan w:val="2"/>
            <w:vMerge w:val="restart"/>
            <w:tcBorders>
              <w:top w:val="single" w:sz="4" w:space="0" w:color="auto"/>
              <w:left w:val="single" w:sz="4" w:space="0" w:color="auto"/>
              <w:bottom w:val="single" w:sz="4" w:space="0" w:color="auto"/>
              <w:right w:val="single" w:sz="4" w:space="0" w:color="auto"/>
            </w:tcBorders>
            <w:vAlign w:val="center"/>
          </w:tcPr>
          <w:p w14:paraId="717CEA5E"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耐火等级</w:t>
            </w:r>
          </w:p>
        </w:tc>
        <w:tc>
          <w:tcPr>
            <w:tcW w:w="1123" w:type="dxa"/>
            <w:vMerge w:val="restart"/>
            <w:tcBorders>
              <w:top w:val="single" w:sz="4" w:space="0" w:color="auto"/>
              <w:left w:val="single" w:sz="4" w:space="0" w:color="auto"/>
              <w:bottom w:val="single" w:sz="4" w:space="0" w:color="auto"/>
              <w:right w:val="single" w:sz="4" w:space="0" w:color="auto"/>
            </w:tcBorders>
            <w:vAlign w:val="center"/>
          </w:tcPr>
          <w:p w14:paraId="6038058B"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建筑高度（</w:t>
            </w:r>
            <w:r>
              <w:rPr>
                <w:rFonts w:ascii="宋体" w:eastAsia="宋体" w:hAnsi="宋体" w:cs="Times New Roman"/>
                <w:color w:val="000000" w:themeColor="text1"/>
                <w:szCs w:val="21"/>
              </w:rPr>
              <w:t>m</w:t>
            </w:r>
            <w:r>
              <w:rPr>
                <w:rFonts w:ascii="宋体" w:eastAsia="宋体" w:hAnsi="宋体" w:cs="Times New Roman"/>
                <w:color w:val="000000" w:themeColor="text1"/>
                <w:szCs w:val="21"/>
              </w:rPr>
              <w:t>）</w:t>
            </w:r>
          </w:p>
        </w:tc>
        <w:tc>
          <w:tcPr>
            <w:tcW w:w="996" w:type="dxa"/>
            <w:gridSpan w:val="2"/>
            <w:vMerge w:val="restart"/>
            <w:tcBorders>
              <w:top w:val="single" w:sz="4" w:space="0" w:color="auto"/>
              <w:left w:val="single" w:sz="4" w:space="0" w:color="auto"/>
              <w:right w:val="single" w:sz="4" w:space="0" w:color="auto"/>
            </w:tcBorders>
            <w:vAlign w:val="center"/>
          </w:tcPr>
          <w:p w14:paraId="603986D4"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防火设计高度</w:t>
            </w:r>
            <w:r>
              <w:rPr>
                <w:rFonts w:ascii="宋体" w:eastAsia="宋体" w:hAnsi="宋体" w:cs="Times New Roman"/>
                <w:color w:val="000000" w:themeColor="text1"/>
                <w:szCs w:val="21"/>
              </w:rPr>
              <w:t>（</w:t>
            </w:r>
            <w:r>
              <w:rPr>
                <w:rFonts w:ascii="宋体" w:eastAsia="宋体" w:hAnsi="宋体" w:cs="Times New Roman"/>
                <w:color w:val="000000" w:themeColor="text1"/>
                <w:szCs w:val="21"/>
              </w:rPr>
              <w:t>m</w:t>
            </w:r>
            <w:r>
              <w:rPr>
                <w:rFonts w:ascii="宋体" w:eastAsia="宋体" w:hAnsi="宋体" w:cs="Times New Roman"/>
                <w:color w:val="000000" w:themeColor="text1"/>
                <w:szCs w:val="21"/>
              </w:rPr>
              <w:t>）</w:t>
            </w:r>
          </w:p>
        </w:tc>
        <w:tc>
          <w:tcPr>
            <w:tcW w:w="2850" w:type="dxa"/>
            <w:gridSpan w:val="6"/>
            <w:tcBorders>
              <w:top w:val="single" w:sz="4" w:space="0" w:color="auto"/>
              <w:left w:val="single" w:sz="4" w:space="0" w:color="auto"/>
              <w:bottom w:val="single" w:sz="4" w:space="0" w:color="auto"/>
              <w:right w:val="single" w:sz="4" w:space="0" w:color="auto"/>
            </w:tcBorders>
            <w:vAlign w:val="center"/>
          </w:tcPr>
          <w:p w14:paraId="19F64AFC"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层数</w:t>
            </w:r>
          </w:p>
        </w:tc>
        <w:tc>
          <w:tcPr>
            <w:tcW w:w="1722" w:type="dxa"/>
            <w:gridSpan w:val="2"/>
            <w:tcBorders>
              <w:top w:val="single" w:sz="4" w:space="0" w:color="auto"/>
              <w:left w:val="single" w:sz="4" w:space="0" w:color="auto"/>
              <w:bottom w:val="single" w:sz="4" w:space="0" w:color="auto"/>
              <w:right w:val="single" w:sz="4" w:space="0" w:color="auto"/>
            </w:tcBorders>
            <w:vAlign w:val="center"/>
          </w:tcPr>
          <w:p w14:paraId="18A76277"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建筑面积（㎡）</w:t>
            </w:r>
          </w:p>
        </w:tc>
      </w:tr>
      <w:tr w:rsidR="00D406A2" w14:paraId="7A7FF43A" w14:textId="77777777">
        <w:trPr>
          <w:trHeight w:val="86"/>
        </w:trPr>
        <w:tc>
          <w:tcPr>
            <w:tcW w:w="1134" w:type="dxa"/>
            <w:vMerge/>
            <w:tcBorders>
              <w:top w:val="single" w:sz="4" w:space="0" w:color="auto"/>
              <w:left w:val="single" w:sz="4" w:space="0" w:color="auto"/>
              <w:bottom w:val="single" w:sz="4" w:space="0" w:color="auto"/>
              <w:right w:val="single" w:sz="4" w:space="0" w:color="auto"/>
            </w:tcBorders>
            <w:vAlign w:val="center"/>
          </w:tcPr>
          <w:p w14:paraId="0E14FED0" w14:textId="77777777" w:rsidR="00D406A2" w:rsidRDefault="00D406A2">
            <w:pPr>
              <w:rPr>
                <w:rFonts w:ascii="宋体" w:eastAsia="宋体" w:hAnsi="宋体" w:cs="Times New Roman"/>
                <w:color w:val="000000" w:themeColor="text1"/>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56802244" w14:textId="77777777" w:rsidR="00D406A2" w:rsidRDefault="00D406A2">
            <w:pPr>
              <w:rPr>
                <w:rFonts w:ascii="宋体" w:eastAsia="宋体" w:hAnsi="宋体" w:cs="Times New Roman"/>
                <w:color w:val="000000" w:themeColor="text1"/>
                <w:szCs w:val="21"/>
              </w:rPr>
            </w:pPr>
          </w:p>
        </w:tc>
        <w:tc>
          <w:tcPr>
            <w:tcW w:w="994" w:type="dxa"/>
            <w:vMerge/>
            <w:tcBorders>
              <w:top w:val="single" w:sz="4" w:space="0" w:color="auto"/>
              <w:left w:val="single" w:sz="4" w:space="0" w:color="auto"/>
              <w:bottom w:val="single" w:sz="4" w:space="0" w:color="auto"/>
              <w:right w:val="single" w:sz="4" w:space="0" w:color="auto"/>
            </w:tcBorders>
            <w:vAlign w:val="center"/>
          </w:tcPr>
          <w:p w14:paraId="0CAF6718" w14:textId="77777777" w:rsidR="00D406A2" w:rsidRDefault="00D406A2">
            <w:pPr>
              <w:rPr>
                <w:rFonts w:ascii="宋体" w:eastAsia="宋体" w:hAnsi="宋体" w:cs="Times New Roman"/>
                <w:color w:val="000000" w:themeColor="text1"/>
                <w:szCs w:val="21"/>
              </w:rPr>
            </w:pPr>
          </w:p>
        </w:tc>
        <w:tc>
          <w:tcPr>
            <w:tcW w:w="852" w:type="dxa"/>
            <w:vMerge/>
            <w:tcBorders>
              <w:left w:val="single" w:sz="4" w:space="0" w:color="auto"/>
              <w:bottom w:val="single" w:sz="4" w:space="0" w:color="auto"/>
              <w:right w:val="single" w:sz="4" w:space="0" w:color="auto"/>
            </w:tcBorders>
            <w:vAlign w:val="center"/>
          </w:tcPr>
          <w:p w14:paraId="4012B5C5" w14:textId="77777777" w:rsidR="00D406A2" w:rsidRDefault="00D406A2">
            <w:pPr>
              <w:rPr>
                <w:rFonts w:ascii="宋体" w:eastAsia="宋体" w:hAnsi="宋体" w:cs="Times New Roman"/>
                <w:color w:val="000000" w:themeColor="text1"/>
                <w:szCs w:val="21"/>
              </w:rPr>
            </w:pPr>
          </w:p>
        </w:tc>
        <w:tc>
          <w:tcPr>
            <w:tcW w:w="820" w:type="dxa"/>
            <w:gridSpan w:val="2"/>
            <w:vMerge/>
            <w:tcBorders>
              <w:top w:val="single" w:sz="4" w:space="0" w:color="auto"/>
              <w:left w:val="single" w:sz="4" w:space="0" w:color="auto"/>
              <w:bottom w:val="single" w:sz="4" w:space="0" w:color="auto"/>
              <w:right w:val="single" w:sz="4" w:space="0" w:color="auto"/>
            </w:tcBorders>
            <w:vAlign w:val="center"/>
          </w:tcPr>
          <w:p w14:paraId="28D42D4B" w14:textId="77777777" w:rsidR="00D406A2" w:rsidRDefault="00D406A2">
            <w:pPr>
              <w:rPr>
                <w:rFonts w:ascii="宋体" w:eastAsia="宋体" w:hAnsi="宋体" w:cs="Times New Roman"/>
                <w:color w:val="000000" w:themeColor="text1"/>
                <w:szCs w:val="21"/>
              </w:rPr>
            </w:pPr>
          </w:p>
        </w:tc>
        <w:tc>
          <w:tcPr>
            <w:tcW w:w="1123" w:type="dxa"/>
            <w:vMerge/>
            <w:tcBorders>
              <w:top w:val="single" w:sz="4" w:space="0" w:color="auto"/>
              <w:left w:val="single" w:sz="4" w:space="0" w:color="auto"/>
              <w:bottom w:val="single" w:sz="4" w:space="0" w:color="auto"/>
              <w:right w:val="single" w:sz="4" w:space="0" w:color="auto"/>
            </w:tcBorders>
            <w:vAlign w:val="center"/>
          </w:tcPr>
          <w:p w14:paraId="6EDA7135" w14:textId="77777777" w:rsidR="00D406A2" w:rsidRDefault="00D406A2">
            <w:pPr>
              <w:rPr>
                <w:rFonts w:ascii="宋体" w:eastAsia="宋体" w:hAnsi="宋体" w:cs="Times New Roman"/>
                <w:color w:val="000000" w:themeColor="text1"/>
                <w:szCs w:val="21"/>
              </w:rPr>
            </w:pPr>
          </w:p>
        </w:tc>
        <w:tc>
          <w:tcPr>
            <w:tcW w:w="996" w:type="dxa"/>
            <w:gridSpan w:val="2"/>
            <w:vMerge/>
            <w:tcBorders>
              <w:left w:val="single" w:sz="4" w:space="0" w:color="auto"/>
              <w:bottom w:val="single" w:sz="4" w:space="0" w:color="auto"/>
              <w:right w:val="single" w:sz="4" w:space="0" w:color="auto"/>
            </w:tcBorders>
            <w:vAlign w:val="center"/>
          </w:tcPr>
          <w:p w14:paraId="4D35EBB9" w14:textId="77777777" w:rsidR="00D406A2" w:rsidRDefault="00D406A2">
            <w:pPr>
              <w:jc w:val="center"/>
              <w:rPr>
                <w:rFonts w:ascii="宋体" w:eastAsia="宋体" w:hAnsi="宋体" w:cs="Times New Roman"/>
                <w:color w:val="000000" w:themeColor="text1"/>
                <w:szCs w:val="21"/>
              </w:rPr>
            </w:pPr>
          </w:p>
        </w:tc>
        <w:tc>
          <w:tcPr>
            <w:tcW w:w="2023" w:type="dxa"/>
            <w:gridSpan w:val="2"/>
            <w:tcBorders>
              <w:top w:val="single" w:sz="4" w:space="0" w:color="auto"/>
              <w:left w:val="single" w:sz="4" w:space="0" w:color="auto"/>
              <w:bottom w:val="single" w:sz="4" w:space="0" w:color="auto"/>
              <w:right w:val="single" w:sz="4" w:space="0" w:color="auto"/>
            </w:tcBorders>
            <w:vAlign w:val="center"/>
          </w:tcPr>
          <w:p w14:paraId="28A10095"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地上</w:t>
            </w:r>
          </w:p>
        </w:tc>
        <w:tc>
          <w:tcPr>
            <w:tcW w:w="827" w:type="dxa"/>
            <w:gridSpan w:val="4"/>
            <w:tcBorders>
              <w:top w:val="single" w:sz="4" w:space="0" w:color="auto"/>
              <w:left w:val="single" w:sz="4" w:space="0" w:color="auto"/>
              <w:bottom w:val="single" w:sz="4" w:space="0" w:color="auto"/>
              <w:right w:val="single" w:sz="4" w:space="0" w:color="auto"/>
            </w:tcBorders>
            <w:vAlign w:val="center"/>
          </w:tcPr>
          <w:p w14:paraId="43A02EF1"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地下</w:t>
            </w:r>
          </w:p>
        </w:tc>
        <w:tc>
          <w:tcPr>
            <w:tcW w:w="891" w:type="dxa"/>
            <w:tcBorders>
              <w:top w:val="single" w:sz="4" w:space="0" w:color="auto"/>
              <w:left w:val="single" w:sz="4" w:space="0" w:color="auto"/>
              <w:bottom w:val="single" w:sz="4" w:space="0" w:color="auto"/>
              <w:right w:val="single" w:sz="4" w:space="0" w:color="auto"/>
            </w:tcBorders>
            <w:vAlign w:val="center"/>
          </w:tcPr>
          <w:p w14:paraId="7335B315" w14:textId="77777777" w:rsidR="00D406A2" w:rsidRDefault="00BD014A">
            <w:pPr>
              <w:jc w:val="center"/>
              <w:rPr>
                <w:rFonts w:ascii="宋体" w:eastAsia="宋体" w:hAnsi="宋体" w:cs="Times New Roman"/>
                <w:szCs w:val="21"/>
              </w:rPr>
            </w:pPr>
            <w:r>
              <w:rPr>
                <w:rFonts w:ascii="宋体" w:eastAsia="宋体" w:hAnsi="宋体" w:cs="Times New Roman"/>
                <w:color w:val="000000"/>
                <w:szCs w:val="21"/>
              </w:rPr>
              <w:t>地上</w:t>
            </w:r>
          </w:p>
        </w:tc>
        <w:tc>
          <w:tcPr>
            <w:tcW w:w="831" w:type="dxa"/>
            <w:tcBorders>
              <w:top w:val="single" w:sz="4" w:space="0" w:color="auto"/>
              <w:left w:val="single" w:sz="4" w:space="0" w:color="auto"/>
              <w:bottom w:val="single" w:sz="4" w:space="0" w:color="auto"/>
              <w:right w:val="single" w:sz="4" w:space="0" w:color="auto"/>
            </w:tcBorders>
            <w:vAlign w:val="center"/>
          </w:tcPr>
          <w:p w14:paraId="6E241D2B" w14:textId="77777777" w:rsidR="00D406A2" w:rsidRDefault="00BD014A">
            <w:pPr>
              <w:jc w:val="center"/>
              <w:rPr>
                <w:rFonts w:ascii="宋体" w:eastAsia="宋体" w:hAnsi="宋体" w:cs="Times New Roman"/>
                <w:szCs w:val="21"/>
              </w:rPr>
            </w:pPr>
            <w:r>
              <w:rPr>
                <w:rFonts w:ascii="宋体" w:eastAsia="宋体" w:hAnsi="宋体" w:cs="Times New Roman"/>
                <w:color w:val="000000"/>
                <w:szCs w:val="21"/>
              </w:rPr>
              <w:t>地下</w:t>
            </w:r>
          </w:p>
        </w:tc>
      </w:tr>
      <w:tr w:rsidR="00D406A2" w14:paraId="6D4CD0A7" w14:textId="77777777">
        <w:trPr>
          <w:trHeight w:val="303"/>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94DC8"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9BD1C"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办公</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8B1A4"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框架剪力墙</w:t>
            </w: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3AB95"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一类高层公共建筑</w:t>
            </w:r>
          </w:p>
        </w:tc>
        <w:tc>
          <w:tcPr>
            <w:tcW w:w="82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A4625"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一级</w:t>
            </w:r>
          </w:p>
        </w:tc>
        <w:tc>
          <w:tcPr>
            <w:tcW w:w="11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2038A"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62.4</w:t>
            </w:r>
          </w:p>
        </w:tc>
        <w:tc>
          <w:tcPr>
            <w:tcW w:w="9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E6F9F"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62.4</w:t>
            </w:r>
          </w:p>
        </w:tc>
        <w:tc>
          <w:tcPr>
            <w:tcW w:w="20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D9DE" w14:textId="77777777" w:rsidR="00D406A2" w:rsidRDefault="00BD014A">
            <w:pPr>
              <w:widowControl/>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20</w:t>
            </w:r>
          </w:p>
        </w:tc>
        <w:tc>
          <w:tcPr>
            <w:tcW w:w="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FEC87A"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2</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E5DDE51" w14:textId="77777777" w:rsidR="00D406A2" w:rsidRDefault="00BD014A">
            <w:pPr>
              <w:jc w:val="center"/>
              <w:rPr>
                <w:rFonts w:ascii="宋体" w:eastAsia="宋体" w:hAnsi="宋体" w:cs="宋体"/>
                <w:i/>
                <w:iCs/>
                <w:color w:val="000000"/>
                <w:kern w:val="0"/>
                <w:szCs w:val="21"/>
              </w:rPr>
            </w:pPr>
            <w:r>
              <w:rPr>
                <w:rFonts w:ascii="宋体" w:eastAsia="宋体" w:hAnsi="宋体" w:cs="宋体" w:hint="eastAsia"/>
                <w:i/>
                <w:iCs/>
                <w:color w:val="000000"/>
                <w:kern w:val="0"/>
                <w:szCs w:val="21"/>
              </w:rPr>
              <w:t>23456.78</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22695C8" w14:textId="77777777" w:rsidR="00D406A2" w:rsidRDefault="00BD014A">
            <w:pPr>
              <w:widowControl/>
              <w:jc w:val="left"/>
              <w:rPr>
                <w:rFonts w:ascii="宋体" w:eastAsia="宋体" w:hAnsi="宋体" w:cs="宋体"/>
                <w:i/>
                <w:iCs/>
                <w:color w:val="000000"/>
                <w:kern w:val="0"/>
                <w:szCs w:val="21"/>
              </w:rPr>
            </w:pPr>
            <w:r>
              <w:rPr>
                <w:rFonts w:ascii="宋体" w:eastAsia="宋体" w:hAnsi="宋体" w:cs="宋体" w:hint="eastAsia"/>
                <w:i/>
                <w:iCs/>
                <w:color w:val="000000"/>
                <w:kern w:val="0"/>
                <w:szCs w:val="21"/>
              </w:rPr>
              <w:t>4567.89</w:t>
            </w:r>
          </w:p>
        </w:tc>
      </w:tr>
      <w:tr w:rsidR="00D406A2" w14:paraId="5B616775" w14:textId="77777777">
        <w:trPr>
          <w:trHeight w:val="303"/>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36ED7CF2"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线性单位工程名称</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4FDF2781"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主要</w:t>
            </w:r>
            <w:r>
              <w:rPr>
                <w:rFonts w:ascii="宋体" w:eastAsia="宋体" w:hAnsi="宋体" w:cs="Times New Roman"/>
                <w:color w:val="000000" w:themeColor="text1"/>
                <w:szCs w:val="21"/>
              </w:rPr>
              <w:t>使用</w:t>
            </w:r>
            <w:r>
              <w:rPr>
                <w:rFonts w:ascii="宋体" w:eastAsia="宋体" w:hAnsi="宋体" w:cs="Times New Roman" w:hint="eastAsia"/>
                <w:color w:val="000000" w:themeColor="text1"/>
                <w:szCs w:val="21"/>
              </w:rPr>
              <w:t>功能</w:t>
            </w:r>
          </w:p>
        </w:tc>
        <w:tc>
          <w:tcPr>
            <w:tcW w:w="994" w:type="dxa"/>
            <w:vMerge w:val="restart"/>
            <w:tcBorders>
              <w:top w:val="single" w:sz="4" w:space="0" w:color="auto"/>
              <w:left w:val="single" w:sz="4" w:space="0" w:color="auto"/>
              <w:bottom w:val="single" w:sz="4" w:space="0" w:color="auto"/>
              <w:right w:val="single" w:sz="4" w:space="0" w:color="auto"/>
            </w:tcBorders>
            <w:vAlign w:val="center"/>
          </w:tcPr>
          <w:p w14:paraId="3EFB66AA"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结构类型</w:t>
            </w:r>
          </w:p>
        </w:tc>
        <w:tc>
          <w:tcPr>
            <w:tcW w:w="852" w:type="dxa"/>
            <w:vMerge w:val="restart"/>
            <w:tcBorders>
              <w:top w:val="single" w:sz="4" w:space="0" w:color="auto"/>
              <w:left w:val="single" w:sz="4" w:space="0" w:color="auto"/>
              <w:right w:val="single" w:sz="4" w:space="0" w:color="auto"/>
            </w:tcBorders>
            <w:vAlign w:val="center"/>
          </w:tcPr>
          <w:p w14:paraId="4D9E69B0" w14:textId="77777777" w:rsidR="00D406A2" w:rsidRDefault="00BD014A">
            <w:pPr>
              <w:spacing w:line="280" w:lineRule="exact"/>
              <w:ind w:leftChars="-52" w:left="-109" w:rightChars="-63" w:right="-132" w:firstLine="1"/>
              <w:jc w:val="center"/>
              <w:rPr>
                <w:rFonts w:ascii="宋体" w:eastAsia="宋体" w:hAnsi="宋体"/>
                <w:color w:val="000000" w:themeColor="text1"/>
                <w:kern w:val="0"/>
                <w:szCs w:val="21"/>
              </w:rPr>
            </w:pPr>
            <w:r>
              <w:rPr>
                <w:rFonts w:ascii="宋体" w:eastAsia="宋体" w:hAnsi="宋体" w:hint="eastAsia"/>
                <w:color w:val="000000" w:themeColor="text1"/>
                <w:kern w:val="0"/>
                <w:szCs w:val="21"/>
              </w:rPr>
              <w:t>防火设计</w:t>
            </w:r>
          </w:p>
          <w:p w14:paraId="51496E49" w14:textId="77777777" w:rsidR="00D406A2" w:rsidRDefault="00BD014A">
            <w:pPr>
              <w:jc w:val="center"/>
              <w:rPr>
                <w:rFonts w:ascii="宋体" w:eastAsia="宋体" w:hAnsi="宋体" w:cs="Times New Roman"/>
                <w:color w:val="000000" w:themeColor="text1"/>
                <w:szCs w:val="21"/>
              </w:rPr>
            </w:pPr>
            <w:r>
              <w:rPr>
                <w:rFonts w:ascii="宋体" w:eastAsia="宋体" w:hAnsi="宋体" w:hint="eastAsia"/>
                <w:color w:val="000000" w:themeColor="text1"/>
                <w:kern w:val="0"/>
                <w:szCs w:val="21"/>
              </w:rPr>
              <w:t>类别</w:t>
            </w:r>
          </w:p>
        </w:tc>
        <w:tc>
          <w:tcPr>
            <w:tcW w:w="2866" w:type="dxa"/>
            <w:gridSpan w:val="4"/>
            <w:vMerge w:val="restart"/>
            <w:tcBorders>
              <w:top w:val="single" w:sz="4" w:space="0" w:color="auto"/>
              <w:left w:val="single" w:sz="4" w:space="0" w:color="auto"/>
              <w:right w:val="single" w:sz="4" w:space="0" w:color="auto"/>
            </w:tcBorders>
            <w:vAlign w:val="center"/>
          </w:tcPr>
          <w:p w14:paraId="0918CF33"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耐火等级</w:t>
            </w:r>
          </w:p>
        </w:tc>
        <w:tc>
          <w:tcPr>
            <w:tcW w:w="4645" w:type="dxa"/>
            <w:gridSpan w:val="9"/>
            <w:tcBorders>
              <w:top w:val="single" w:sz="4" w:space="0" w:color="auto"/>
              <w:left w:val="single" w:sz="4" w:space="0" w:color="auto"/>
              <w:bottom w:val="single" w:sz="4" w:space="0" w:color="auto"/>
              <w:right w:val="single" w:sz="4" w:space="0" w:color="auto"/>
            </w:tcBorders>
            <w:vAlign w:val="center"/>
          </w:tcPr>
          <w:p w14:paraId="17D1817D"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长度</w:t>
            </w:r>
          </w:p>
        </w:tc>
      </w:tr>
      <w:tr w:rsidR="00D406A2" w14:paraId="62B85BC9" w14:textId="77777777">
        <w:trPr>
          <w:trHeight w:val="145"/>
        </w:trPr>
        <w:tc>
          <w:tcPr>
            <w:tcW w:w="1134" w:type="dxa"/>
            <w:vMerge/>
            <w:tcBorders>
              <w:top w:val="single" w:sz="4" w:space="0" w:color="auto"/>
              <w:left w:val="single" w:sz="4" w:space="0" w:color="auto"/>
              <w:bottom w:val="single" w:sz="4" w:space="0" w:color="auto"/>
              <w:right w:val="single" w:sz="4" w:space="0" w:color="auto"/>
            </w:tcBorders>
            <w:vAlign w:val="center"/>
          </w:tcPr>
          <w:p w14:paraId="42CAE58B" w14:textId="77777777" w:rsidR="00D406A2" w:rsidRDefault="00D406A2">
            <w:pPr>
              <w:rPr>
                <w:rFonts w:ascii="宋体" w:eastAsia="宋体" w:hAnsi="宋体" w:cs="Times New Roman"/>
                <w:color w:val="000000" w:themeColor="text1"/>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7CD4F0DD" w14:textId="77777777" w:rsidR="00D406A2" w:rsidRDefault="00D406A2">
            <w:pPr>
              <w:rPr>
                <w:rFonts w:ascii="宋体" w:eastAsia="宋体" w:hAnsi="宋体" w:cs="Times New Roman"/>
                <w:color w:val="000000" w:themeColor="text1"/>
                <w:szCs w:val="21"/>
              </w:rPr>
            </w:pPr>
          </w:p>
        </w:tc>
        <w:tc>
          <w:tcPr>
            <w:tcW w:w="994" w:type="dxa"/>
            <w:vMerge/>
            <w:tcBorders>
              <w:top w:val="single" w:sz="4" w:space="0" w:color="auto"/>
              <w:left w:val="single" w:sz="4" w:space="0" w:color="auto"/>
              <w:bottom w:val="single" w:sz="4" w:space="0" w:color="auto"/>
              <w:right w:val="single" w:sz="4" w:space="0" w:color="auto"/>
            </w:tcBorders>
            <w:vAlign w:val="center"/>
          </w:tcPr>
          <w:p w14:paraId="102959A8" w14:textId="77777777" w:rsidR="00D406A2" w:rsidRDefault="00D406A2">
            <w:pPr>
              <w:rPr>
                <w:rFonts w:ascii="宋体" w:eastAsia="宋体" w:hAnsi="宋体" w:cs="Times New Roman"/>
                <w:color w:val="000000" w:themeColor="text1"/>
                <w:szCs w:val="21"/>
              </w:rPr>
            </w:pPr>
          </w:p>
        </w:tc>
        <w:tc>
          <w:tcPr>
            <w:tcW w:w="852" w:type="dxa"/>
            <w:vMerge/>
            <w:tcBorders>
              <w:left w:val="single" w:sz="4" w:space="0" w:color="auto"/>
              <w:bottom w:val="single" w:sz="4" w:space="0" w:color="auto"/>
              <w:right w:val="single" w:sz="4" w:space="0" w:color="auto"/>
            </w:tcBorders>
            <w:vAlign w:val="center"/>
          </w:tcPr>
          <w:p w14:paraId="1D612FD1" w14:textId="77777777" w:rsidR="00D406A2" w:rsidRDefault="00D406A2">
            <w:pPr>
              <w:rPr>
                <w:rFonts w:ascii="宋体" w:eastAsia="宋体" w:hAnsi="宋体" w:cs="Times New Roman"/>
                <w:color w:val="000000" w:themeColor="text1"/>
                <w:szCs w:val="21"/>
              </w:rPr>
            </w:pPr>
          </w:p>
        </w:tc>
        <w:tc>
          <w:tcPr>
            <w:tcW w:w="2866" w:type="dxa"/>
            <w:gridSpan w:val="4"/>
            <w:vMerge/>
            <w:tcBorders>
              <w:left w:val="single" w:sz="4" w:space="0" w:color="auto"/>
              <w:bottom w:val="single" w:sz="4" w:space="0" w:color="auto"/>
              <w:right w:val="single" w:sz="4" w:space="0" w:color="auto"/>
            </w:tcBorders>
            <w:vAlign w:val="center"/>
          </w:tcPr>
          <w:p w14:paraId="347417BA" w14:textId="77777777" w:rsidR="00D406A2" w:rsidRDefault="00D406A2">
            <w:pPr>
              <w:jc w:val="center"/>
              <w:rPr>
                <w:rFonts w:ascii="宋体" w:eastAsia="宋体" w:hAnsi="宋体" w:cs="Times New Roman"/>
                <w:color w:val="000000" w:themeColor="text1"/>
                <w:szCs w:val="21"/>
              </w:rPr>
            </w:pP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64BF1A40"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桩号起点</w:t>
            </w:r>
          </w:p>
        </w:tc>
        <w:tc>
          <w:tcPr>
            <w:tcW w:w="2374" w:type="dxa"/>
            <w:gridSpan w:val="5"/>
            <w:tcBorders>
              <w:top w:val="single" w:sz="4" w:space="0" w:color="auto"/>
              <w:left w:val="single" w:sz="4" w:space="0" w:color="auto"/>
              <w:bottom w:val="single" w:sz="4" w:space="0" w:color="auto"/>
              <w:right w:val="single" w:sz="4" w:space="0" w:color="auto"/>
            </w:tcBorders>
            <w:vAlign w:val="center"/>
          </w:tcPr>
          <w:p w14:paraId="125F07BB"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桩号止点</w:t>
            </w:r>
          </w:p>
        </w:tc>
      </w:tr>
      <w:tr w:rsidR="00D406A2" w14:paraId="2E625341" w14:textId="77777777">
        <w:trPr>
          <w:trHeight w:val="303"/>
        </w:trPr>
        <w:tc>
          <w:tcPr>
            <w:tcW w:w="1134" w:type="dxa"/>
            <w:tcBorders>
              <w:top w:val="single" w:sz="4" w:space="0" w:color="auto"/>
              <w:left w:val="single" w:sz="4" w:space="0" w:color="auto"/>
              <w:bottom w:val="single" w:sz="4" w:space="0" w:color="auto"/>
              <w:right w:val="single" w:sz="4" w:space="0" w:color="auto"/>
            </w:tcBorders>
            <w:vAlign w:val="center"/>
          </w:tcPr>
          <w:p w14:paraId="55A61977"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i/>
                <w:iCs/>
                <w:color w:val="000000"/>
                <w:szCs w:val="21"/>
              </w:rPr>
              <w:t>（隧道工程</w:t>
            </w:r>
            <w:r>
              <w:rPr>
                <w:rFonts w:ascii="宋体" w:eastAsia="宋体" w:hAnsi="宋体" w:cs="Times New Roman" w:hint="eastAsia"/>
                <w:i/>
                <w:iCs/>
                <w:color w:val="000000"/>
                <w:szCs w:val="21"/>
              </w:rPr>
              <w:t>/</w:t>
            </w:r>
            <w:r>
              <w:rPr>
                <w:rFonts w:ascii="宋体" w:eastAsia="宋体" w:hAnsi="宋体" w:cs="Times New Roman" w:hint="eastAsia"/>
                <w:i/>
                <w:iCs/>
                <w:color w:val="000000"/>
                <w:szCs w:val="21"/>
              </w:rPr>
              <w:t>轨道区间填写）</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2BD633"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szCs w:val="21"/>
              </w:rPr>
              <w:t>/</w:t>
            </w:r>
          </w:p>
        </w:tc>
        <w:tc>
          <w:tcPr>
            <w:tcW w:w="994" w:type="dxa"/>
            <w:tcBorders>
              <w:top w:val="single" w:sz="4" w:space="0" w:color="auto"/>
              <w:left w:val="single" w:sz="4" w:space="0" w:color="auto"/>
              <w:bottom w:val="single" w:sz="4" w:space="0" w:color="auto"/>
              <w:right w:val="single" w:sz="4" w:space="0" w:color="auto"/>
            </w:tcBorders>
            <w:vAlign w:val="center"/>
          </w:tcPr>
          <w:p w14:paraId="0CC558EB"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szCs w:val="21"/>
              </w:rPr>
              <w:t>/</w:t>
            </w:r>
          </w:p>
        </w:tc>
        <w:tc>
          <w:tcPr>
            <w:tcW w:w="852" w:type="dxa"/>
            <w:tcBorders>
              <w:top w:val="single" w:sz="4" w:space="0" w:color="auto"/>
              <w:left w:val="single" w:sz="4" w:space="0" w:color="auto"/>
              <w:bottom w:val="single" w:sz="4" w:space="0" w:color="auto"/>
              <w:right w:val="single" w:sz="4" w:space="0" w:color="auto"/>
            </w:tcBorders>
            <w:vAlign w:val="center"/>
          </w:tcPr>
          <w:p w14:paraId="09F0E28D"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szCs w:val="21"/>
              </w:rPr>
              <w:t>/</w:t>
            </w:r>
          </w:p>
        </w:tc>
        <w:tc>
          <w:tcPr>
            <w:tcW w:w="2866" w:type="dxa"/>
            <w:gridSpan w:val="4"/>
            <w:tcBorders>
              <w:top w:val="single" w:sz="4" w:space="0" w:color="auto"/>
              <w:left w:val="single" w:sz="4" w:space="0" w:color="auto"/>
              <w:bottom w:val="single" w:sz="4" w:space="0" w:color="auto"/>
              <w:right w:val="single" w:sz="4" w:space="0" w:color="auto"/>
            </w:tcBorders>
            <w:vAlign w:val="center"/>
          </w:tcPr>
          <w:p w14:paraId="792FF105"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color w:val="000000"/>
                <w:szCs w:val="21"/>
              </w:rPr>
              <w:t>/</w:t>
            </w:r>
          </w:p>
        </w:tc>
        <w:tc>
          <w:tcPr>
            <w:tcW w:w="2271" w:type="dxa"/>
            <w:gridSpan w:val="4"/>
            <w:tcBorders>
              <w:top w:val="single" w:sz="4" w:space="0" w:color="auto"/>
              <w:left w:val="single" w:sz="4" w:space="0" w:color="auto"/>
              <w:bottom w:val="single" w:sz="4" w:space="0" w:color="auto"/>
              <w:right w:val="single" w:sz="4" w:space="0" w:color="auto"/>
            </w:tcBorders>
            <w:vAlign w:val="center"/>
          </w:tcPr>
          <w:p w14:paraId="3F3E36B1"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color w:val="000000"/>
                <w:szCs w:val="21"/>
              </w:rPr>
              <w:t>/</w:t>
            </w:r>
          </w:p>
        </w:tc>
        <w:tc>
          <w:tcPr>
            <w:tcW w:w="2374" w:type="dxa"/>
            <w:gridSpan w:val="5"/>
            <w:tcBorders>
              <w:top w:val="single" w:sz="4" w:space="0" w:color="auto"/>
              <w:left w:val="single" w:sz="4" w:space="0" w:color="auto"/>
              <w:bottom w:val="single" w:sz="4" w:space="0" w:color="auto"/>
              <w:right w:val="single" w:sz="4" w:space="0" w:color="auto"/>
            </w:tcBorders>
            <w:vAlign w:val="center"/>
          </w:tcPr>
          <w:p w14:paraId="50C4F11A" w14:textId="77777777" w:rsidR="00D406A2" w:rsidRDefault="00BD014A">
            <w:pPr>
              <w:jc w:val="center"/>
              <w:rPr>
                <w:rFonts w:ascii="宋体" w:eastAsia="宋体" w:hAnsi="宋体" w:cs="Times New Roman"/>
                <w:color w:val="000000"/>
                <w:szCs w:val="21"/>
              </w:rPr>
            </w:pPr>
            <w:r>
              <w:rPr>
                <w:rFonts w:ascii="宋体" w:eastAsia="宋体" w:hAnsi="宋体" w:cs="Times New Roman" w:hint="eastAsia"/>
                <w:color w:val="000000"/>
                <w:szCs w:val="21"/>
              </w:rPr>
              <w:t>/</w:t>
            </w:r>
          </w:p>
        </w:tc>
      </w:tr>
      <w:tr w:rsidR="00D406A2" w14:paraId="2E267EE3" w14:textId="77777777">
        <w:trPr>
          <w:trHeight w:val="670"/>
        </w:trPr>
        <w:tc>
          <w:tcPr>
            <w:tcW w:w="1697" w:type="dxa"/>
            <w:gridSpan w:val="2"/>
            <w:vMerge w:val="restart"/>
            <w:tcBorders>
              <w:top w:val="single" w:sz="4" w:space="0" w:color="auto"/>
              <w:left w:val="single" w:sz="4" w:space="0" w:color="auto"/>
              <w:bottom w:val="single" w:sz="4" w:space="0" w:color="auto"/>
              <w:right w:val="single" w:sz="4" w:space="0" w:color="auto"/>
            </w:tcBorders>
            <w:vAlign w:val="center"/>
          </w:tcPr>
          <w:p w14:paraId="0D20B22B"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color w:val="000000" w:themeColor="text1"/>
                <w:szCs w:val="21"/>
              </w:rPr>
              <w:t>装修工程</w:t>
            </w:r>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3A5FCF06"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装修部位</w:t>
            </w:r>
          </w:p>
        </w:tc>
        <w:tc>
          <w:tcPr>
            <w:tcW w:w="852" w:type="dxa"/>
            <w:tcBorders>
              <w:top w:val="single" w:sz="4" w:space="0" w:color="auto"/>
              <w:left w:val="single" w:sz="4" w:space="0" w:color="auto"/>
              <w:bottom w:val="single" w:sz="4" w:space="0" w:color="auto"/>
              <w:right w:val="single" w:sz="4" w:space="0" w:color="auto"/>
            </w:tcBorders>
            <w:vAlign w:val="center"/>
          </w:tcPr>
          <w:p w14:paraId="0895E3E3"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i/>
                <w:iCs/>
                <w:color w:val="000000"/>
                <w:szCs w:val="21"/>
              </w:rPr>
              <w:t>（装修工程填写）</w:t>
            </w:r>
          </w:p>
        </w:tc>
        <w:tc>
          <w:tcPr>
            <w:tcW w:w="7511" w:type="dxa"/>
            <w:gridSpan w:val="13"/>
            <w:tcBorders>
              <w:top w:val="single" w:sz="4" w:space="0" w:color="auto"/>
              <w:left w:val="single" w:sz="4" w:space="0" w:color="auto"/>
              <w:bottom w:val="single" w:sz="4" w:space="0" w:color="auto"/>
              <w:right w:val="single" w:sz="4" w:space="0" w:color="auto"/>
            </w:tcBorders>
            <w:vAlign w:val="center"/>
          </w:tcPr>
          <w:p w14:paraId="7954329C" w14:textId="77777777" w:rsidR="00D406A2" w:rsidRDefault="00BD014A">
            <w:pP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color w:val="000000" w:themeColor="text1"/>
                <w:szCs w:val="21"/>
              </w:rPr>
              <w:t>顶棚</w:t>
            </w:r>
            <w:r>
              <w:rPr>
                <w:rFonts w:ascii="宋体" w:eastAsia="宋体" w:hAnsi="宋体" w:cs="Times New Roman"/>
                <w:color w:val="000000" w:themeColor="text1"/>
                <w:szCs w:val="21"/>
              </w:rPr>
              <w:t xml:space="preserve">   □</w:t>
            </w:r>
            <w:r>
              <w:rPr>
                <w:rFonts w:ascii="宋体" w:eastAsia="宋体" w:hAnsi="宋体" w:cs="Times New Roman"/>
                <w:color w:val="000000" w:themeColor="text1"/>
                <w:szCs w:val="21"/>
              </w:rPr>
              <w:t>墙面</w:t>
            </w:r>
            <w:r>
              <w:rPr>
                <w:rFonts w:ascii="宋体" w:eastAsia="宋体" w:hAnsi="宋体" w:cs="Times New Roman"/>
                <w:color w:val="000000" w:themeColor="text1"/>
                <w:szCs w:val="21"/>
              </w:rPr>
              <w:t xml:space="preserve">   □</w:t>
            </w:r>
            <w:r>
              <w:rPr>
                <w:rFonts w:ascii="宋体" w:eastAsia="宋体" w:hAnsi="宋体" w:cs="Times New Roman"/>
                <w:color w:val="000000" w:themeColor="text1"/>
                <w:szCs w:val="21"/>
              </w:rPr>
              <w:t>地面</w:t>
            </w:r>
            <w:r>
              <w:rPr>
                <w:rFonts w:ascii="宋体" w:eastAsia="宋体" w:hAnsi="宋体" w:cs="Times New Roman"/>
                <w:color w:val="000000" w:themeColor="text1"/>
                <w:szCs w:val="21"/>
              </w:rPr>
              <w:t xml:space="preserve">   □</w:t>
            </w:r>
            <w:r>
              <w:rPr>
                <w:rFonts w:ascii="宋体" w:eastAsia="宋体" w:hAnsi="宋体" w:cs="Times New Roman"/>
                <w:color w:val="000000" w:themeColor="text1"/>
                <w:szCs w:val="21"/>
              </w:rPr>
              <w:t>隔断</w:t>
            </w:r>
            <w:r>
              <w:rPr>
                <w:rFonts w:ascii="宋体" w:eastAsia="宋体" w:hAnsi="宋体" w:cs="Times New Roman"/>
                <w:color w:val="000000" w:themeColor="text1"/>
                <w:szCs w:val="21"/>
              </w:rPr>
              <w:t xml:space="preserve">   □</w:t>
            </w:r>
            <w:r>
              <w:rPr>
                <w:rFonts w:ascii="宋体" w:eastAsia="宋体" w:hAnsi="宋体" w:cs="Times New Roman"/>
                <w:color w:val="000000" w:themeColor="text1"/>
                <w:szCs w:val="21"/>
              </w:rPr>
              <w:t>固定家具</w:t>
            </w:r>
            <w:r>
              <w:rPr>
                <w:rFonts w:ascii="宋体" w:eastAsia="宋体" w:hAnsi="宋体" w:cs="Times New Roman"/>
                <w:color w:val="000000" w:themeColor="text1"/>
                <w:szCs w:val="21"/>
              </w:rPr>
              <w:t xml:space="preserve">   □</w:t>
            </w:r>
            <w:r>
              <w:rPr>
                <w:rFonts w:ascii="宋体" w:eastAsia="宋体" w:hAnsi="宋体" w:cs="Times New Roman"/>
                <w:color w:val="000000" w:themeColor="text1"/>
                <w:szCs w:val="21"/>
              </w:rPr>
              <w:t>装饰织物</w:t>
            </w:r>
            <w:r>
              <w:rPr>
                <w:rFonts w:ascii="宋体" w:eastAsia="宋体" w:hAnsi="宋体" w:cs="Times New Roman"/>
                <w:color w:val="000000" w:themeColor="text1"/>
                <w:szCs w:val="21"/>
              </w:rPr>
              <w:t xml:space="preserve">     □</w:t>
            </w:r>
            <w:r>
              <w:rPr>
                <w:rFonts w:ascii="宋体" w:eastAsia="宋体" w:hAnsi="宋体" w:cs="Times New Roman"/>
                <w:color w:val="000000" w:themeColor="text1"/>
                <w:szCs w:val="21"/>
              </w:rPr>
              <w:t>其他</w:t>
            </w:r>
          </w:p>
        </w:tc>
      </w:tr>
      <w:tr w:rsidR="00D406A2" w14:paraId="003AC265" w14:textId="77777777">
        <w:trPr>
          <w:trHeight w:val="145"/>
        </w:trPr>
        <w:tc>
          <w:tcPr>
            <w:tcW w:w="1697" w:type="dxa"/>
            <w:gridSpan w:val="2"/>
            <w:vMerge/>
            <w:tcBorders>
              <w:top w:val="single" w:sz="4" w:space="0" w:color="auto"/>
              <w:left w:val="single" w:sz="4" w:space="0" w:color="auto"/>
              <w:bottom w:val="single" w:sz="4" w:space="0" w:color="auto"/>
              <w:right w:val="single" w:sz="4" w:space="0" w:color="auto"/>
            </w:tcBorders>
            <w:vAlign w:val="center"/>
          </w:tcPr>
          <w:p w14:paraId="15DE99D1" w14:textId="77777777" w:rsidR="00D406A2" w:rsidRDefault="00D406A2">
            <w:pPr>
              <w:rPr>
                <w:rFonts w:ascii="宋体" w:eastAsia="宋体" w:hAnsi="宋体" w:cs="Times New Roman"/>
                <w:color w:val="000000" w:themeColor="text1"/>
                <w:szCs w:val="21"/>
              </w:rPr>
            </w:pPr>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17BFA81E"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装修面积</w:t>
            </w:r>
          </w:p>
        </w:tc>
        <w:tc>
          <w:tcPr>
            <w:tcW w:w="3791" w:type="dxa"/>
            <w:gridSpan w:val="6"/>
            <w:tcBorders>
              <w:top w:val="single" w:sz="4" w:space="0" w:color="auto"/>
              <w:left w:val="single" w:sz="4" w:space="0" w:color="auto"/>
              <w:bottom w:val="single" w:sz="4" w:space="0" w:color="auto"/>
              <w:right w:val="single" w:sz="4" w:space="0" w:color="auto"/>
            </w:tcBorders>
            <w:vAlign w:val="center"/>
          </w:tcPr>
          <w:p w14:paraId="2EA13B6D"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szCs w:val="21"/>
              </w:rPr>
              <w:t xml:space="preserve"> </w:t>
            </w:r>
            <w:r>
              <w:rPr>
                <w:rFonts w:ascii="宋体" w:eastAsia="宋体" w:hAnsi="宋体" w:cs="Times New Roman" w:hint="eastAsia"/>
                <w:szCs w:val="21"/>
              </w:rPr>
              <w:t>㎡</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7A7184BC" w14:textId="77777777" w:rsidR="00D406A2" w:rsidRDefault="00BD014A">
            <w:pPr>
              <w:jc w:val="center"/>
              <w:rPr>
                <w:rFonts w:ascii="宋体" w:eastAsia="宋体" w:hAnsi="宋体" w:cs="Times New Roman"/>
                <w:color w:val="000000"/>
                <w:szCs w:val="21"/>
              </w:rPr>
            </w:pPr>
            <w:r>
              <w:rPr>
                <w:rFonts w:ascii="宋体" w:eastAsia="宋体" w:hAnsi="宋体" w:cs="Times New Roman"/>
                <w:szCs w:val="21"/>
              </w:rPr>
              <w:t>装修所在层数</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6FFE0CB7" w14:textId="77777777" w:rsidR="00D406A2" w:rsidRDefault="00BD014A">
            <w:pPr>
              <w:ind w:firstLineChars="400" w:firstLine="840"/>
              <w:rPr>
                <w:rFonts w:ascii="宋体" w:eastAsia="宋体" w:hAnsi="宋体" w:cs="Times New Roman"/>
                <w:color w:val="000000"/>
                <w:szCs w:val="21"/>
              </w:rPr>
            </w:pPr>
            <w:r>
              <w:rPr>
                <w:rFonts w:ascii="宋体" w:eastAsia="宋体" w:hAnsi="宋体" w:cs="Times New Roman" w:hint="eastAsia"/>
                <w:color w:val="000000"/>
                <w:szCs w:val="21"/>
              </w:rPr>
              <w:t>层</w:t>
            </w:r>
          </w:p>
        </w:tc>
      </w:tr>
      <w:tr w:rsidR="00D406A2" w14:paraId="0A5D2E34" w14:textId="77777777">
        <w:trPr>
          <w:trHeight w:val="145"/>
        </w:trPr>
        <w:tc>
          <w:tcPr>
            <w:tcW w:w="1697" w:type="dxa"/>
            <w:gridSpan w:val="2"/>
            <w:tcBorders>
              <w:top w:val="single" w:sz="4" w:space="0" w:color="auto"/>
              <w:left w:val="single" w:sz="4" w:space="0" w:color="auto"/>
              <w:bottom w:val="single" w:sz="4" w:space="0" w:color="auto"/>
              <w:right w:val="single" w:sz="4" w:space="0" w:color="auto"/>
            </w:tcBorders>
            <w:vAlign w:val="center"/>
          </w:tcPr>
          <w:p w14:paraId="69403E2F"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color w:val="000000" w:themeColor="text1"/>
                <w:szCs w:val="21"/>
              </w:rPr>
              <w:t>□</w:t>
            </w:r>
            <w:r>
              <w:rPr>
                <w:rFonts w:ascii="宋体" w:eastAsia="宋体" w:hAnsi="宋体" w:cs="Times New Roman"/>
                <w:color w:val="000000" w:themeColor="text1"/>
                <w:szCs w:val="21"/>
              </w:rPr>
              <w:t>改变用途</w:t>
            </w:r>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609E7255" w14:textId="77777777" w:rsidR="00D406A2" w:rsidRDefault="00BD014A">
            <w:pPr>
              <w:jc w:val="cente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现有用途</w:t>
            </w:r>
          </w:p>
        </w:tc>
        <w:tc>
          <w:tcPr>
            <w:tcW w:w="3791" w:type="dxa"/>
            <w:gridSpan w:val="6"/>
            <w:tcBorders>
              <w:top w:val="single" w:sz="4" w:space="0" w:color="auto"/>
              <w:left w:val="single" w:sz="4" w:space="0" w:color="auto"/>
              <w:bottom w:val="single" w:sz="4" w:space="0" w:color="auto"/>
              <w:right w:val="single" w:sz="4" w:space="0" w:color="auto"/>
            </w:tcBorders>
            <w:vAlign w:val="center"/>
          </w:tcPr>
          <w:p w14:paraId="39950643" w14:textId="77777777" w:rsidR="00D406A2" w:rsidRDefault="00BD014A">
            <w:pPr>
              <w:jc w:val="center"/>
              <w:rPr>
                <w:rFonts w:ascii="宋体" w:eastAsia="宋体" w:hAnsi="宋体" w:cs="Times New Roman"/>
                <w:i/>
                <w:iCs/>
                <w:color w:val="000000" w:themeColor="text1"/>
                <w:szCs w:val="21"/>
              </w:rPr>
            </w:pPr>
            <w:r>
              <w:rPr>
                <w:rFonts w:ascii="宋体" w:eastAsia="宋体" w:hAnsi="宋体" w:cs="Times New Roman" w:hint="eastAsia"/>
                <w:i/>
                <w:iCs/>
                <w:color w:val="000000"/>
                <w:szCs w:val="21"/>
              </w:rPr>
              <w:t>（改建工程填写）</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251E1AF3"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原有用途</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0EFC9141" w14:textId="77777777" w:rsidR="00D406A2" w:rsidRDefault="00D406A2">
            <w:pPr>
              <w:rPr>
                <w:rFonts w:ascii="宋体" w:eastAsia="宋体" w:hAnsi="宋体" w:cs="Times New Roman"/>
                <w:color w:val="000000"/>
                <w:szCs w:val="21"/>
              </w:rPr>
            </w:pPr>
          </w:p>
        </w:tc>
      </w:tr>
      <w:tr w:rsidR="00D406A2" w14:paraId="2BC3C971" w14:textId="77777777">
        <w:trPr>
          <w:trHeight w:val="145"/>
        </w:trPr>
        <w:tc>
          <w:tcPr>
            <w:tcW w:w="1697" w:type="dxa"/>
            <w:gridSpan w:val="2"/>
            <w:vMerge w:val="restart"/>
            <w:tcBorders>
              <w:top w:val="single" w:sz="4" w:space="0" w:color="auto"/>
              <w:left w:val="single" w:sz="4" w:space="0" w:color="auto"/>
              <w:bottom w:val="single" w:sz="4" w:space="0" w:color="auto"/>
              <w:right w:val="single" w:sz="4" w:space="0" w:color="auto"/>
            </w:tcBorders>
            <w:vAlign w:val="center"/>
          </w:tcPr>
          <w:p w14:paraId="33C22E39" w14:textId="77777777" w:rsidR="00D406A2" w:rsidRDefault="00BD014A">
            <w:pPr>
              <w:jc w:val="center"/>
              <w:rPr>
                <w:rFonts w:ascii="宋体" w:eastAsia="宋体" w:hAnsi="宋体" w:cs="Times New Roman"/>
                <w:color w:val="000000"/>
                <w:szCs w:val="21"/>
              </w:rPr>
            </w:pPr>
            <w:r>
              <w:rPr>
                <w:rFonts w:ascii="宋体" w:eastAsia="宋体" w:hAnsi="宋体" w:cs="Times New Roman"/>
                <w:szCs w:val="21"/>
              </w:rPr>
              <w:t>□</w:t>
            </w:r>
            <w:r>
              <w:rPr>
                <w:rFonts w:ascii="宋体" w:eastAsia="宋体" w:hAnsi="宋体" w:cs="Times New Roman"/>
                <w:color w:val="000000"/>
                <w:szCs w:val="21"/>
              </w:rPr>
              <w:t>建筑保温</w:t>
            </w:r>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3B74166D" w14:textId="77777777" w:rsidR="00D406A2" w:rsidRDefault="00BD014A">
            <w:pPr>
              <w:jc w:val="center"/>
              <w:rPr>
                <w:rFonts w:ascii="宋体" w:eastAsia="宋体" w:hAnsi="宋体" w:cs="Times New Roman"/>
                <w:szCs w:val="21"/>
              </w:rPr>
            </w:pPr>
            <w:r>
              <w:rPr>
                <w:rFonts w:ascii="宋体" w:eastAsia="宋体" w:hAnsi="宋体" w:cs="Times New Roman"/>
                <w:color w:val="000000"/>
                <w:szCs w:val="21"/>
              </w:rPr>
              <w:t>材料耐火等级</w:t>
            </w:r>
          </w:p>
        </w:tc>
        <w:tc>
          <w:tcPr>
            <w:tcW w:w="3791" w:type="dxa"/>
            <w:gridSpan w:val="6"/>
            <w:tcBorders>
              <w:top w:val="single" w:sz="4" w:space="0" w:color="auto"/>
              <w:left w:val="single" w:sz="4" w:space="0" w:color="auto"/>
              <w:bottom w:val="single" w:sz="4" w:space="0" w:color="auto"/>
              <w:right w:val="single" w:sz="4" w:space="0" w:color="auto"/>
            </w:tcBorders>
            <w:vAlign w:val="center"/>
          </w:tcPr>
          <w:p w14:paraId="6F8D25A4"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□A□B1□B2</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14EA00D0" w14:textId="77777777" w:rsidR="00D406A2" w:rsidRDefault="00BD014A">
            <w:pPr>
              <w:jc w:val="center"/>
              <w:rPr>
                <w:rFonts w:ascii="宋体" w:eastAsia="宋体" w:hAnsi="宋体" w:cs="Times New Roman"/>
                <w:szCs w:val="21"/>
              </w:rPr>
            </w:pPr>
            <w:r>
              <w:rPr>
                <w:rFonts w:ascii="宋体" w:eastAsia="宋体" w:hAnsi="宋体" w:cs="Times New Roman"/>
                <w:color w:val="000000"/>
                <w:szCs w:val="21"/>
              </w:rPr>
              <w:t>保温所在层数</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702DE554" w14:textId="77777777" w:rsidR="00D406A2" w:rsidRDefault="00D406A2">
            <w:pPr>
              <w:rPr>
                <w:rFonts w:ascii="宋体" w:eastAsia="宋体" w:hAnsi="宋体" w:cs="Times New Roman"/>
                <w:color w:val="000000"/>
                <w:szCs w:val="21"/>
              </w:rPr>
            </w:pPr>
          </w:p>
        </w:tc>
      </w:tr>
      <w:tr w:rsidR="00D406A2" w14:paraId="0678D295" w14:textId="77777777">
        <w:trPr>
          <w:trHeight w:val="145"/>
        </w:trPr>
        <w:tc>
          <w:tcPr>
            <w:tcW w:w="1697" w:type="dxa"/>
            <w:gridSpan w:val="2"/>
            <w:vMerge/>
            <w:tcBorders>
              <w:top w:val="single" w:sz="4" w:space="0" w:color="auto"/>
              <w:left w:val="single" w:sz="4" w:space="0" w:color="auto"/>
              <w:bottom w:val="single" w:sz="4" w:space="0" w:color="auto"/>
              <w:right w:val="single" w:sz="4" w:space="0" w:color="auto"/>
            </w:tcBorders>
            <w:vAlign w:val="center"/>
          </w:tcPr>
          <w:p w14:paraId="1113CCB2" w14:textId="77777777" w:rsidR="00D406A2" w:rsidRDefault="00D406A2">
            <w:pPr>
              <w:rPr>
                <w:rFonts w:ascii="宋体" w:eastAsia="宋体" w:hAnsi="宋体" w:cs="Times New Roman"/>
                <w:szCs w:val="21"/>
              </w:rPr>
            </w:pPr>
          </w:p>
        </w:tc>
        <w:tc>
          <w:tcPr>
            <w:tcW w:w="1423" w:type="dxa"/>
            <w:gridSpan w:val="2"/>
            <w:tcBorders>
              <w:top w:val="single" w:sz="4" w:space="0" w:color="auto"/>
              <w:left w:val="single" w:sz="4" w:space="0" w:color="auto"/>
              <w:bottom w:val="single" w:sz="4" w:space="0" w:color="auto"/>
              <w:right w:val="single" w:sz="4" w:space="0" w:color="auto"/>
            </w:tcBorders>
            <w:vAlign w:val="center"/>
          </w:tcPr>
          <w:p w14:paraId="3FA07792"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保温部位</w:t>
            </w:r>
          </w:p>
        </w:tc>
        <w:tc>
          <w:tcPr>
            <w:tcW w:w="3791" w:type="dxa"/>
            <w:gridSpan w:val="6"/>
            <w:tcBorders>
              <w:top w:val="single" w:sz="4" w:space="0" w:color="auto"/>
              <w:left w:val="single" w:sz="4" w:space="0" w:color="auto"/>
              <w:bottom w:val="single" w:sz="4" w:space="0" w:color="auto"/>
              <w:right w:val="single" w:sz="4" w:space="0" w:color="auto"/>
            </w:tcBorders>
            <w:vAlign w:val="center"/>
          </w:tcPr>
          <w:p w14:paraId="0A17EAA4" w14:textId="77777777" w:rsidR="00D406A2" w:rsidRDefault="00BD014A">
            <w:pPr>
              <w:jc w:val="center"/>
              <w:rPr>
                <w:rFonts w:ascii="宋体" w:eastAsia="宋体" w:hAnsi="宋体" w:cs="Times New Roman"/>
                <w:color w:val="000000"/>
                <w:szCs w:val="21"/>
              </w:rPr>
            </w:pPr>
            <w:r>
              <w:rPr>
                <w:rFonts w:ascii="宋体" w:eastAsia="宋体" w:hAnsi="宋体" w:cs="Times New Roman" w:hint="eastAsia"/>
                <w:color w:val="000000"/>
                <w:szCs w:val="21"/>
              </w:rPr>
              <w:t>/</w:t>
            </w:r>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52915DCF" w14:textId="77777777" w:rsidR="00D406A2" w:rsidRDefault="00BD014A">
            <w:pPr>
              <w:jc w:val="center"/>
              <w:rPr>
                <w:rFonts w:ascii="宋体" w:eastAsia="宋体" w:hAnsi="宋体" w:cs="Times New Roman"/>
                <w:color w:val="000000"/>
                <w:szCs w:val="21"/>
              </w:rPr>
            </w:pPr>
            <w:r>
              <w:rPr>
                <w:rFonts w:ascii="宋体" w:eastAsia="宋体" w:hAnsi="宋体" w:cs="Times New Roman"/>
                <w:color w:val="000000"/>
                <w:szCs w:val="21"/>
              </w:rPr>
              <w:t>保温材料</w:t>
            </w:r>
          </w:p>
        </w:tc>
        <w:tc>
          <w:tcPr>
            <w:tcW w:w="2360" w:type="dxa"/>
            <w:gridSpan w:val="4"/>
            <w:tcBorders>
              <w:top w:val="single" w:sz="4" w:space="0" w:color="auto"/>
              <w:left w:val="single" w:sz="4" w:space="0" w:color="auto"/>
              <w:bottom w:val="single" w:sz="4" w:space="0" w:color="auto"/>
              <w:right w:val="single" w:sz="4" w:space="0" w:color="auto"/>
            </w:tcBorders>
            <w:vAlign w:val="center"/>
          </w:tcPr>
          <w:p w14:paraId="2DC8ABF0" w14:textId="77777777" w:rsidR="00D406A2" w:rsidRDefault="00BD014A">
            <w:pPr>
              <w:rPr>
                <w:rFonts w:ascii="宋体" w:eastAsia="宋体" w:hAnsi="宋体" w:cs="Times New Roman"/>
                <w:color w:val="000000"/>
                <w:szCs w:val="21"/>
              </w:rPr>
            </w:pPr>
            <w:r>
              <w:rPr>
                <w:rFonts w:ascii="宋体" w:eastAsia="宋体" w:hAnsi="宋体" w:cs="Times New Roman" w:hint="eastAsia"/>
                <w:color w:val="000000"/>
                <w:szCs w:val="21"/>
              </w:rPr>
              <w:t>/</w:t>
            </w:r>
          </w:p>
        </w:tc>
      </w:tr>
      <w:tr w:rsidR="00D406A2" w14:paraId="658B8DE3" w14:textId="77777777">
        <w:trPr>
          <w:trHeight w:val="1717"/>
        </w:trPr>
        <w:tc>
          <w:tcPr>
            <w:tcW w:w="2126" w:type="dxa"/>
            <w:gridSpan w:val="3"/>
            <w:tcBorders>
              <w:top w:val="single" w:sz="4" w:space="0" w:color="auto"/>
              <w:left w:val="single" w:sz="4" w:space="0" w:color="auto"/>
              <w:bottom w:val="single" w:sz="4" w:space="0" w:color="auto"/>
              <w:right w:val="single" w:sz="4" w:space="0" w:color="auto"/>
            </w:tcBorders>
            <w:vAlign w:val="center"/>
          </w:tcPr>
          <w:p w14:paraId="6433610A"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建设单位</w:t>
            </w:r>
          </w:p>
          <w:p w14:paraId="221E9E57"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（公章）</w:t>
            </w:r>
          </w:p>
          <w:p w14:paraId="0BAD440E" w14:textId="77777777" w:rsidR="00D406A2" w:rsidRDefault="00D406A2">
            <w:pPr>
              <w:widowControl/>
              <w:rPr>
                <w:rFonts w:ascii="宋体" w:eastAsia="宋体" w:hAnsi="宋体" w:cs="Times New Roman"/>
                <w:bCs/>
                <w:color w:val="000000"/>
                <w:kern w:val="0"/>
                <w:szCs w:val="21"/>
              </w:rPr>
            </w:pPr>
          </w:p>
          <w:p w14:paraId="11187567"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项目负责人</w:t>
            </w:r>
          </w:p>
          <w:p w14:paraId="725C9940"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（签字）：</w:t>
            </w:r>
          </w:p>
          <w:p w14:paraId="65702C3A" w14:textId="77777777" w:rsidR="00D406A2" w:rsidRDefault="00D406A2">
            <w:pPr>
              <w:widowControl/>
              <w:rPr>
                <w:rFonts w:ascii="宋体" w:eastAsia="宋体" w:hAnsi="宋体" w:cs="Times New Roman"/>
                <w:bCs/>
                <w:color w:val="000000"/>
                <w:kern w:val="0"/>
                <w:szCs w:val="21"/>
              </w:rPr>
            </w:pPr>
          </w:p>
          <w:p w14:paraId="1B5D9034" w14:textId="77777777" w:rsidR="00D406A2" w:rsidRDefault="00BD014A">
            <w:pPr>
              <w:widowControl/>
              <w:jc w:val="right"/>
              <w:rPr>
                <w:rFonts w:ascii="宋体" w:eastAsia="宋体" w:hAnsi="宋体" w:cs="Times New Roman"/>
                <w:bCs/>
                <w:color w:val="000000"/>
                <w:kern w:val="0"/>
                <w:szCs w:val="21"/>
              </w:rPr>
            </w:pPr>
            <w:r>
              <w:rPr>
                <w:rFonts w:ascii="宋体" w:eastAsia="宋体" w:hAnsi="宋体" w:cs="Times New Roman"/>
                <w:bCs/>
                <w:color w:val="000000"/>
                <w:kern w:val="0"/>
                <w:szCs w:val="21"/>
              </w:rPr>
              <w:t>年</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月</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日</w:t>
            </w:r>
          </w:p>
        </w:tc>
        <w:tc>
          <w:tcPr>
            <w:tcW w:w="2411" w:type="dxa"/>
            <w:gridSpan w:val="3"/>
            <w:tcBorders>
              <w:top w:val="single" w:sz="4" w:space="0" w:color="auto"/>
              <w:left w:val="single" w:sz="4" w:space="0" w:color="auto"/>
              <w:bottom w:val="single" w:sz="4" w:space="0" w:color="auto"/>
              <w:right w:val="single" w:sz="4" w:space="0" w:color="auto"/>
            </w:tcBorders>
            <w:vAlign w:val="center"/>
          </w:tcPr>
          <w:p w14:paraId="6F71DA47"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设计单位</w:t>
            </w:r>
          </w:p>
          <w:p w14:paraId="7DCFC941"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（公章）</w:t>
            </w:r>
          </w:p>
          <w:p w14:paraId="2768BF5F" w14:textId="77777777" w:rsidR="00D406A2" w:rsidRDefault="00D406A2">
            <w:pPr>
              <w:widowControl/>
              <w:rPr>
                <w:rFonts w:ascii="宋体" w:eastAsia="宋体" w:hAnsi="宋体" w:cs="Times New Roman"/>
                <w:bCs/>
                <w:color w:val="000000"/>
                <w:kern w:val="0"/>
                <w:szCs w:val="21"/>
              </w:rPr>
            </w:pPr>
          </w:p>
          <w:p w14:paraId="7882639E"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项目负责人</w:t>
            </w:r>
          </w:p>
          <w:p w14:paraId="3D34A8DF"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（签字）：</w:t>
            </w:r>
          </w:p>
          <w:p w14:paraId="283F523F" w14:textId="77777777" w:rsidR="00D406A2" w:rsidRDefault="00D406A2">
            <w:pPr>
              <w:widowControl/>
              <w:rPr>
                <w:rFonts w:ascii="宋体" w:eastAsia="宋体" w:hAnsi="宋体" w:cs="Times New Roman"/>
                <w:bCs/>
                <w:color w:val="000000"/>
                <w:kern w:val="0"/>
                <w:szCs w:val="21"/>
              </w:rPr>
            </w:pPr>
          </w:p>
          <w:p w14:paraId="20430F8F" w14:textId="77777777" w:rsidR="00D406A2" w:rsidRDefault="00BD014A">
            <w:pPr>
              <w:jc w:val="right"/>
              <w:rPr>
                <w:rFonts w:ascii="宋体" w:eastAsia="宋体" w:hAnsi="宋体" w:cs="Times New Roman"/>
                <w:color w:val="000000"/>
                <w:szCs w:val="21"/>
              </w:rPr>
            </w:pPr>
            <w:r>
              <w:rPr>
                <w:rFonts w:ascii="宋体" w:eastAsia="宋体" w:hAnsi="宋体" w:cs="Times New Roman"/>
                <w:bCs/>
                <w:color w:val="000000"/>
                <w:kern w:val="0"/>
                <w:szCs w:val="21"/>
              </w:rPr>
              <w:t>年</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月</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日</w:t>
            </w:r>
          </w:p>
        </w:tc>
        <w:tc>
          <w:tcPr>
            <w:tcW w:w="2551" w:type="dxa"/>
            <w:gridSpan w:val="5"/>
            <w:tcBorders>
              <w:top w:val="single" w:sz="4" w:space="0" w:color="auto"/>
              <w:left w:val="single" w:sz="4" w:space="0" w:color="auto"/>
              <w:bottom w:val="single" w:sz="4" w:space="0" w:color="auto"/>
              <w:right w:val="single" w:sz="4" w:space="0" w:color="auto"/>
            </w:tcBorders>
            <w:vAlign w:val="center"/>
          </w:tcPr>
          <w:p w14:paraId="47B89E2A" w14:textId="77777777" w:rsidR="00D406A2" w:rsidRDefault="00BD014A">
            <w:pPr>
              <w:widowControl/>
              <w:rPr>
                <w:rFonts w:ascii="宋体" w:eastAsia="宋体" w:hAnsi="宋体" w:cs="Times New Roman"/>
                <w:color w:val="000000"/>
                <w:kern w:val="0"/>
                <w:szCs w:val="21"/>
              </w:rPr>
            </w:pPr>
            <w:r>
              <w:rPr>
                <w:rFonts w:ascii="宋体" w:eastAsia="宋体" w:hAnsi="宋体" w:cs="Times New Roman"/>
                <w:color w:val="000000"/>
                <w:kern w:val="0"/>
                <w:szCs w:val="21"/>
              </w:rPr>
              <w:t>监理单位</w:t>
            </w:r>
          </w:p>
          <w:p w14:paraId="10989A76"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color w:val="000000"/>
                <w:kern w:val="0"/>
                <w:szCs w:val="21"/>
              </w:rPr>
              <w:t>（公章）</w:t>
            </w:r>
          </w:p>
          <w:p w14:paraId="496A553E" w14:textId="77777777" w:rsidR="00D406A2" w:rsidRDefault="00D406A2">
            <w:pPr>
              <w:widowControl/>
              <w:rPr>
                <w:rFonts w:ascii="宋体" w:eastAsia="宋体" w:hAnsi="宋体" w:cs="Times New Roman"/>
                <w:bCs/>
                <w:color w:val="000000"/>
                <w:kern w:val="0"/>
                <w:szCs w:val="21"/>
              </w:rPr>
            </w:pPr>
          </w:p>
          <w:p w14:paraId="0F550418"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总监理工程师</w:t>
            </w:r>
          </w:p>
          <w:p w14:paraId="4B8AB4A8"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（签字）：</w:t>
            </w:r>
          </w:p>
          <w:p w14:paraId="234163C1" w14:textId="77777777" w:rsidR="00D406A2" w:rsidRDefault="00D406A2">
            <w:pPr>
              <w:widowControl/>
              <w:rPr>
                <w:rFonts w:ascii="宋体" w:eastAsia="宋体" w:hAnsi="宋体" w:cs="Times New Roman"/>
                <w:bCs/>
                <w:color w:val="000000"/>
                <w:kern w:val="0"/>
                <w:szCs w:val="21"/>
              </w:rPr>
            </w:pPr>
          </w:p>
          <w:p w14:paraId="1E9CAAF9" w14:textId="77777777" w:rsidR="00D406A2" w:rsidRDefault="00BD014A">
            <w:pPr>
              <w:widowControl/>
              <w:jc w:val="right"/>
              <w:rPr>
                <w:rFonts w:ascii="宋体" w:eastAsia="宋体" w:hAnsi="宋体" w:cs="Times New Roman"/>
                <w:color w:val="000000"/>
                <w:szCs w:val="21"/>
              </w:rPr>
            </w:pPr>
            <w:r>
              <w:rPr>
                <w:rFonts w:ascii="宋体" w:eastAsia="宋体" w:hAnsi="宋体" w:cs="Times New Roman"/>
                <w:bCs/>
                <w:color w:val="000000"/>
                <w:kern w:val="0"/>
                <w:szCs w:val="21"/>
              </w:rPr>
              <w:t>年</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月</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日</w:t>
            </w: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7B57CD59"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施工单位</w:t>
            </w:r>
          </w:p>
          <w:p w14:paraId="726DC6B1"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（公章）</w:t>
            </w:r>
          </w:p>
          <w:p w14:paraId="786C5BC6" w14:textId="77777777" w:rsidR="00D406A2" w:rsidRDefault="00D406A2">
            <w:pPr>
              <w:widowControl/>
              <w:rPr>
                <w:rFonts w:ascii="宋体" w:eastAsia="宋体" w:hAnsi="宋体" w:cs="Times New Roman"/>
                <w:bCs/>
                <w:color w:val="000000"/>
                <w:kern w:val="0"/>
                <w:szCs w:val="21"/>
              </w:rPr>
            </w:pPr>
          </w:p>
          <w:p w14:paraId="7009B549"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项目经理</w:t>
            </w:r>
          </w:p>
          <w:p w14:paraId="3F7CA330"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（签字）：</w:t>
            </w:r>
          </w:p>
          <w:p w14:paraId="2B8D310B" w14:textId="77777777" w:rsidR="00D406A2" w:rsidRDefault="00D406A2">
            <w:pPr>
              <w:widowControl/>
              <w:rPr>
                <w:rFonts w:ascii="宋体" w:eastAsia="宋体" w:hAnsi="宋体" w:cs="Times New Roman"/>
                <w:bCs/>
                <w:color w:val="000000"/>
                <w:kern w:val="0"/>
                <w:szCs w:val="21"/>
              </w:rPr>
            </w:pPr>
          </w:p>
          <w:p w14:paraId="629F4D35" w14:textId="77777777" w:rsidR="00D406A2" w:rsidRDefault="00BD014A">
            <w:pPr>
              <w:jc w:val="right"/>
              <w:rPr>
                <w:rFonts w:ascii="宋体" w:eastAsia="宋体" w:hAnsi="宋体" w:cs="Times New Roman"/>
                <w:color w:val="000000"/>
                <w:szCs w:val="21"/>
              </w:rPr>
            </w:pPr>
            <w:r>
              <w:rPr>
                <w:rFonts w:ascii="宋体" w:eastAsia="宋体" w:hAnsi="宋体" w:cs="Times New Roman"/>
                <w:bCs/>
                <w:color w:val="000000"/>
                <w:kern w:val="0"/>
                <w:szCs w:val="21"/>
              </w:rPr>
              <w:t>年</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月</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日</w:t>
            </w:r>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1461DEC5"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技术服务机构</w:t>
            </w:r>
          </w:p>
          <w:p w14:paraId="09ABF05B"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（公章）</w:t>
            </w:r>
          </w:p>
          <w:p w14:paraId="24307CCC" w14:textId="77777777" w:rsidR="00D406A2" w:rsidRDefault="00D406A2">
            <w:pPr>
              <w:widowControl/>
              <w:rPr>
                <w:rFonts w:ascii="宋体" w:eastAsia="宋体" w:hAnsi="宋体" w:cs="Times New Roman"/>
                <w:bCs/>
                <w:color w:val="000000"/>
                <w:kern w:val="0"/>
                <w:szCs w:val="21"/>
              </w:rPr>
            </w:pPr>
          </w:p>
          <w:p w14:paraId="73305840"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项目负责人</w:t>
            </w:r>
          </w:p>
          <w:p w14:paraId="20B68DA8" w14:textId="77777777" w:rsidR="00D406A2" w:rsidRDefault="00BD014A">
            <w:pPr>
              <w:widowControl/>
              <w:rPr>
                <w:rFonts w:ascii="宋体" w:eastAsia="宋体" w:hAnsi="宋体" w:cs="Times New Roman"/>
                <w:bCs/>
                <w:color w:val="000000"/>
                <w:kern w:val="0"/>
                <w:szCs w:val="21"/>
              </w:rPr>
            </w:pPr>
            <w:r>
              <w:rPr>
                <w:rFonts w:ascii="宋体" w:eastAsia="宋体" w:hAnsi="宋体" w:cs="Times New Roman"/>
                <w:bCs/>
                <w:color w:val="000000"/>
                <w:kern w:val="0"/>
                <w:szCs w:val="21"/>
              </w:rPr>
              <w:t>（签字）：</w:t>
            </w:r>
          </w:p>
          <w:p w14:paraId="166529FE" w14:textId="77777777" w:rsidR="00D406A2" w:rsidRDefault="00D406A2">
            <w:pPr>
              <w:widowControl/>
              <w:rPr>
                <w:rFonts w:ascii="宋体" w:eastAsia="宋体" w:hAnsi="宋体" w:cs="Times New Roman"/>
                <w:bCs/>
                <w:color w:val="000000"/>
                <w:kern w:val="0"/>
                <w:szCs w:val="21"/>
              </w:rPr>
            </w:pPr>
          </w:p>
          <w:p w14:paraId="4208C572" w14:textId="77777777" w:rsidR="00D406A2" w:rsidRDefault="00BD014A">
            <w:pPr>
              <w:jc w:val="right"/>
              <w:rPr>
                <w:rFonts w:ascii="宋体" w:eastAsia="宋体" w:hAnsi="宋体" w:cs="Times New Roman"/>
                <w:color w:val="000000"/>
                <w:szCs w:val="21"/>
              </w:rPr>
            </w:pPr>
            <w:r>
              <w:rPr>
                <w:rFonts w:ascii="宋体" w:eastAsia="宋体" w:hAnsi="宋体" w:cs="Times New Roman"/>
                <w:bCs/>
                <w:color w:val="000000"/>
                <w:kern w:val="0"/>
                <w:szCs w:val="21"/>
              </w:rPr>
              <w:t>年</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月</w:t>
            </w:r>
            <w:r>
              <w:rPr>
                <w:rFonts w:ascii="宋体" w:eastAsia="宋体" w:hAnsi="宋体" w:cs="Times New Roman"/>
                <w:bCs/>
                <w:color w:val="000000"/>
                <w:kern w:val="0"/>
                <w:szCs w:val="21"/>
              </w:rPr>
              <w:t xml:space="preserve">  </w:t>
            </w:r>
            <w:r>
              <w:rPr>
                <w:rFonts w:ascii="宋体" w:eastAsia="宋体" w:hAnsi="宋体" w:cs="Times New Roman"/>
                <w:bCs/>
                <w:color w:val="000000"/>
                <w:kern w:val="0"/>
                <w:szCs w:val="21"/>
              </w:rPr>
              <w:t>日</w:t>
            </w:r>
          </w:p>
        </w:tc>
      </w:tr>
    </w:tbl>
    <w:p w14:paraId="0051760F" w14:textId="77777777" w:rsidR="00D406A2" w:rsidRDefault="00D406A2">
      <w:pPr>
        <w:pStyle w:val="1"/>
        <w:numPr>
          <w:ilvl w:val="0"/>
          <w:numId w:val="0"/>
        </w:numPr>
        <w:spacing w:before="218" w:afterLines="50" w:after="156"/>
        <w:rPr>
          <w:rFonts w:ascii="Times New Roman"/>
          <w:sz w:val="32"/>
          <w:szCs w:val="32"/>
        </w:rPr>
        <w:sectPr w:rsidR="00D406A2">
          <w:pgSz w:w="11906" w:h="16838"/>
          <w:pgMar w:top="1440" w:right="539" w:bottom="1440" w:left="540" w:header="851" w:footer="992" w:gutter="0"/>
          <w:cols w:space="720"/>
          <w:docGrid w:type="lines" w:linePitch="312"/>
        </w:sectPr>
      </w:pPr>
      <w:bookmarkStart w:id="6" w:name="_Toc519"/>
    </w:p>
    <w:p w14:paraId="699A8502" w14:textId="77777777" w:rsidR="00D406A2" w:rsidRDefault="00BD014A">
      <w:pPr>
        <w:pStyle w:val="1"/>
        <w:numPr>
          <w:ilvl w:val="0"/>
          <w:numId w:val="0"/>
        </w:numPr>
        <w:spacing w:before="218" w:afterLines="50" w:after="156"/>
        <w:jc w:val="center"/>
        <w:rPr>
          <w:rFonts w:ascii="Times New Roman" w:eastAsia="宋体"/>
          <w:sz w:val="21"/>
          <w:szCs w:val="21"/>
        </w:rPr>
      </w:pPr>
      <w:r>
        <w:rPr>
          <w:rFonts w:ascii="Times New Roman"/>
          <w:sz w:val="32"/>
          <w:szCs w:val="32"/>
        </w:rPr>
        <w:lastRenderedPageBreak/>
        <w:t>查验人员一览表</w:t>
      </w:r>
      <w:bookmarkEnd w:id="6"/>
    </w:p>
    <w:p w14:paraId="67ED89C5" w14:textId="77777777" w:rsidR="00D406A2" w:rsidRDefault="00BD014A">
      <w:pPr>
        <w:pStyle w:val="af"/>
        <w:ind w:firstLine="0"/>
        <w:jc w:val="center"/>
        <w:rPr>
          <w:b/>
          <w:bCs/>
          <w:sz w:val="32"/>
          <w:szCs w:val="28"/>
        </w:rPr>
      </w:pPr>
      <w:r>
        <w:rPr>
          <w:sz w:val="32"/>
          <w:szCs w:val="28"/>
          <w:u w:val="single"/>
        </w:rPr>
        <w:t xml:space="preserve">  </w:t>
      </w:r>
      <w:r>
        <w:rPr>
          <w:rFonts w:hint="eastAsia"/>
          <w:sz w:val="32"/>
          <w:szCs w:val="28"/>
          <w:u w:val="single"/>
        </w:rPr>
        <w:t xml:space="preserve">          </w:t>
      </w:r>
      <w:r>
        <w:rPr>
          <w:rFonts w:hint="eastAsia"/>
          <w:b/>
          <w:i/>
          <w:iCs/>
          <w:sz w:val="32"/>
          <w:szCs w:val="28"/>
          <w:u w:val="single"/>
        </w:rPr>
        <w:t>建设</w:t>
      </w:r>
      <w:r>
        <w:rPr>
          <w:rFonts w:hint="eastAsia"/>
          <w:sz w:val="32"/>
          <w:szCs w:val="28"/>
          <w:u w:val="single"/>
        </w:rPr>
        <w:t xml:space="preserve">     </w:t>
      </w:r>
      <w:r>
        <w:rPr>
          <w:sz w:val="32"/>
          <w:szCs w:val="28"/>
          <w:u w:val="single"/>
        </w:rPr>
        <w:t xml:space="preserve">  </w:t>
      </w:r>
      <w:r>
        <w:rPr>
          <w:rFonts w:hint="eastAsia"/>
          <w:sz w:val="32"/>
          <w:szCs w:val="28"/>
          <w:u w:val="single"/>
        </w:rPr>
        <w:t xml:space="preserve"> </w:t>
      </w:r>
      <w:r>
        <w:rPr>
          <w:rFonts w:hint="eastAsia"/>
          <w:b/>
          <w:bCs/>
          <w:sz w:val="32"/>
          <w:szCs w:val="28"/>
        </w:rPr>
        <w:t>单位</w:t>
      </w:r>
      <w:r>
        <w:rPr>
          <w:b/>
          <w:bCs/>
          <w:sz w:val="32"/>
          <w:szCs w:val="28"/>
        </w:rPr>
        <w:t>查验人员一览表</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413"/>
        <w:gridCol w:w="1676"/>
        <w:gridCol w:w="1506"/>
        <w:gridCol w:w="2178"/>
        <w:gridCol w:w="2688"/>
      </w:tblGrid>
      <w:tr w:rsidR="00D406A2" w14:paraId="5D2CFAB4" w14:textId="77777777">
        <w:trPr>
          <w:cantSplit/>
          <w:trHeight w:val="536"/>
          <w:jc w:val="center"/>
        </w:trPr>
        <w:tc>
          <w:tcPr>
            <w:tcW w:w="2185" w:type="dxa"/>
            <w:gridSpan w:val="2"/>
            <w:vAlign w:val="center"/>
          </w:tcPr>
          <w:p w14:paraId="1ECB47EC"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单位名称</w:t>
            </w:r>
          </w:p>
        </w:tc>
        <w:tc>
          <w:tcPr>
            <w:tcW w:w="8048" w:type="dxa"/>
            <w:gridSpan w:val="4"/>
            <w:vAlign w:val="center"/>
          </w:tcPr>
          <w:p w14:paraId="7792FE26" w14:textId="77777777" w:rsidR="00D406A2" w:rsidRDefault="00BD014A">
            <w:pPr>
              <w:jc w:val="center"/>
              <w:rPr>
                <w:rFonts w:ascii="Times New Roman" w:eastAsia="宋体" w:hAnsi="Times New Roman" w:cs="Times New Roman"/>
                <w:szCs w:val="21"/>
              </w:rPr>
            </w:pPr>
            <w:r>
              <w:rPr>
                <w:rFonts w:ascii="宋体" w:eastAsia="宋体" w:hAnsi="宋体" w:cs="Times New Roman" w:hint="eastAsia"/>
                <w:i/>
                <w:iCs/>
                <w:szCs w:val="21"/>
              </w:rPr>
              <w:t>XXXX</w:t>
            </w:r>
            <w:r>
              <w:rPr>
                <w:rFonts w:ascii="宋体" w:eastAsia="宋体" w:hAnsi="宋体" w:cs="Times New Roman" w:hint="eastAsia"/>
                <w:i/>
                <w:iCs/>
                <w:szCs w:val="21"/>
              </w:rPr>
              <w:t>公司</w:t>
            </w:r>
          </w:p>
        </w:tc>
      </w:tr>
      <w:tr w:rsidR="00D406A2" w14:paraId="307754D5" w14:textId="77777777">
        <w:trPr>
          <w:cantSplit/>
          <w:trHeight w:val="536"/>
          <w:jc w:val="center"/>
        </w:trPr>
        <w:tc>
          <w:tcPr>
            <w:tcW w:w="2185" w:type="dxa"/>
            <w:gridSpan w:val="2"/>
            <w:vAlign w:val="center"/>
          </w:tcPr>
          <w:p w14:paraId="219AB1D2"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资质等级</w:t>
            </w:r>
          </w:p>
        </w:tc>
        <w:tc>
          <w:tcPr>
            <w:tcW w:w="8048" w:type="dxa"/>
            <w:gridSpan w:val="4"/>
            <w:vAlign w:val="center"/>
          </w:tcPr>
          <w:p w14:paraId="46A4846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无</w:t>
            </w:r>
          </w:p>
        </w:tc>
      </w:tr>
      <w:tr w:rsidR="00D406A2" w14:paraId="23B061ED" w14:textId="77777777">
        <w:trPr>
          <w:cantSplit/>
          <w:trHeight w:val="567"/>
          <w:jc w:val="center"/>
        </w:trPr>
        <w:tc>
          <w:tcPr>
            <w:tcW w:w="772" w:type="dxa"/>
            <w:vAlign w:val="center"/>
          </w:tcPr>
          <w:p w14:paraId="6CFE2FD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413" w:type="dxa"/>
            <w:vAlign w:val="center"/>
          </w:tcPr>
          <w:p w14:paraId="6E7D46DB"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姓名</w:t>
            </w:r>
          </w:p>
        </w:tc>
        <w:tc>
          <w:tcPr>
            <w:tcW w:w="1676" w:type="dxa"/>
            <w:vAlign w:val="center"/>
          </w:tcPr>
          <w:p w14:paraId="571428FB"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项目</w:t>
            </w:r>
            <w:r>
              <w:rPr>
                <w:rFonts w:ascii="Times New Roman" w:eastAsia="宋体" w:hAnsi="Times New Roman" w:cs="Times New Roman" w:hint="eastAsia"/>
                <w:szCs w:val="21"/>
              </w:rPr>
              <w:t>岗位</w:t>
            </w:r>
          </w:p>
        </w:tc>
        <w:tc>
          <w:tcPr>
            <w:tcW w:w="1506" w:type="dxa"/>
            <w:vAlign w:val="center"/>
          </w:tcPr>
          <w:p w14:paraId="3B7514E7"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专业</w:t>
            </w:r>
          </w:p>
        </w:tc>
        <w:tc>
          <w:tcPr>
            <w:tcW w:w="2178" w:type="dxa"/>
            <w:vAlign w:val="center"/>
          </w:tcPr>
          <w:p w14:paraId="15AFB517"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执业资格</w:t>
            </w:r>
            <w:r>
              <w:rPr>
                <w:rFonts w:ascii="Times New Roman" w:eastAsia="宋体" w:hAnsi="Times New Roman" w:cs="Times New Roman"/>
                <w:szCs w:val="21"/>
              </w:rPr>
              <w:t>/</w:t>
            </w:r>
            <w:r>
              <w:rPr>
                <w:rFonts w:ascii="Times New Roman" w:eastAsia="宋体" w:hAnsi="Times New Roman" w:cs="Times New Roman"/>
                <w:szCs w:val="21"/>
              </w:rPr>
              <w:t>职称</w:t>
            </w:r>
          </w:p>
        </w:tc>
        <w:tc>
          <w:tcPr>
            <w:tcW w:w="2688" w:type="dxa"/>
            <w:vAlign w:val="center"/>
          </w:tcPr>
          <w:p w14:paraId="10C2FEA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岗位证书及编号</w:t>
            </w:r>
          </w:p>
        </w:tc>
      </w:tr>
      <w:tr w:rsidR="00D406A2" w14:paraId="39D6FBF6" w14:textId="77777777">
        <w:trPr>
          <w:cantSplit/>
          <w:trHeight w:val="566"/>
          <w:jc w:val="center"/>
        </w:trPr>
        <w:tc>
          <w:tcPr>
            <w:tcW w:w="772" w:type="dxa"/>
            <w:vAlign w:val="center"/>
          </w:tcPr>
          <w:p w14:paraId="40A99458"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413" w:type="dxa"/>
            <w:vAlign w:val="center"/>
          </w:tcPr>
          <w:p w14:paraId="44ACC63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333DFCE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项目负责人</w:t>
            </w:r>
          </w:p>
        </w:tc>
        <w:tc>
          <w:tcPr>
            <w:tcW w:w="1506" w:type="dxa"/>
            <w:vAlign w:val="center"/>
          </w:tcPr>
          <w:p w14:paraId="6C1D307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w:t>
            </w:r>
          </w:p>
        </w:tc>
        <w:tc>
          <w:tcPr>
            <w:tcW w:w="2178" w:type="dxa"/>
            <w:vAlign w:val="center"/>
          </w:tcPr>
          <w:p w14:paraId="36D8542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c>
          <w:tcPr>
            <w:tcW w:w="2688" w:type="dxa"/>
            <w:vAlign w:val="center"/>
          </w:tcPr>
          <w:p w14:paraId="2421A58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r>
      <w:tr w:rsidR="00D406A2" w14:paraId="29B5F2A2" w14:textId="77777777">
        <w:trPr>
          <w:cantSplit/>
          <w:trHeight w:val="566"/>
          <w:jc w:val="center"/>
        </w:trPr>
        <w:tc>
          <w:tcPr>
            <w:tcW w:w="772" w:type="dxa"/>
            <w:vAlign w:val="center"/>
          </w:tcPr>
          <w:p w14:paraId="078CEBC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1413" w:type="dxa"/>
            <w:vAlign w:val="center"/>
          </w:tcPr>
          <w:p w14:paraId="443D075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7450096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专业负责人</w:t>
            </w:r>
          </w:p>
        </w:tc>
        <w:tc>
          <w:tcPr>
            <w:tcW w:w="1506" w:type="dxa"/>
            <w:vAlign w:val="center"/>
          </w:tcPr>
          <w:p w14:paraId="3D8551A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暖通</w:t>
            </w:r>
          </w:p>
        </w:tc>
        <w:tc>
          <w:tcPr>
            <w:tcW w:w="2178" w:type="dxa"/>
            <w:vAlign w:val="center"/>
          </w:tcPr>
          <w:p w14:paraId="3E99D46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c>
          <w:tcPr>
            <w:tcW w:w="2688" w:type="dxa"/>
            <w:vAlign w:val="center"/>
          </w:tcPr>
          <w:p w14:paraId="2E7716E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r>
      <w:tr w:rsidR="00D406A2" w14:paraId="6A169CE3" w14:textId="77777777">
        <w:trPr>
          <w:cantSplit/>
          <w:trHeight w:val="566"/>
          <w:jc w:val="center"/>
        </w:trPr>
        <w:tc>
          <w:tcPr>
            <w:tcW w:w="772" w:type="dxa"/>
            <w:vAlign w:val="center"/>
          </w:tcPr>
          <w:p w14:paraId="442A0778"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413" w:type="dxa"/>
            <w:vAlign w:val="center"/>
          </w:tcPr>
          <w:p w14:paraId="1B6D5F8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4DF6D58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专业负责人</w:t>
            </w:r>
          </w:p>
        </w:tc>
        <w:tc>
          <w:tcPr>
            <w:tcW w:w="1506" w:type="dxa"/>
            <w:vAlign w:val="center"/>
          </w:tcPr>
          <w:p w14:paraId="116B405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电气</w:t>
            </w:r>
          </w:p>
        </w:tc>
        <w:tc>
          <w:tcPr>
            <w:tcW w:w="2178" w:type="dxa"/>
            <w:vAlign w:val="center"/>
          </w:tcPr>
          <w:p w14:paraId="5A90135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c>
          <w:tcPr>
            <w:tcW w:w="2688" w:type="dxa"/>
            <w:vAlign w:val="center"/>
          </w:tcPr>
          <w:p w14:paraId="644299E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r>
      <w:tr w:rsidR="00D406A2" w14:paraId="53F48826" w14:textId="77777777">
        <w:trPr>
          <w:cantSplit/>
          <w:trHeight w:val="566"/>
          <w:jc w:val="center"/>
        </w:trPr>
        <w:tc>
          <w:tcPr>
            <w:tcW w:w="772" w:type="dxa"/>
            <w:vAlign w:val="center"/>
          </w:tcPr>
          <w:p w14:paraId="008DA13C"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1413" w:type="dxa"/>
            <w:vAlign w:val="center"/>
          </w:tcPr>
          <w:p w14:paraId="546F3C6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4A6E4CA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项目成员</w:t>
            </w:r>
          </w:p>
        </w:tc>
        <w:tc>
          <w:tcPr>
            <w:tcW w:w="1506" w:type="dxa"/>
            <w:vAlign w:val="center"/>
          </w:tcPr>
          <w:p w14:paraId="047FC8A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给排水</w:t>
            </w:r>
          </w:p>
        </w:tc>
        <w:tc>
          <w:tcPr>
            <w:tcW w:w="2178" w:type="dxa"/>
            <w:vAlign w:val="center"/>
          </w:tcPr>
          <w:p w14:paraId="3540D58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c>
          <w:tcPr>
            <w:tcW w:w="2688" w:type="dxa"/>
            <w:vAlign w:val="center"/>
          </w:tcPr>
          <w:p w14:paraId="134B89D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p>
        </w:tc>
      </w:tr>
      <w:tr w:rsidR="00D406A2" w14:paraId="27160066" w14:textId="77777777">
        <w:trPr>
          <w:cantSplit/>
          <w:trHeight w:val="566"/>
          <w:jc w:val="center"/>
        </w:trPr>
        <w:tc>
          <w:tcPr>
            <w:tcW w:w="772" w:type="dxa"/>
            <w:vAlign w:val="center"/>
          </w:tcPr>
          <w:p w14:paraId="671801BA" w14:textId="77777777" w:rsidR="00D406A2" w:rsidRDefault="00D406A2">
            <w:pPr>
              <w:jc w:val="center"/>
              <w:rPr>
                <w:rFonts w:ascii="Times New Roman" w:eastAsia="宋体" w:hAnsi="Times New Roman" w:cs="Times New Roman"/>
                <w:szCs w:val="21"/>
              </w:rPr>
            </w:pPr>
          </w:p>
        </w:tc>
        <w:tc>
          <w:tcPr>
            <w:tcW w:w="1413" w:type="dxa"/>
            <w:vAlign w:val="center"/>
          </w:tcPr>
          <w:p w14:paraId="1F073A4D" w14:textId="77777777" w:rsidR="00D406A2" w:rsidRDefault="00D406A2">
            <w:pPr>
              <w:jc w:val="center"/>
              <w:rPr>
                <w:rFonts w:ascii="Times New Roman" w:eastAsia="宋体" w:hAnsi="Times New Roman" w:cs="Times New Roman"/>
                <w:szCs w:val="21"/>
              </w:rPr>
            </w:pPr>
          </w:p>
        </w:tc>
        <w:tc>
          <w:tcPr>
            <w:tcW w:w="1676" w:type="dxa"/>
            <w:vAlign w:val="center"/>
          </w:tcPr>
          <w:p w14:paraId="73546DDE" w14:textId="77777777" w:rsidR="00D406A2" w:rsidRDefault="00D406A2">
            <w:pPr>
              <w:jc w:val="center"/>
              <w:rPr>
                <w:rFonts w:ascii="Times New Roman" w:eastAsia="宋体" w:hAnsi="Times New Roman" w:cs="Times New Roman"/>
                <w:szCs w:val="21"/>
              </w:rPr>
            </w:pPr>
          </w:p>
        </w:tc>
        <w:tc>
          <w:tcPr>
            <w:tcW w:w="1506" w:type="dxa"/>
            <w:vAlign w:val="center"/>
          </w:tcPr>
          <w:p w14:paraId="0907CBF2" w14:textId="77777777" w:rsidR="00D406A2" w:rsidRDefault="00D406A2">
            <w:pPr>
              <w:jc w:val="center"/>
              <w:rPr>
                <w:rFonts w:ascii="Times New Roman" w:eastAsia="宋体" w:hAnsi="Times New Roman" w:cs="Times New Roman"/>
                <w:szCs w:val="21"/>
              </w:rPr>
            </w:pPr>
          </w:p>
        </w:tc>
        <w:tc>
          <w:tcPr>
            <w:tcW w:w="2178" w:type="dxa"/>
            <w:vAlign w:val="center"/>
          </w:tcPr>
          <w:p w14:paraId="0B27C4C8" w14:textId="77777777" w:rsidR="00D406A2" w:rsidRDefault="00D406A2">
            <w:pPr>
              <w:jc w:val="center"/>
              <w:rPr>
                <w:rFonts w:ascii="Times New Roman" w:eastAsia="宋体" w:hAnsi="Times New Roman" w:cs="Times New Roman"/>
                <w:szCs w:val="21"/>
              </w:rPr>
            </w:pPr>
          </w:p>
        </w:tc>
        <w:tc>
          <w:tcPr>
            <w:tcW w:w="2688" w:type="dxa"/>
            <w:vAlign w:val="center"/>
          </w:tcPr>
          <w:p w14:paraId="0FB4D32C" w14:textId="77777777" w:rsidR="00D406A2" w:rsidRDefault="00D406A2">
            <w:pPr>
              <w:jc w:val="center"/>
              <w:rPr>
                <w:rFonts w:ascii="Times New Roman" w:eastAsia="宋体" w:hAnsi="Times New Roman" w:cs="Times New Roman"/>
                <w:szCs w:val="21"/>
              </w:rPr>
            </w:pPr>
          </w:p>
        </w:tc>
      </w:tr>
      <w:tr w:rsidR="00D406A2" w14:paraId="7EF31EC7" w14:textId="77777777">
        <w:trPr>
          <w:cantSplit/>
          <w:trHeight w:val="566"/>
          <w:jc w:val="center"/>
        </w:trPr>
        <w:tc>
          <w:tcPr>
            <w:tcW w:w="772" w:type="dxa"/>
            <w:vAlign w:val="center"/>
          </w:tcPr>
          <w:p w14:paraId="121A127D" w14:textId="77777777" w:rsidR="00D406A2" w:rsidRDefault="00D406A2">
            <w:pPr>
              <w:ind w:firstLineChars="100" w:firstLine="210"/>
              <w:rPr>
                <w:rFonts w:ascii="Times New Roman" w:eastAsia="宋体" w:hAnsi="Times New Roman" w:cs="Times New Roman"/>
                <w:szCs w:val="21"/>
              </w:rPr>
            </w:pPr>
          </w:p>
        </w:tc>
        <w:tc>
          <w:tcPr>
            <w:tcW w:w="1413" w:type="dxa"/>
            <w:vAlign w:val="center"/>
          </w:tcPr>
          <w:p w14:paraId="0D43F930" w14:textId="77777777" w:rsidR="00D406A2" w:rsidRDefault="00D406A2">
            <w:pPr>
              <w:jc w:val="center"/>
              <w:rPr>
                <w:rFonts w:ascii="Times New Roman" w:eastAsia="宋体" w:hAnsi="Times New Roman" w:cs="Times New Roman"/>
                <w:szCs w:val="21"/>
              </w:rPr>
            </w:pPr>
          </w:p>
        </w:tc>
        <w:tc>
          <w:tcPr>
            <w:tcW w:w="1676" w:type="dxa"/>
            <w:vAlign w:val="center"/>
          </w:tcPr>
          <w:p w14:paraId="03BB6DA0" w14:textId="77777777" w:rsidR="00D406A2" w:rsidRDefault="00D406A2">
            <w:pPr>
              <w:jc w:val="center"/>
              <w:rPr>
                <w:rFonts w:ascii="Times New Roman" w:eastAsia="宋体" w:hAnsi="Times New Roman" w:cs="Times New Roman"/>
                <w:szCs w:val="21"/>
              </w:rPr>
            </w:pPr>
          </w:p>
        </w:tc>
        <w:tc>
          <w:tcPr>
            <w:tcW w:w="1506" w:type="dxa"/>
            <w:vAlign w:val="center"/>
          </w:tcPr>
          <w:p w14:paraId="486935AB" w14:textId="77777777" w:rsidR="00D406A2" w:rsidRDefault="00D406A2">
            <w:pPr>
              <w:jc w:val="center"/>
              <w:rPr>
                <w:rFonts w:ascii="Times New Roman" w:eastAsia="宋体" w:hAnsi="Times New Roman" w:cs="Times New Roman"/>
                <w:szCs w:val="21"/>
              </w:rPr>
            </w:pPr>
          </w:p>
        </w:tc>
        <w:tc>
          <w:tcPr>
            <w:tcW w:w="2178" w:type="dxa"/>
            <w:vAlign w:val="center"/>
          </w:tcPr>
          <w:p w14:paraId="073CB0D9" w14:textId="77777777" w:rsidR="00D406A2" w:rsidRDefault="00D406A2">
            <w:pPr>
              <w:jc w:val="center"/>
              <w:rPr>
                <w:rFonts w:ascii="Times New Roman" w:eastAsia="宋体" w:hAnsi="Times New Roman" w:cs="Times New Roman"/>
                <w:szCs w:val="21"/>
              </w:rPr>
            </w:pPr>
          </w:p>
        </w:tc>
        <w:tc>
          <w:tcPr>
            <w:tcW w:w="2688" w:type="dxa"/>
            <w:vAlign w:val="center"/>
          </w:tcPr>
          <w:p w14:paraId="3E593280" w14:textId="77777777" w:rsidR="00D406A2" w:rsidRDefault="00D406A2">
            <w:pPr>
              <w:jc w:val="center"/>
              <w:rPr>
                <w:rFonts w:ascii="Times New Roman" w:eastAsia="宋体" w:hAnsi="Times New Roman" w:cs="Times New Roman"/>
                <w:szCs w:val="21"/>
              </w:rPr>
            </w:pPr>
          </w:p>
        </w:tc>
      </w:tr>
      <w:tr w:rsidR="00D406A2" w14:paraId="2C571D98" w14:textId="77777777">
        <w:trPr>
          <w:cantSplit/>
          <w:trHeight w:val="566"/>
          <w:jc w:val="center"/>
        </w:trPr>
        <w:tc>
          <w:tcPr>
            <w:tcW w:w="772" w:type="dxa"/>
            <w:vAlign w:val="center"/>
          </w:tcPr>
          <w:p w14:paraId="4FF0C708" w14:textId="77777777" w:rsidR="00D406A2" w:rsidRDefault="00D406A2">
            <w:pPr>
              <w:rPr>
                <w:rFonts w:ascii="Times New Roman" w:eastAsia="宋体" w:hAnsi="Times New Roman" w:cs="Times New Roman"/>
                <w:szCs w:val="21"/>
              </w:rPr>
            </w:pPr>
          </w:p>
        </w:tc>
        <w:tc>
          <w:tcPr>
            <w:tcW w:w="1413" w:type="dxa"/>
            <w:vAlign w:val="center"/>
          </w:tcPr>
          <w:p w14:paraId="631058CB" w14:textId="77777777" w:rsidR="00D406A2" w:rsidRDefault="00D406A2">
            <w:pPr>
              <w:jc w:val="center"/>
              <w:rPr>
                <w:rFonts w:ascii="Times New Roman" w:eastAsia="宋体" w:hAnsi="Times New Roman" w:cs="Times New Roman"/>
                <w:szCs w:val="21"/>
              </w:rPr>
            </w:pPr>
          </w:p>
        </w:tc>
        <w:tc>
          <w:tcPr>
            <w:tcW w:w="1676" w:type="dxa"/>
            <w:vAlign w:val="center"/>
          </w:tcPr>
          <w:p w14:paraId="052B4A40" w14:textId="77777777" w:rsidR="00D406A2" w:rsidRDefault="00D406A2">
            <w:pPr>
              <w:jc w:val="center"/>
              <w:rPr>
                <w:rFonts w:ascii="Times New Roman" w:eastAsia="宋体" w:hAnsi="Times New Roman" w:cs="Times New Roman"/>
                <w:szCs w:val="21"/>
              </w:rPr>
            </w:pPr>
          </w:p>
        </w:tc>
        <w:tc>
          <w:tcPr>
            <w:tcW w:w="1506" w:type="dxa"/>
            <w:vAlign w:val="center"/>
          </w:tcPr>
          <w:p w14:paraId="68CC3F4E" w14:textId="77777777" w:rsidR="00D406A2" w:rsidRDefault="00D406A2">
            <w:pPr>
              <w:jc w:val="center"/>
              <w:rPr>
                <w:rFonts w:ascii="Times New Roman" w:eastAsia="宋体" w:hAnsi="Times New Roman" w:cs="Times New Roman"/>
                <w:szCs w:val="21"/>
              </w:rPr>
            </w:pPr>
          </w:p>
        </w:tc>
        <w:tc>
          <w:tcPr>
            <w:tcW w:w="2178" w:type="dxa"/>
            <w:vAlign w:val="center"/>
          </w:tcPr>
          <w:p w14:paraId="7EA58D2A" w14:textId="77777777" w:rsidR="00D406A2" w:rsidRDefault="00D406A2">
            <w:pPr>
              <w:jc w:val="center"/>
              <w:rPr>
                <w:rFonts w:ascii="Times New Roman" w:eastAsia="宋体" w:hAnsi="Times New Roman" w:cs="Times New Roman"/>
                <w:szCs w:val="21"/>
              </w:rPr>
            </w:pPr>
          </w:p>
        </w:tc>
        <w:tc>
          <w:tcPr>
            <w:tcW w:w="2688" w:type="dxa"/>
            <w:vAlign w:val="center"/>
          </w:tcPr>
          <w:p w14:paraId="302591CC" w14:textId="77777777" w:rsidR="00D406A2" w:rsidRDefault="00D406A2">
            <w:pPr>
              <w:jc w:val="center"/>
              <w:rPr>
                <w:rFonts w:ascii="Times New Roman" w:eastAsia="宋体" w:hAnsi="Times New Roman" w:cs="Times New Roman"/>
                <w:szCs w:val="21"/>
              </w:rPr>
            </w:pPr>
          </w:p>
        </w:tc>
      </w:tr>
      <w:tr w:rsidR="00D406A2" w14:paraId="723BFEBD" w14:textId="77777777">
        <w:trPr>
          <w:cantSplit/>
          <w:trHeight w:val="566"/>
          <w:jc w:val="center"/>
        </w:trPr>
        <w:tc>
          <w:tcPr>
            <w:tcW w:w="772" w:type="dxa"/>
            <w:vAlign w:val="center"/>
          </w:tcPr>
          <w:p w14:paraId="25172BEF" w14:textId="77777777" w:rsidR="00D406A2" w:rsidRDefault="00D406A2">
            <w:pPr>
              <w:rPr>
                <w:rFonts w:ascii="Times New Roman" w:eastAsia="宋体" w:hAnsi="Times New Roman" w:cs="Times New Roman"/>
                <w:szCs w:val="21"/>
              </w:rPr>
            </w:pPr>
          </w:p>
        </w:tc>
        <w:tc>
          <w:tcPr>
            <w:tcW w:w="1413" w:type="dxa"/>
            <w:vAlign w:val="center"/>
          </w:tcPr>
          <w:p w14:paraId="04FD2FE4" w14:textId="77777777" w:rsidR="00D406A2" w:rsidRDefault="00D406A2">
            <w:pPr>
              <w:jc w:val="center"/>
              <w:rPr>
                <w:rFonts w:ascii="Times New Roman" w:eastAsia="宋体" w:hAnsi="Times New Roman" w:cs="Times New Roman"/>
                <w:szCs w:val="21"/>
              </w:rPr>
            </w:pPr>
          </w:p>
        </w:tc>
        <w:tc>
          <w:tcPr>
            <w:tcW w:w="1676" w:type="dxa"/>
            <w:vAlign w:val="center"/>
          </w:tcPr>
          <w:p w14:paraId="0022FCEC" w14:textId="77777777" w:rsidR="00D406A2" w:rsidRDefault="00D406A2">
            <w:pPr>
              <w:jc w:val="center"/>
              <w:rPr>
                <w:rFonts w:ascii="Times New Roman" w:eastAsia="宋体" w:hAnsi="Times New Roman" w:cs="Times New Roman"/>
                <w:szCs w:val="21"/>
              </w:rPr>
            </w:pPr>
          </w:p>
        </w:tc>
        <w:tc>
          <w:tcPr>
            <w:tcW w:w="1506" w:type="dxa"/>
            <w:vAlign w:val="center"/>
          </w:tcPr>
          <w:p w14:paraId="594D9AF6" w14:textId="77777777" w:rsidR="00D406A2" w:rsidRDefault="00D406A2">
            <w:pPr>
              <w:jc w:val="center"/>
              <w:rPr>
                <w:rFonts w:ascii="Times New Roman" w:eastAsia="宋体" w:hAnsi="Times New Roman" w:cs="Times New Roman"/>
                <w:szCs w:val="21"/>
              </w:rPr>
            </w:pPr>
          </w:p>
        </w:tc>
        <w:tc>
          <w:tcPr>
            <w:tcW w:w="2178" w:type="dxa"/>
            <w:vAlign w:val="center"/>
          </w:tcPr>
          <w:p w14:paraId="113EB62C" w14:textId="77777777" w:rsidR="00D406A2" w:rsidRDefault="00D406A2">
            <w:pPr>
              <w:jc w:val="center"/>
              <w:rPr>
                <w:rFonts w:ascii="Times New Roman" w:eastAsia="宋体" w:hAnsi="Times New Roman" w:cs="Times New Roman"/>
                <w:szCs w:val="21"/>
              </w:rPr>
            </w:pPr>
          </w:p>
        </w:tc>
        <w:tc>
          <w:tcPr>
            <w:tcW w:w="2688" w:type="dxa"/>
            <w:vAlign w:val="center"/>
          </w:tcPr>
          <w:p w14:paraId="2DDF7FF1" w14:textId="77777777" w:rsidR="00D406A2" w:rsidRDefault="00D406A2">
            <w:pPr>
              <w:jc w:val="center"/>
              <w:rPr>
                <w:rFonts w:ascii="Times New Roman" w:eastAsia="宋体" w:hAnsi="Times New Roman" w:cs="Times New Roman"/>
                <w:szCs w:val="21"/>
              </w:rPr>
            </w:pPr>
          </w:p>
        </w:tc>
      </w:tr>
      <w:tr w:rsidR="00D406A2" w14:paraId="06556425" w14:textId="77777777">
        <w:trPr>
          <w:cantSplit/>
          <w:trHeight w:val="566"/>
          <w:jc w:val="center"/>
        </w:trPr>
        <w:tc>
          <w:tcPr>
            <w:tcW w:w="772" w:type="dxa"/>
            <w:vAlign w:val="center"/>
          </w:tcPr>
          <w:p w14:paraId="02A88FBA" w14:textId="77777777" w:rsidR="00D406A2" w:rsidRDefault="00D406A2">
            <w:pPr>
              <w:jc w:val="center"/>
              <w:rPr>
                <w:rFonts w:ascii="Times New Roman" w:eastAsia="宋体" w:hAnsi="Times New Roman" w:cs="Times New Roman"/>
                <w:szCs w:val="21"/>
              </w:rPr>
            </w:pPr>
          </w:p>
        </w:tc>
        <w:tc>
          <w:tcPr>
            <w:tcW w:w="1413" w:type="dxa"/>
            <w:vAlign w:val="center"/>
          </w:tcPr>
          <w:p w14:paraId="179E77D0" w14:textId="77777777" w:rsidR="00D406A2" w:rsidRDefault="00D406A2">
            <w:pPr>
              <w:jc w:val="center"/>
              <w:rPr>
                <w:rFonts w:ascii="Times New Roman" w:eastAsia="宋体" w:hAnsi="Times New Roman" w:cs="Times New Roman"/>
                <w:szCs w:val="21"/>
              </w:rPr>
            </w:pPr>
          </w:p>
        </w:tc>
        <w:tc>
          <w:tcPr>
            <w:tcW w:w="1676" w:type="dxa"/>
            <w:vAlign w:val="center"/>
          </w:tcPr>
          <w:p w14:paraId="3567249B" w14:textId="77777777" w:rsidR="00D406A2" w:rsidRDefault="00D406A2">
            <w:pPr>
              <w:jc w:val="center"/>
              <w:rPr>
                <w:rFonts w:ascii="Times New Roman" w:eastAsia="宋体" w:hAnsi="Times New Roman" w:cs="Times New Roman"/>
                <w:szCs w:val="21"/>
              </w:rPr>
            </w:pPr>
          </w:p>
        </w:tc>
        <w:tc>
          <w:tcPr>
            <w:tcW w:w="1506" w:type="dxa"/>
            <w:vAlign w:val="center"/>
          </w:tcPr>
          <w:p w14:paraId="50F42812" w14:textId="77777777" w:rsidR="00D406A2" w:rsidRDefault="00D406A2">
            <w:pPr>
              <w:jc w:val="center"/>
              <w:rPr>
                <w:rFonts w:ascii="Times New Roman" w:eastAsia="宋体" w:hAnsi="Times New Roman" w:cs="Times New Roman"/>
                <w:szCs w:val="21"/>
              </w:rPr>
            </w:pPr>
          </w:p>
        </w:tc>
        <w:tc>
          <w:tcPr>
            <w:tcW w:w="2178" w:type="dxa"/>
            <w:vAlign w:val="center"/>
          </w:tcPr>
          <w:p w14:paraId="41B22B9B" w14:textId="77777777" w:rsidR="00D406A2" w:rsidRDefault="00D406A2">
            <w:pPr>
              <w:jc w:val="center"/>
              <w:rPr>
                <w:rFonts w:ascii="Times New Roman" w:eastAsia="宋体" w:hAnsi="Times New Roman" w:cs="Times New Roman"/>
                <w:szCs w:val="21"/>
              </w:rPr>
            </w:pPr>
          </w:p>
        </w:tc>
        <w:tc>
          <w:tcPr>
            <w:tcW w:w="2688" w:type="dxa"/>
            <w:vAlign w:val="center"/>
          </w:tcPr>
          <w:p w14:paraId="6B3FB6D1" w14:textId="77777777" w:rsidR="00D406A2" w:rsidRDefault="00D406A2">
            <w:pPr>
              <w:jc w:val="center"/>
              <w:rPr>
                <w:rFonts w:ascii="Times New Roman" w:eastAsia="宋体" w:hAnsi="Times New Roman" w:cs="Times New Roman"/>
                <w:szCs w:val="21"/>
              </w:rPr>
            </w:pPr>
          </w:p>
        </w:tc>
      </w:tr>
      <w:tr w:rsidR="00D406A2" w14:paraId="27553B93" w14:textId="77777777">
        <w:trPr>
          <w:cantSplit/>
          <w:trHeight w:val="566"/>
          <w:jc w:val="center"/>
        </w:trPr>
        <w:tc>
          <w:tcPr>
            <w:tcW w:w="772" w:type="dxa"/>
            <w:vAlign w:val="center"/>
          </w:tcPr>
          <w:p w14:paraId="14EF886E" w14:textId="77777777" w:rsidR="00D406A2" w:rsidRDefault="00D406A2">
            <w:pPr>
              <w:jc w:val="center"/>
              <w:rPr>
                <w:rFonts w:ascii="Times New Roman" w:eastAsia="宋体" w:hAnsi="Times New Roman" w:cs="Times New Roman"/>
                <w:szCs w:val="21"/>
              </w:rPr>
            </w:pPr>
          </w:p>
        </w:tc>
        <w:tc>
          <w:tcPr>
            <w:tcW w:w="1413" w:type="dxa"/>
            <w:vAlign w:val="center"/>
          </w:tcPr>
          <w:p w14:paraId="4451A526" w14:textId="77777777" w:rsidR="00D406A2" w:rsidRDefault="00D406A2">
            <w:pPr>
              <w:jc w:val="center"/>
              <w:rPr>
                <w:rFonts w:ascii="Times New Roman" w:eastAsia="宋体" w:hAnsi="Times New Roman" w:cs="Times New Roman"/>
                <w:szCs w:val="21"/>
              </w:rPr>
            </w:pPr>
          </w:p>
        </w:tc>
        <w:tc>
          <w:tcPr>
            <w:tcW w:w="1676" w:type="dxa"/>
            <w:vAlign w:val="center"/>
          </w:tcPr>
          <w:p w14:paraId="0B397DB2" w14:textId="77777777" w:rsidR="00D406A2" w:rsidRDefault="00D406A2">
            <w:pPr>
              <w:jc w:val="center"/>
              <w:rPr>
                <w:rFonts w:ascii="Times New Roman" w:eastAsia="宋体" w:hAnsi="Times New Roman" w:cs="Times New Roman"/>
                <w:szCs w:val="21"/>
              </w:rPr>
            </w:pPr>
          </w:p>
        </w:tc>
        <w:tc>
          <w:tcPr>
            <w:tcW w:w="1506" w:type="dxa"/>
            <w:vAlign w:val="center"/>
          </w:tcPr>
          <w:p w14:paraId="3797D5CE" w14:textId="77777777" w:rsidR="00D406A2" w:rsidRDefault="00D406A2">
            <w:pPr>
              <w:jc w:val="center"/>
              <w:rPr>
                <w:rFonts w:ascii="Times New Roman" w:eastAsia="宋体" w:hAnsi="Times New Roman" w:cs="Times New Roman"/>
                <w:szCs w:val="21"/>
              </w:rPr>
            </w:pPr>
          </w:p>
        </w:tc>
        <w:tc>
          <w:tcPr>
            <w:tcW w:w="2178" w:type="dxa"/>
            <w:vAlign w:val="center"/>
          </w:tcPr>
          <w:p w14:paraId="56F205E5" w14:textId="77777777" w:rsidR="00D406A2" w:rsidRDefault="00D406A2">
            <w:pPr>
              <w:jc w:val="center"/>
              <w:rPr>
                <w:rFonts w:ascii="Times New Roman" w:eastAsia="宋体" w:hAnsi="Times New Roman" w:cs="Times New Roman"/>
                <w:szCs w:val="21"/>
              </w:rPr>
            </w:pPr>
          </w:p>
        </w:tc>
        <w:tc>
          <w:tcPr>
            <w:tcW w:w="2688" w:type="dxa"/>
            <w:vAlign w:val="center"/>
          </w:tcPr>
          <w:p w14:paraId="1DD8F5AA" w14:textId="77777777" w:rsidR="00D406A2" w:rsidRDefault="00D406A2">
            <w:pPr>
              <w:jc w:val="center"/>
              <w:rPr>
                <w:rFonts w:ascii="Times New Roman" w:eastAsia="宋体" w:hAnsi="Times New Roman" w:cs="Times New Roman"/>
                <w:szCs w:val="21"/>
              </w:rPr>
            </w:pPr>
          </w:p>
        </w:tc>
      </w:tr>
      <w:tr w:rsidR="00D406A2" w14:paraId="5E54EEE9" w14:textId="77777777">
        <w:trPr>
          <w:cantSplit/>
          <w:trHeight w:val="566"/>
          <w:jc w:val="center"/>
        </w:trPr>
        <w:tc>
          <w:tcPr>
            <w:tcW w:w="772" w:type="dxa"/>
            <w:vAlign w:val="center"/>
          </w:tcPr>
          <w:p w14:paraId="0BDB2E74" w14:textId="77777777" w:rsidR="00D406A2" w:rsidRDefault="00D406A2">
            <w:pPr>
              <w:jc w:val="center"/>
              <w:rPr>
                <w:rFonts w:ascii="Times New Roman" w:eastAsia="宋体" w:hAnsi="Times New Roman" w:cs="Times New Roman"/>
                <w:szCs w:val="21"/>
              </w:rPr>
            </w:pPr>
          </w:p>
          <w:p w14:paraId="7291C685" w14:textId="77777777" w:rsidR="00D406A2" w:rsidRDefault="00D406A2">
            <w:pPr>
              <w:jc w:val="center"/>
              <w:rPr>
                <w:rFonts w:ascii="Times New Roman" w:eastAsia="宋体" w:hAnsi="Times New Roman" w:cs="Times New Roman"/>
                <w:szCs w:val="21"/>
              </w:rPr>
            </w:pPr>
          </w:p>
        </w:tc>
        <w:tc>
          <w:tcPr>
            <w:tcW w:w="1413" w:type="dxa"/>
            <w:vAlign w:val="center"/>
          </w:tcPr>
          <w:p w14:paraId="5D79C6DD" w14:textId="77777777" w:rsidR="00D406A2" w:rsidRDefault="00D406A2">
            <w:pPr>
              <w:jc w:val="center"/>
              <w:rPr>
                <w:rFonts w:ascii="Times New Roman" w:eastAsia="宋体" w:hAnsi="Times New Roman" w:cs="Times New Roman"/>
                <w:szCs w:val="21"/>
              </w:rPr>
            </w:pPr>
          </w:p>
        </w:tc>
        <w:tc>
          <w:tcPr>
            <w:tcW w:w="1676" w:type="dxa"/>
            <w:vAlign w:val="center"/>
          </w:tcPr>
          <w:p w14:paraId="23CEF184" w14:textId="77777777" w:rsidR="00D406A2" w:rsidRDefault="00D406A2">
            <w:pPr>
              <w:jc w:val="center"/>
              <w:rPr>
                <w:rFonts w:ascii="Times New Roman" w:eastAsia="宋体" w:hAnsi="Times New Roman" w:cs="Times New Roman"/>
                <w:szCs w:val="21"/>
              </w:rPr>
            </w:pPr>
          </w:p>
        </w:tc>
        <w:tc>
          <w:tcPr>
            <w:tcW w:w="1506" w:type="dxa"/>
            <w:vAlign w:val="center"/>
          </w:tcPr>
          <w:p w14:paraId="551417A3" w14:textId="77777777" w:rsidR="00D406A2" w:rsidRDefault="00D406A2">
            <w:pPr>
              <w:jc w:val="center"/>
              <w:rPr>
                <w:rFonts w:ascii="Times New Roman" w:eastAsia="宋体" w:hAnsi="Times New Roman" w:cs="Times New Roman"/>
                <w:szCs w:val="21"/>
              </w:rPr>
            </w:pPr>
          </w:p>
        </w:tc>
        <w:tc>
          <w:tcPr>
            <w:tcW w:w="2178" w:type="dxa"/>
            <w:vAlign w:val="center"/>
          </w:tcPr>
          <w:p w14:paraId="7EDBBB60" w14:textId="77777777" w:rsidR="00D406A2" w:rsidRDefault="00D406A2">
            <w:pPr>
              <w:jc w:val="center"/>
              <w:rPr>
                <w:rFonts w:ascii="Times New Roman" w:eastAsia="宋体" w:hAnsi="Times New Roman" w:cs="Times New Roman"/>
                <w:szCs w:val="21"/>
              </w:rPr>
            </w:pPr>
          </w:p>
        </w:tc>
        <w:tc>
          <w:tcPr>
            <w:tcW w:w="2688" w:type="dxa"/>
            <w:vAlign w:val="center"/>
          </w:tcPr>
          <w:p w14:paraId="4EB0590C" w14:textId="77777777" w:rsidR="00D406A2" w:rsidRDefault="00D406A2">
            <w:pPr>
              <w:jc w:val="center"/>
              <w:rPr>
                <w:rFonts w:ascii="Times New Roman" w:eastAsia="宋体" w:hAnsi="Times New Roman" w:cs="Times New Roman"/>
                <w:szCs w:val="21"/>
              </w:rPr>
            </w:pPr>
          </w:p>
        </w:tc>
      </w:tr>
      <w:tr w:rsidR="00D406A2" w14:paraId="05839593" w14:textId="77777777">
        <w:trPr>
          <w:cantSplit/>
          <w:trHeight w:val="566"/>
          <w:jc w:val="center"/>
        </w:trPr>
        <w:tc>
          <w:tcPr>
            <w:tcW w:w="772" w:type="dxa"/>
            <w:vAlign w:val="center"/>
          </w:tcPr>
          <w:p w14:paraId="7B5E3A68" w14:textId="77777777" w:rsidR="00D406A2" w:rsidRDefault="00D406A2">
            <w:pPr>
              <w:jc w:val="center"/>
              <w:rPr>
                <w:rFonts w:ascii="Times New Roman" w:eastAsia="宋体" w:hAnsi="Times New Roman" w:cs="Times New Roman"/>
                <w:szCs w:val="21"/>
              </w:rPr>
            </w:pPr>
          </w:p>
        </w:tc>
        <w:tc>
          <w:tcPr>
            <w:tcW w:w="1413" w:type="dxa"/>
            <w:vAlign w:val="center"/>
          </w:tcPr>
          <w:p w14:paraId="68F398D9" w14:textId="77777777" w:rsidR="00D406A2" w:rsidRDefault="00D406A2">
            <w:pPr>
              <w:jc w:val="center"/>
              <w:rPr>
                <w:rFonts w:ascii="Times New Roman" w:eastAsia="宋体" w:hAnsi="Times New Roman" w:cs="Times New Roman"/>
                <w:szCs w:val="21"/>
              </w:rPr>
            </w:pPr>
          </w:p>
        </w:tc>
        <w:tc>
          <w:tcPr>
            <w:tcW w:w="1676" w:type="dxa"/>
            <w:vAlign w:val="center"/>
          </w:tcPr>
          <w:p w14:paraId="643B9A6A" w14:textId="77777777" w:rsidR="00D406A2" w:rsidRDefault="00D406A2">
            <w:pPr>
              <w:jc w:val="center"/>
              <w:rPr>
                <w:rFonts w:ascii="Times New Roman" w:eastAsia="宋体" w:hAnsi="Times New Roman" w:cs="Times New Roman"/>
                <w:szCs w:val="21"/>
              </w:rPr>
            </w:pPr>
          </w:p>
        </w:tc>
        <w:tc>
          <w:tcPr>
            <w:tcW w:w="1506" w:type="dxa"/>
            <w:vAlign w:val="center"/>
          </w:tcPr>
          <w:p w14:paraId="5D9FCFB0" w14:textId="77777777" w:rsidR="00D406A2" w:rsidRDefault="00D406A2">
            <w:pPr>
              <w:jc w:val="center"/>
              <w:rPr>
                <w:rFonts w:ascii="Times New Roman" w:eastAsia="宋体" w:hAnsi="Times New Roman" w:cs="Times New Roman"/>
                <w:szCs w:val="21"/>
              </w:rPr>
            </w:pPr>
          </w:p>
        </w:tc>
        <w:tc>
          <w:tcPr>
            <w:tcW w:w="2178" w:type="dxa"/>
            <w:vAlign w:val="center"/>
          </w:tcPr>
          <w:p w14:paraId="56EF8474" w14:textId="77777777" w:rsidR="00D406A2" w:rsidRDefault="00D406A2">
            <w:pPr>
              <w:jc w:val="center"/>
              <w:rPr>
                <w:rFonts w:ascii="Times New Roman" w:eastAsia="宋体" w:hAnsi="Times New Roman" w:cs="Times New Roman"/>
                <w:szCs w:val="21"/>
              </w:rPr>
            </w:pPr>
          </w:p>
        </w:tc>
        <w:tc>
          <w:tcPr>
            <w:tcW w:w="2688" w:type="dxa"/>
            <w:vAlign w:val="center"/>
          </w:tcPr>
          <w:p w14:paraId="3DB93719" w14:textId="77777777" w:rsidR="00D406A2" w:rsidRDefault="00D406A2">
            <w:pPr>
              <w:jc w:val="center"/>
              <w:rPr>
                <w:rFonts w:ascii="Times New Roman" w:eastAsia="宋体" w:hAnsi="Times New Roman" w:cs="Times New Roman"/>
                <w:szCs w:val="21"/>
              </w:rPr>
            </w:pPr>
          </w:p>
        </w:tc>
      </w:tr>
      <w:tr w:rsidR="00D406A2" w14:paraId="1B40C928" w14:textId="77777777">
        <w:trPr>
          <w:cantSplit/>
          <w:trHeight w:val="1220"/>
          <w:jc w:val="center"/>
        </w:trPr>
        <w:tc>
          <w:tcPr>
            <w:tcW w:w="10233" w:type="dxa"/>
            <w:gridSpan w:val="6"/>
            <w:vAlign w:val="center"/>
          </w:tcPr>
          <w:p w14:paraId="240DD390"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项目负责人：</w:t>
            </w:r>
          </w:p>
          <w:p w14:paraId="417A06C4" w14:textId="77777777" w:rsidR="00D406A2" w:rsidRDefault="00D406A2">
            <w:pPr>
              <w:wordWrap w:val="0"/>
              <w:ind w:right="-1050"/>
              <w:rPr>
                <w:rFonts w:ascii="Times New Roman" w:eastAsia="宋体" w:hAnsi="Times New Roman" w:cs="Times New Roman"/>
                <w:szCs w:val="21"/>
              </w:rPr>
            </w:pPr>
          </w:p>
          <w:p w14:paraId="016263AD"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项目成员：</w:t>
            </w:r>
            <w:r>
              <w:rPr>
                <w:rFonts w:ascii="Times New Roman" w:eastAsia="宋体" w:hAnsi="Times New Roman" w:cs="Times New Roman"/>
                <w:szCs w:val="21"/>
              </w:rPr>
              <w:t xml:space="preserve">                                                            </w:t>
            </w:r>
          </w:p>
          <w:p w14:paraId="3696887D" w14:textId="77777777" w:rsidR="00D406A2" w:rsidRDefault="00BD014A">
            <w:pPr>
              <w:wordWrap w:val="0"/>
              <w:ind w:right="-1050"/>
              <w:jc w:val="center"/>
              <w:rPr>
                <w:rFonts w:ascii="Times New Roman" w:eastAsia="宋体" w:hAnsi="Times New Roman" w:cs="Times New Roman"/>
                <w:szCs w:val="21"/>
              </w:rPr>
            </w:pPr>
            <w:r>
              <w:rPr>
                <w:rFonts w:ascii="Times New Roman" w:eastAsia="宋体" w:hAnsi="Times New Roman" w:cs="Times New Roman"/>
                <w:szCs w:val="21"/>
              </w:rPr>
              <w:t xml:space="preserve">                                                                 </w:t>
            </w:r>
          </w:p>
          <w:p w14:paraId="47FEF66F" w14:textId="77777777" w:rsidR="00D406A2" w:rsidRDefault="00BD014A">
            <w:pPr>
              <w:wordWrap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1F71CC4A" w14:textId="77777777" w:rsidR="00D406A2" w:rsidRDefault="00BD014A">
      <w:pPr>
        <w:ind w:right="-1050"/>
        <w:rPr>
          <w:rFonts w:ascii="Times New Roman" w:eastAsia="宋体" w:hAnsi="Times New Roman" w:cs="Times New Roman"/>
          <w:szCs w:val="21"/>
        </w:rPr>
      </w:pPr>
      <w:r>
        <w:rPr>
          <w:rFonts w:ascii="Times New Roman" w:eastAsia="宋体" w:hAnsi="Times New Roman" w:cs="Times New Roman"/>
          <w:szCs w:val="21"/>
        </w:rPr>
        <w:t>填表说明：</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建设单位、设计单位、监理单位、施工单位、技术服务机构分别填写该表。</w:t>
      </w:r>
    </w:p>
    <w:p w14:paraId="6BB6F4AB" w14:textId="77777777" w:rsidR="00D406A2" w:rsidRDefault="00BD014A">
      <w:pPr>
        <w:wordWrap w:val="0"/>
        <w:snapToGrid w:val="0"/>
        <w:ind w:firstLineChars="500" w:firstLine="105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项目负责人、项目经理、总监理工程师、专业负责人、专业监理工程师、项目成员等。</w:t>
      </w:r>
    </w:p>
    <w:p w14:paraId="64D53064" w14:textId="77777777" w:rsidR="00D406A2" w:rsidRDefault="00D406A2">
      <w:pPr>
        <w:wordWrap w:val="0"/>
        <w:snapToGrid w:val="0"/>
        <w:ind w:firstLineChars="500" w:firstLine="1050"/>
        <w:jc w:val="left"/>
        <w:rPr>
          <w:rFonts w:ascii="Times New Roman" w:eastAsia="宋体" w:hAnsi="Times New Roman" w:cs="Times New Roman"/>
          <w:szCs w:val="21"/>
        </w:rPr>
      </w:pPr>
    </w:p>
    <w:p w14:paraId="61AE584C" w14:textId="77777777" w:rsidR="00D406A2" w:rsidRDefault="00D406A2">
      <w:pPr>
        <w:pStyle w:val="1"/>
        <w:numPr>
          <w:ilvl w:val="0"/>
          <w:numId w:val="0"/>
        </w:numPr>
        <w:spacing w:before="218" w:afterLines="50" w:after="156"/>
        <w:jc w:val="center"/>
        <w:rPr>
          <w:rFonts w:ascii="Times New Roman"/>
          <w:sz w:val="32"/>
          <w:szCs w:val="32"/>
        </w:rPr>
      </w:pPr>
      <w:bookmarkStart w:id="7" w:name="_Toc26907"/>
    </w:p>
    <w:p w14:paraId="787E51FE" w14:textId="77777777" w:rsidR="00D406A2" w:rsidRDefault="00D406A2">
      <w:pPr>
        <w:pStyle w:val="af"/>
      </w:pPr>
    </w:p>
    <w:p w14:paraId="211C7D2E" w14:textId="77777777" w:rsidR="00D406A2" w:rsidRDefault="00BD014A">
      <w:pPr>
        <w:pStyle w:val="1"/>
        <w:numPr>
          <w:ilvl w:val="0"/>
          <w:numId w:val="0"/>
        </w:numPr>
        <w:spacing w:before="218" w:afterLines="50" w:after="156"/>
        <w:jc w:val="center"/>
        <w:rPr>
          <w:rFonts w:ascii="Times New Roman" w:eastAsia="宋体"/>
          <w:sz w:val="21"/>
          <w:szCs w:val="21"/>
        </w:rPr>
      </w:pPr>
      <w:r>
        <w:rPr>
          <w:rFonts w:ascii="Times New Roman"/>
          <w:sz w:val="32"/>
          <w:szCs w:val="32"/>
        </w:rPr>
        <w:br w:type="page"/>
      </w:r>
      <w:r>
        <w:rPr>
          <w:rFonts w:ascii="Times New Roman"/>
          <w:sz w:val="32"/>
          <w:szCs w:val="32"/>
        </w:rPr>
        <w:lastRenderedPageBreak/>
        <w:t>查验人员一览表</w:t>
      </w:r>
    </w:p>
    <w:p w14:paraId="5CFB0395" w14:textId="77777777" w:rsidR="00D406A2" w:rsidRDefault="00BD014A">
      <w:pPr>
        <w:pStyle w:val="af"/>
        <w:ind w:firstLine="0"/>
        <w:jc w:val="center"/>
        <w:rPr>
          <w:b/>
          <w:bCs/>
          <w:sz w:val="32"/>
          <w:szCs w:val="28"/>
        </w:rPr>
      </w:pPr>
      <w:r>
        <w:rPr>
          <w:sz w:val="32"/>
          <w:szCs w:val="28"/>
          <w:u w:val="single"/>
        </w:rPr>
        <w:t xml:space="preserve">  </w:t>
      </w:r>
      <w:r>
        <w:rPr>
          <w:rFonts w:hint="eastAsia"/>
          <w:sz w:val="32"/>
          <w:szCs w:val="28"/>
          <w:u w:val="single"/>
        </w:rPr>
        <w:t xml:space="preserve">           </w:t>
      </w:r>
      <w:r>
        <w:rPr>
          <w:rFonts w:hint="eastAsia"/>
          <w:b/>
          <w:i/>
          <w:iCs/>
          <w:sz w:val="32"/>
          <w:szCs w:val="28"/>
          <w:u w:val="single"/>
        </w:rPr>
        <w:t>设计</w:t>
      </w:r>
      <w:r>
        <w:rPr>
          <w:rFonts w:hint="eastAsia"/>
          <w:sz w:val="32"/>
          <w:szCs w:val="28"/>
          <w:u w:val="single"/>
        </w:rPr>
        <w:t xml:space="preserve">    </w:t>
      </w:r>
      <w:r>
        <w:rPr>
          <w:sz w:val="32"/>
          <w:szCs w:val="28"/>
          <w:u w:val="single"/>
        </w:rPr>
        <w:t xml:space="preserve">  </w:t>
      </w:r>
      <w:r>
        <w:rPr>
          <w:rFonts w:hint="eastAsia"/>
          <w:sz w:val="32"/>
          <w:szCs w:val="28"/>
          <w:u w:val="single"/>
        </w:rPr>
        <w:t xml:space="preserve"> </w:t>
      </w:r>
      <w:r>
        <w:rPr>
          <w:rFonts w:hint="eastAsia"/>
          <w:b/>
          <w:bCs/>
          <w:sz w:val="32"/>
          <w:szCs w:val="28"/>
        </w:rPr>
        <w:t>单位</w:t>
      </w:r>
      <w:r>
        <w:rPr>
          <w:b/>
          <w:bCs/>
          <w:sz w:val="32"/>
          <w:szCs w:val="28"/>
        </w:rPr>
        <w:t>查验人员一览表</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413"/>
        <w:gridCol w:w="1676"/>
        <w:gridCol w:w="1506"/>
        <w:gridCol w:w="2178"/>
        <w:gridCol w:w="2688"/>
      </w:tblGrid>
      <w:tr w:rsidR="00D406A2" w14:paraId="641BC806" w14:textId="77777777">
        <w:trPr>
          <w:cantSplit/>
          <w:trHeight w:val="536"/>
          <w:jc w:val="center"/>
        </w:trPr>
        <w:tc>
          <w:tcPr>
            <w:tcW w:w="2185" w:type="dxa"/>
            <w:gridSpan w:val="2"/>
            <w:vAlign w:val="center"/>
          </w:tcPr>
          <w:p w14:paraId="24C55BF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单位名称</w:t>
            </w:r>
          </w:p>
        </w:tc>
        <w:tc>
          <w:tcPr>
            <w:tcW w:w="8048" w:type="dxa"/>
            <w:gridSpan w:val="4"/>
            <w:vAlign w:val="center"/>
          </w:tcPr>
          <w:p w14:paraId="42662810" w14:textId="77777777" w:rsidR="00D406A2" w:rsidRDefault="00BD014A">
            <w:pPr>
              <w:jc w:val="center"/>
              <w:rPr>
                <w:rFonts w:ascii="Times New Roman" w:eastAsia="宋体" w:hAnsi="Times New Roman" w:cs="Times New Roman"/>
                <w:szCs w:val="21"/>
              </w:rPr>
            </w:pPr>
            <w:r>
              <w:rPr>
                <w:rFonts w:ascii="宋体" w:eastAsia="宋体" w:hAnsi="宋体" w:cs="宋体" w:hint="eastAsia"/>
                <w:i/>
                <w:iCs/>
                <w:color w:val="000000"/>
                <w:kern w:val="0"/>
                <w:szCs w:val="21"/>
              </w:rPr>
              <w:t>XXXXX</w:t>
            </w:r>
            <w:r>
              <w:rPr>
                <w:rFonts w:ascii="宋体" w:eastAsia="宋体" w:hAnsi="宋体" w:cs="宋体" w:hint="eastAsia"/>
                <w:i/>
                <w:iCs/>
                <w:color w:val="000000"/>
                <w:kern w:val="0"/>
                <w:szCs w:val="21"/>
              </w:rPr>
              <w:t>公司</w:t>
            </w:r>
          </w:p>
        </w:tc>
      </w:tr>
      <w:tr w:rsidR="00D406A2" w14:paraId="71D52ADF" w14:textId="77777777">
        <w:trPr>
          <w:cantSplit/>
          <w:trHeight w:val="536"/>
          <w:jc w:val="center"/>
        </w:trPr>
        <w:tc>
          <w:tcPr>
            <w:tcW w:w="2185" w:type="dxa"/>
            <w:gridSpan w:val="2"/>
            <w:vAlign w:val="center"/>
          </w:tcPr>
          <w:p w14:paraId="18D582B2"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资质等级</w:t>
            </w:r>
          </w:p>
        </w:tc>
        <w:tc>
          <w:tcPr>
            <w:tcW w:w="8048" w:type="dxa"/>
            <w:gridSpan w:val="4"/>
            <w:vAlign w:val="center"/>
          </w:tcPr>
          <w:p w14:paraId="5203AB7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工程设计综合资质甲级</w:t>
            </w:r>
          </w:p>
        </w:tc>
      </w:tr>
      <w:tr w:rsidR="00D406A2" w14:paraId="014D10D9" w14:textId="77777777">
        <w:trPr>
          <w:cantSplit/>
          <w:trHeight w:val="567"/>
          <w:jc w:val="center"/>
        </w:trPr>
        <w:tc>
          <w:tcPr>
            <w:tcW w:w="772" w:type="dxa"/>
            <w:vAlign w:val="center"/>
          </w:tcPr>
          <w:p w14:paraId="19DAB3E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413" w:type="dxa"/>
            <w:vAlign w:val="center"/>
          </w:tcPr>
          <w:p w14:paraId="7633BD24"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姓名</w:t>
            </w:r>
          </w:p>
        </w:tc>
        <w:tc>
          <w:tcPr>
            <w:tcW w:w="1676" w:type="dxa"/>
            <w:vAlign w:val="center"/>
          </w:tcPr>
          <w:p w14:paraId="39EBF854"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项目</w:t>
            </w:r>
            <w:r>
              <w:rPr>
                <w:rFonts w:ascii="Times New Roman" w:eastAsia="宋体" w:hAnsi="Times New Roman" w:cs="Times New Roman" w:hint="eastAsia"/>
                <w:szCs w:val="21"/>
              </w:rPr>
              <w:t>岗位</w:t>
            </w:r>
          </w:p>
        </w:tc>
        <w:tc>
          <w:tcPr>
            <w:tcW w:w="1506" w:type="dxa"/>
            <w:vAlign w:val="center"/>
          </w:tcPr>
          <w:p w14:paraId="2CA277D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专业</w:t>
            </w:r>
          </w:p>
        </w:tc>
        <w:tc>
          <w:tcPr>
            <w:tcW w:w="2178" w:type="dxa"/>
            <w:vAlign w:val="center"/>
          </w:tcPr>
          <w:p w14:paraId="6FDD792E"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执业资格</w:t>
            </w:r>
            <w:r>
              <w:rPr>
                <w:rFonts w:ascii="Times New Roman" w:eastAsia="宋体" w:hAnsi="Times New Roman" w:cs="Times New Roman"/>
                <w:szCs w:val="21"/>
              </w:rPr>
              <w:t>/</w:t>
            </w:r>
            <w:r>
              <w:rPr>
                <w:rFonts w:ascii="Times New Roman" w:eastAsia="宋体" w:hAnsi="Times New Roman" w:cs="Times New Roman"/>
                <w:szCs w:val="21"/>
              </w:rPr>
              <w:t>职称</w:t>
            </w:r>
          </w:p>
        </w:tc>
        <w:tc>
          <w:tcPr>
            <w:tcW w:w="2688" w:type="dxa"/>
            <w:vAlign w:val="center"/>
          </w:tcPr>
          <w:p w14:paraId="1E7ECB6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岗位证书及编号</w:t>
            </w:r>
          </w:p>
        </w:tc>
      </w:tr>
      <w:tr w:rsidR="00D406A2" w14:paraId="5D831DC5" w14:textId="77777777">
        <w:trPr>
          <w:cantSplit/>
          <w:trHeight w:val="566"/>
          <w:jc w:val="center"/>
        </w:trPr>
        <w:tc>
          <w:tcPr>
            <w:tcW w:w="772" w:type="dxa"/>
            <w:vAlign w:val="center"/>
          </w:tcPr>
          <w:p w14:paraId="048C08B0"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413" w:type="dxa"/>
            <w:vAlign w:val="center"/>
          </w:tcPr>
          <w:p w14:paraId="0B35EFB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2F3A82D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项目负责人</w:t>
            </w:r>
          </w:p>
        </w:tc>
        <w:tc>
          <w:tcPr>
            <w:tcW w:w="1506" w:type="dxa"/>
            <w:vAlign w:val="center"/>
          </w:tcPr>
          <w:p w14:paraId="72BABC5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w:t>
            </w:r>
          </w:p>
        </w:tc>
        <w:tc>
          <w:tcPr>
            <w:tcW w:w="2178" w:type="dxa"/>
            <w:vAlign w:val="center"/>
          </w:tcPr>
          <w:p w14:paraId="00D75AA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一级注册建筑师</w:t>
            </w:r>
            <w:r>
              <w:rPr>
                <w:rFonts w:ascii="Times New Roman" w:eastAsia="宋体" w:hAnsi="Times New Roman" w:cs="Times New Roman" w:hint="eastAsia"/>
                <w:i/>
                <w:iCs/>
                <w:szCs w:val="21"/>
              </w:rPr>
              <w:t>/</w:t>
            </w:r>
            <w:r>
              <w:rPr>
                <w:rFonts w:ascii="Times New Roman" w:eastAsia="宋体" w:hAnsi="Times New Roman" w:cs="Times New Roman" w:hint="eastAsia"/>
                <w:i/>
                <w:iCs/>
                <w:szCs w:val="21"/>
              </w:rPr>
              <w:t>正高级工程师</w:t>
            </w:r>
          </w:p>
        </w:tc>
        <w:tc>
          <w:tcPr>
            <w:tcW w:w="2688" w:type="dxa"/>
            <w:vAlign w:val="center"/>
          </w:tcPr>
          <w:p w14:paraId="60BD697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123456</w:t>
            </w:r>
          </w:p>
        </w:tc>
      </w:tr>
      <w:tr w:rsidR="00D406A2" w14:paraId="4E9E869A" w14:textId="77777777">
        <w:trPr>
          <w:cantSplit/>
          <w:trHeight w:val="566"/>
          <w:jc w:val="center"/>
        </w:trPr>
        <w:tc>
          <w:tcPr>
            <w:tcW w:w="772" w:type="dxa"/>
            <w:vAlign w:val="center"/>
          </w:tcPr>
          <w:p w14:paraId="0A19EE54"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1413" w:type="dxa"/>
            <w:vAlign w:val="center"/>
          </w:tcPr>
          <w:p w14:paraId="1FD8C53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5A137BE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给排水专业负责人</w:t>
            </w:r>
          </w:p>
        </w:tc>
        <w:tc>
          <w:tcPr>
            <w:tcW w:w="1506" w:type="dxa"/>
            <w:vAlign w:val="center"/>
          </w:tcPr>
          <w:p w14:paraId="3884C5A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给排水</w:t>
            </w:r>
          </w:p>
        </w:tc>
        <w:tc>
          <w:tcPr>
            <w:tcW w:w="2178" w:type="dxa"/>
            <w:vAlign w:val="center"/>
          </w:tcPr>
          <w:p w14:paraId="589F59C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tc>
        <w:tc>
          <w:tcPr>
            <w:tcW w:w="2688" w:type="dxa"/>
            <w:vAlign w:val="center"/>
          </w:tcPr>
          <w:p w14:paraId="744322E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123456</w:t>
            </w:r>
          </w:p>
        </w:tc>
      </w:tr>
      <w:tr w:rsidR="00D406A2" w14:paraId="2FB9DACF" w14:textId="77777777">
        <w:trPr>
          <w:cantSplit/>
          <w:trHeight w:val="566"/>
          <w:jc w:val="center"/>
        </w:trPr>
        <w:tc>
          <w:tcPr>
            <w:tcW w:w="772" w:type="dxa"/>
            <w:vAlign w:val="center"/>
          </w:tcPr>
          <w:p w14:paraId="329EB2DD"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413" w:type="dxa"/>
            <w:vAlign w:val="center"/>
          </w:tcPr>
          <w:p w14:paraId="0D4097D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020EA90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建筑专业负责人</w:t>
            </w:r>
          </w:p>
        </w:tc>
        <w:tc>
          <w:tcPr>
            <w:tcW w:w="1506" w:type="dxa"/>
            <w:vAlign w:val="center"/>
          </w:tcPr>
          <w:p w14:paraId="0776CCF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w:t>
            </w:r>
          </w:p>
        </w:tc>
        <w:tc>
          <w:tcPr>
            <w:tcW w:w="2178" w:type="dxa"/>
            <w:vAlign w:val="center"/>
          </w:tcPr>
          <w:p w14:paraId="73A27A7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一级注册建筑师</w:t>
            </w:r>
            <w:r>
              <w:rPr>
                <w:rFonts w:ascii="Times New Roman" w:eastAsia="宋体" w:hAnsi="Times New Roman" w:cs="Times New Roman" w:hint="eastAsia"/>
                <w:i/>
                <w:iCs/>
                <w:szCs w:val="21"/>
              </w:rPr>
              <w:t>/</w:t>
            </w:r>
            <w:r>
              <w:rPr>
                <w:rFonts w:ascii="Times New Roman" w:eastAsia="宋体" w:hAnsi="Times New Roman" w:cs="Times New Roman" w:hint="eastAsia"/>
                <w:i/>
                <w:iCs/>
                <w:szCs w:val="21"/>
              </w:rPr>
              <w:t>高级工程师</w:t>
            </w:r>
          </w:p>
        </w:tc>
        <w:tc>
          <w:tcPr>
            <w:tcW w:w="2688" w:type="dxa"/>
            <w:vAlign w:val="center"/>
          </w:tcPr>
          <w:p w14:paraId="3B40604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123456</w:t>
            </w:r>
          </w:p>
        </w:tc>
      </w:tr>
      <w:tr w:rsidR="00D406A2" w14:paraId="193575F6" w14:textId="77777777">
        <w:trPr>
          <w:cantSplit/>
          <w:trHeight w:val="566"/>
          <w:jc w:val="center"/>
        </w:trPr>
        <w:tc>
          <w:tcPr>
            <w:tcW w:w="772" w:type="dxa"/>
            <w:vAlign w:val="center"/>
          </w:tcPr>
          <w:p w14:paraId="080C0355"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1413" w:type="dxa"/>
            <w:vAlign w:val="center"/>
          </w:tcPr>
          <w:p w14:paraId="4FE875F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24029DB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总图专业负责人</w:t>
            </w:r>
          </w:p>
        </w:tc>
        <w:tc>
          <w:tcPr>
            <w:tcW w:w="1506" w:type="dxa"/>
            <w:vAlign w:val="center"/>
          </w:tcPr>
          <w:p w14:paraId="136A0BB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总图</w:t>
            </w:r>
          </w:p>
        </w:tc>
        <w:tc>
          <w:tcPr>
            <w:tcW w:w="2178" w:type="dxa"/>
            <w:vAlign w:val="center"/>
          </w:tcPr>
          <w:p w14:paraId="664F495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tc>
        <w:tc>
          <w:tcPr>
            <w:tcW w:w="2688" w:type="dxa"/>
            <w:vAlign w:val="center"/>
          </w:tcPr>
          <w:p w14:paraId="0ABD3F6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123456</w:t>
            </w:r>
          </w:p>
        </w:tc>
      </w:tr>
      <w:tr w:rsidR="00D406A2" w14:paraId="760FBAE8" w14:textId="77777777">
        <w:trPr>
          <w:cantSplit/>
          <w:trHeight w:val="566"/>
          <w:jc w:val="center"/>
        </w:trPr>
        <w:tc>
          <w:tcPr>
            <w:tcW w:w="772" w:type="dxa"/>
            <w:vAlign w:val="center"/>
          </w:tcPr>
          <w:p w14:paraId="32FB0C4D"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5</w:t>
            </w:r>
          </w:p>
        </w:tc>
        <w:tc>
          <w:tcPr>
            <w:tcW w:w="1413" w:type="dxa"/>
            <w:vAlign w:val="center"/>
          </w:tcPr>
          <w:p w14:paraId="6413A6B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60EF6B8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暖通专业负责人</w:t>
            </w:r>
          </w:p>
        </w:tc>
        <w:tc>
          <w:tcPr>
            <w:tcW w:w="1506" w:type="dxa"/>
            <w:vAlign w:val="center"/>
          </w:tcPr>
          <w:p w14:paraId="5BFE25D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暖通</w:t>
            </w:r>
          </w:p>
        </w:tc>
        <w:tc>
          <w:tcPr>
            <w:tcW w:w="2178" w:type="dxa"/>
            <w:vAlign w:val="center"/>
          </w:tcPr>
          <w:p w14:paraId="3FFD86B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tc>
        <w:tc>
          <w:tcPr>
            <w:tcW w:w="2688" w:type="dxa"/>
            <w:vAlign w:val="center"/>
          </w:tcPr>
          <w:p w14:paraId="7C26C2E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123456</w:t>
            </w:r>
          </w:p>
        </w:tc>
      </w:tr>
      <w:tr w:rsidR="00D406A2" w14:paraId="78C8D98F" w14:textId="77777777">
        <w:trPr>
          <w:cantSplit/>
          <w:trHeight w:val="566"/>
          <w:jc w:val="center"/>
        </w:trPr>
        <w:tc>
          <w:tcPr>
            <w:tcW w:w="772" w:type="dxa"/>
            <w:vAlign w:val="center"/>
          </w:tcPr>
          <w:p w14:paraId="54824FE4" w14:textId="77777777" w:rsidR="00D406A2" w:rsidRDefault="00BD014A">
            <w:pPr>
              <w:ind w:firstLineChars="100" w:firstLine="210"/>
              <w:rPr>
                <w:rFonts w:ascii="Times New Roman" w:eastAsia="宋体" w:hAnsi="Times New Roman" w:cs="Times New Roman"/>
                <w:szCs w:val="21"/>
              </w:rPr>
            </w:pPr>
            <w:r>
              <w:rPr>
                <w:rFonts w:ascii="Times New Roman" w:eastAsia="宋体" w:hAnsi="Times New Roman" w:cs="Times New Roman"/>
                <w:szCs w:val="21"/>
              </w:rPr>
              <w:t>6</w:t>
            </w:r>
          </w:p>
        </w:tc>
        <w:tc>
          <w:tcPr>
            <w:tcW w:w="1413" w:type="dxa"/>
            <w:vAlign w:val="center"/>
          </w:tcPr>
          <w:p w14:paraId="263FB02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745679B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弱电专业负责人</w:t>
            </w:r>
          </w:p>
        </w:tc>
        <w:tc>
          <w:tcPr>
            <w:tcW w:w="1506" w:type="dxa"/>
            <w:vAlign w:val="center"/>
          </w:tcPr>
          <w:p w14:paraId="3488A41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弱电</w:t>
            </w:r>
          </w:p>
        </w:tc>
        <w:tc>
          <w:tcPr>
            <w:tcW w:w="2178" w:type="dxa"/>
            <w:vAlign w:val="center"/>
          </w:tcPr>
          <w:p w14:paraId="790B15B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tc>
        <w:tc>
          <w:tcPr>
            <w:tcW w:w="2688" w:type="dxa"/>
            <w:vAlign w:val="center"/>
          </w:tcPr>
          <w:p w14:paraId="394DCD4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123456</w:t>
            </w:r>
          </w:p>
        </w:tc>
      </w:tr>
      <w:tr w:rsidR="00D406A2" w14:paraId="5692D658" w14:textId="77777777">
        <w:trPr>
          <w:cantSplit/>
          <w:trHeight w:val="566"/>
          <w:jc w:val="center"/>
        </w:trPr>
        <w:tc>
          <w:tcPr>
            <w:tcW w:w="772" w:type="dxa"/>
            <w:vAlign w:val="center"/>
          </w:tcPr>
          <w:p w14:paraId="4C4F28B4"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1413" w:type="dxa"/>
            <w:vAlign w:val="center"/>
          </w:tcPr>
          <w:p w14:paraId="13D94EA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12AACDD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强电专业负责人</w:t>
            </w:r>
          </w:p>
        </w:tc>
        <w:tc>
          <w:tcPr>
            <w:tcW w:w="1506" w:type="dxa"/>
            <w:vAlign w:val="center"/>
          </w:tcPr>
          <w:p w14:paraId="3DA73F9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强电</w:t>
            </w:r>
          </w:p>
        </w:tc>
        <w:tc>
          <w:tcPr>
            <w:tcW w:w="2178" w:type="dxa"/>
            <w:vAlign w:val="center"/>
          </w:tcPr>
          <w:p w14:paraId="543E79B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tc>
        <w:tc>
          <w:tcPr>
            <w:tcW w:w="2688" w:type="dxa"/>
            <w:vAlign w:val="center"/>
          </w:tcPr>
          <w:p w14:paraId="7BCF30D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123456</w:t>
            </w:r>
          </w:p>
        </w:tc>
      </w:tr>
      <w:tr w:rsidR="00D406A2" w14:paraId="1750BA61" w14:textId="77777777">
        <w:trPr>
          <w:cantSplit/>
          <w:trHeight w:val="566"/>
          <w:jc w:val="center"/>
        </w:trPr>
        <w:tc>
          <w:tcPr>
            <w:tcW w:w="772" w:type="dxa"/>
            <w:vAlign w:val="center"/>
          </w:tcPr>
          <w:p w14:paraId="5A35C735" w14:textId="77777777" w:rsidR="00D406A2" w:rsidRDefault="00D406A2">
            <w:pPr>
              <w:rPr>
                <w:rFonts w:ascii="Times New Roman" w:eastAsia="宋体" w:hAnsi="Times New Roman" w:cs="Times New Roman"/>
                <w:szCs w:val="21"/>
              </w:rPr>
            </w:pPr>
          </w:p>
        </w:tc>
        <w:tc>
          <w:tcPr>
            <w:tcW w:w="1413" w:type="dxa"/>
            <w:vAlign w:val="center"/>
          </w:tcPr>
          <w:p w14:paraId="5C2822E7" w14:textId="77777777" w:rsidR="00D406A2" w:rsidRDefault="00D406A2">
            <w:pPr>
              <w:jc w:val="center"/>
              <w:rPr>
                <w:rFonts w:ascii="Times New Roman" w:eastAsia="宋体" w:hAnsi="Times New Roman" w:cs="Times New Roman"/>
                <w:szCs w:val="21"/>
              </w:rPr>
            </w:pPr>
          </w:p>
        </w:tc>
        <w:tc>
          <w:tcPr>
            <w:tcW w:w="1676" w:type="dxa"/>
            <w:vAlign w:val="center"/>
          </w:tcPr>
          <w:p w14:paraId="0ACFF248" w14:textId="77777777" w:rsidR="00D406A2" w:rsidRDefault="00D406A2">
            <w:pPr>
              <w:jc w:val="center"/>
              <w:rPr>
                <w:rFonts w:ascii="Times New Roman" w:eastAsia="宋体" w:hAnsi="Times New Roman" w:cs="Times New Roman"/>
                <w:szCs w:val="21"/>
              </w:rPr>
            </w:pPr>
          </w:p>
        </w:tc>
        <w:tc>
          <w:tcPr>
            <w:tcW w:w="1506" w:type="dxa"/>
            <w:vAlign w:val="center"/>
          </w:tcPr>
          <w:p w14:paraId="668E5905" w14:textId="77777777" w:rsidR="00D406A2" w:rsidRDefault="00D406A2">
            <w:pPr>
              <w:jc w:val="center"/>
              <w:rPr>
                <w:rFonts w:ascii="Times New Roman" w:eastAsia="宋体" w:hAnsi="Times New Roman" w:cs="Times New Roman"/>
                <w:szCs w:val="21"/>
              </w:rPr>
            </w:pPr>
          </w:p>
        </w:tc>
        <w:tc>
          <w:tcPr>
            <w:tcW w:w="2178" w:type="dxa"/>
            <w:vAlign w:val="center"/>
          </w:tcPr>
          <w:p w14:paraId="7DF9FCBD" w14:textId="77777777" w:rsidR="00D406A2" w:rsidRDefault="00D406A2">
            <w:pPr>
              <w:jc w:val="center"/>
              <w:rPr>
                <w:rFonts w:ascii="Times New Roman" w:eastAsia="宋体" w:hAnsi="Times New Roman" w:cs="Times New Roman"/>
                <w:szCs w:val="21"/>
              </w:rPr>
            </w:pPr>
          </w:p>
        </w:tc>
        <w:tc>
          <w:tcPr>
            <w:tcW w:w="2688" w:type="dxa"/>
            <w:vAlign w:val="center"/>
          </w:tcPr>
          <w:p w14:paraId="7A61DC63" w14:textId="77777777" w:rsidR="00D406A2" w:rsidRDefault="00D406A2">
            <w:pPr>
              <w:jc w:val="center"/>
              <w:rPr>
                <w:rFonts w:ascii="Times New Roman" w:eastAsia="宋体" w:hAnsi="Times New Roman" w:cs="Times New Roman"/>
                <w:szCs w:val="21"/>
              </w:rPr>
            </w:pPr>
          </w:p>
        </w:tc>
      </w:tr>
      <w:tr w:rsidR="00D406A2" w14:paraId="24B1E016" w14:textId="77777777">
        <w:trPr>
          <w:cantSplit/>
          <w:trHeight w:val="566"/>
          <w:jc w:val="center"/>
        </w:trPr>
        <w:tc>
          <w:tcPr>
            <w:tcW w:w="772" w:type="dxa"/>
            <w:vAlign w:val="center"/>
          </w:tcPr>
          <w:p w14:paraId="0F0ACAD2" w14:textId="77777777" w:rsidR="00D406A2" w:rsidRDefault="00D406A2">
            <w:pPr>
              <w:jc w:val="center"/>
              <w:rPr>
                <w:rFonts w:ascii="Times New Roman" w:eastAsia="宋体" w:hAnsi="Times New Roman" w:cs="Times New Roman"/>
                <w:szCs w:val="21"/>
              </w:rPr>
            </w:pPr>
          </w:p>
        </w:tc>
        <w:tc>
          <w:tcPr>
            <w:tcW w:w="1413" w:type="dxa"/>
            <w:vAlign w:val="center"/>
          </w:tcPr>
          <w:p w14:paraId="2C139AE1" w14:textId="77777777" w:rsidR="00D406A2" w:rsidRDefault="00D406A2">
            <w:pPr>
              <w:jc w:val="center"/>
              <w:rPr>
                <w:rFonts w:ascii="Times New Roman" w:eastAsia="宋体" w:hAnsi="Times New Roman" w:cs="Times New Roman"/>
                <w:szCs w:val="21"/>
              </w:rPr>
            </w:pPr>
          </w:p>
        </w:tc>
        <w:tc>
          <w:tcPr>
            <w:tcW w:w="1676" w:type="dxa"/>
            <w:vAlign w:val="center"/>
          </w:tcPr>
          <w:p w14:paraId="0729733F" w14:textId="77777777" w:rsidR="00D406A2" w:rsidRDefault="00D406A2">
            <w:pPr>
              <w:jc w:val="center"/>
              <w:rPr>
                <w:rFonts w:ascii="Times New Roman" w:eastAsia="宋体" w:hAnsi="Times New Roman" w:cs="Times New Roman"/>
                <w:szCs w:val="21"/>
              </w:rPr>
            </w:pPr>
          </w:p>
        </w:tc>
        <w:tc>
          <w:tcPr>
            <w:tcW w:w="1506" w:type="dxa"/>
            <w:vAlign w:val="center"/>
          </w:tcPr>
          <w:p w14:paraId="5C36F2A1" w14:textId="77777777" w:rsidR="00D406A2" w:rsidRDefault="00D406A2">
            <w:pPr>
              <w:jc w:val="center"/>
              <w:rPr>
                <w:rFonts w:ascii="Times New Roman" w:eastAsia="宋体" w:hAnsi="Times New Roman" w:cs="Times New Roman"/>
                <w:szCs w:val="21"/>
              </w:rPr>
            </w:pPr>
          </w:p>
        </w:tc>
        <w:tc>
          <w:tcPr>
            <w:tcW w:w="2178" w:type="dxa"/>
            <w:vAlign w:val="center"/>
          </w:tcPr>
          <w:p w14:paraId="4306F3EA" w14:textId="77777777" w:rsidR="00D406A2" w:rsidRDefault="00D406A2">
            <w:pPr>
              <w:jc w:val="center"/>
              <w:rPr>
                <w:rFonts w:ascii="Times New Roman" w:eastAsia="宋体" w:hAnsi="Times New Roman" w:cs="Times New Roman"/>
                <w:szCs w:val="21"/>
              </w:rPr>
            </w:pPr>
          </w:p>
        </w:tc>
        <w:tc>
          <w:tcPr>
            <w:tcW w:w="2688" w:type="dxa"/>
            <w:vAlign w:val="center"/>
          </w:tcPr>
          <w:p w14:paraId="7CC82149" w14:textId="77777777" w:rsidR="00D406A2" w:rsidRDefault="00D406A2">
            <w:pPr>
              <w:jc w:val="center"/>
              <w:rPr>
                <w:rFonts w:ascii="Times New Roman" w:eastAsia="宋体" w:hAnsi="Times New Roman" w:cs="Times New Roman"/>
                <w:szCs w:val="21"/>
              </w:rPr>
            </w:pPr>
          </w:p>
        </w:tc>
      </w:tr>
      <w:tr w:rsidR="00D406A2" w14:paraId="605494BB" w14:textId="77777777">
        <w:trPr>
          <w:cantSplit/>
          <w:trHeight w:val="566"/>
          <w:jc w:val="center"/>
        </w:trPr>
        <w:tc>
          <w:tcPr>
            <w:tcW w:w="772" w:type="dxa"/>
            <w:vAlign w:val="center"/>
          </w:tcPr>
          <w:p w14:paraId="56EE7B7D" w14:textId="77777777" w:rsidR="00D406A2" w:rsidRDefault="00D406A2">
            <w:pPr>
              <w:jc w:val="center"/>
              <w:rPr>
                <w:rFonts w:ascii="Times New Roman" w:eastAsia="宋体" w:hAnsi="Times New Roman" w:cs="Times New Roman"/>
                <w:szCs w:val="21"/>
              </w:rPr>
            </w:pPr>
          </w:p>
        </w:tc>
        <w:tc>
          <w:tcPr>
            <w:tcW w:w="1413" w:type="dxa"/>
            <w:vAlign w:val="center"/>
          </w:tcPr>
          <w:p w14:paraId="16045FE7" w14:textId="77777777" w:rsidR="00D406A2" w:rsidRDefault="00D406A2">
            <w:pPr>
              <w:jc w:val="center"/>
              <w:rPr>
                <w:rFonts w:ascii="Times New Roman" w:eastAsia="宋体" w:hAnsi="Times New Roman" w:cs="Times New Roman"/>
                <w:szCs w:val="21"/>
              </w:rPr>
            </w:pPr>
          </w:p>
        </w:tc>
        <w:tc>
          <w:tcPr>
            <w:tcW w:w="1676" w:type="dxa"/>
            <w:vAlign w:val="center"/>
          </w:tcPr>
          <w:p w14:paraId="40DFCD33" w14:textId="77777777" w:rsidR="00D406A2" w:rsidRDefault="00D406A2">
            <w:pPr>
              <w:jc w:val="center"/>
              <w:rPr>
                <w:rFonts w:ascii="Times New Roman" w:eastAsia="宋体" w:hAnsi="Times New Roman" w:cs="Times New Roman"/>
                <w:szCs w:val="21"/>
              </w:rPr>
            </w:pPr>
          </w:p>
        </w:tc>
        <w:tc>
          <w:tcPr>
            <w:tcW w:w="1506" w:type="dxa"/>
            <w:vAlign w:val="center"/>
          </w:tcPr>
          <w:p w14:paraId="64D004C7" w14:textId="77777777" w:rsidR="00D406A2" w:rsidRDefault="00D406A2">
            <w:pPr>
              <w:jc w:val="center"/>
              <w:rPr>
                <w:rFonts w:ascii="Times New Roman" w:eastAsia="宋体" w:hAnsi="Times New Roman" w:cs="Times New Roman"/>
                <w:szCs w:val="21"/>
              </w:rPr>
            </w:pPr>
          </w:p>
        </w:tc>
        <w:tc>
          <w:tcPr>
            <w:tcW w:w="2178" w:type="dxa"/>
            <w:vAlign w:val="center"/>
          </w:tcPr>
          <w:p w14:paraId="1B542BAC" w14:textId="77777777" w:rsidR="00D406A2" w:rsidRDefault="00D406A2">
            <w:pPr>
              <w:jc w:val="center"/>
              <w:rPr>
                <w:rFonts w:ascii="Times New Roman" w:eastAsia="宋体" w:hAnsi="Times New Roman" w:cs="Times New Roman"/>
                <w:szCs w:val="21"/>
              </w:rPr>
            </w:pPr>
          </w:p>
        </w:tc>
        <w:tc>
          <w:tcPr>
            <w:tcW w:w="2688" w:type="dxa"/>
            <w:vAlign w:val="center"/>
          </w:tcPr>
          <w:p w14:paraId="071C361C" w14:textId="77777777" w:rsidR="00D406A2" w:rsidRDefault="00D406A2">
            <w:pPr>
              <w:jc w:val="center"/>
              <w:rPr>
                <w:rFonts w:ascii="Times New Roman" w:eastAsia="宋体" w:hAnsi="Times New Roman" w:cs="Times New Roman"/>
                <w:szCs w:val="21"/>
              </w:rPr>
            </w:pPr>
          </w:p>
        </w:tc>
      </w:tr>
      <w:tr w:rsidR="00D406A2" w14:paraId="670499EE" w14:textId="77777777">
        <w:trPr>
          <w:cantSplit/>
          <w:trHeight w:val="566"/>
          <w:jc w:val="center"/>
        </w:trPr>
        <w:tc>
          <w:tcPr>
            <w:tcW w:w="772" w:type="dxa"/>
            <w:vAlign w:val="center"/>
          </w:tcPr>
          <w:p w14:paraId="27DAAB7E" w14:textId="77777777" w:rsidR="00D406A2" w:rsidRDefault="00D406A2">
            <w:pPr>
              <w:jc w:val="center"/>
              <w:rPr>
                <w:rFonts w:ascii="Times New Roman" w:eastAsia="宋体" w:hAnsi="Times New Roman" w:cs="Times New Roman"/>
                <w:szCs w:val="21"/>
              </w:rPr>
            </w:pPr>
          </w:p>
          <w:p w14:paraId="0AF1C749" w14:textId="77777777" w:rsidR="00D406A2" w:rsidRDefault="00D406A2">
            <w:pPr>
              <w:jc w:val="center"/>
              <w:rPr>
                <w:rFonts w:ascii="Times New Roman" w:eastAsia="宋体" w:hAnsi="Times New Roman" w:cs="Times New Roman"/>
                <w:szCs w:val="21"/>
              </w:rPr>
            </w:pPr>
          </w:p>
        </w:tc>
        <w:tc>
          <w:tcPr>
            <w:tcW w:w="1413" w:type="dxa"/>
            <w:vAlign w:val="center"/>
          </w:tcPr>
          <w:p w14:paraId="7876EC12" w14:textId="77777777" w:rsidR="00D406A2" w:rsidRDefault="00D406A2">
            <w:pPr>
              <w:jc w:val="center"/>
              <w:rPr>
                <w:rFonts w:ascii="Times New Roman" w:eastAsia="宋体" w:hAnsi="Times New Roman" w:cs="Times New Roman"/>
                <w:szCs w:val="21"/>
              </w:rPr>
            </w:pPr>
          </w:p>
        </w:tc>
        <w:tc>
          <w:tcPr>
            <w:tcW w:w="1676" w:type="dxa"/>
            <w:vAlign w:val="center"/>
          </w:tcPr>
          <w:p w14:paraId="054B635B" w14:textId="77777777" w:rsidR="00D406A2" w:rsidRDefault="00D406A2">
            <w:pPr>
              <w:jc w:val="center"/>
              <w:rPr>
                <w:rFonts w:ascii="Times New Roman" w:eastAsia="宋体" w:hAnsi="Times New Roman" w:cs="Times New Roman"/>
                <w:szCs w:val="21"/>
              </w:rPr>
            </w:pPr>
          </w:p>
        </w:tc>
        <w:tc>
          <w:tcPr>
            <w:tcW w:w="1506" w:type="dxa"/>
            <w:vAlign w:val="center"/>
          </w:tcPr>
          <w:p w14:paraId="382F546E" w14:textId="77777777" w:rsidR="00D406A2" w:rsidRDefault="00D406A2">
            <w:pPr>
              <w:jc w:val="center"/>
              <w:rPr>
                <w:rFonts w:ascii="Times New Roman" w:eastAsia="宋体" w:hAnsi="Times New Roman" w:cs="Times New Roman"/>
                <w:szCs w:val="21"/>
              </w:rPr>
            </w:pPr>
          </w:p>
        </w:tc>
        <w:tc>
          <w:tcPr>
            <w:tcW w:w="2178" w:type="dxa"/>
            <w:vAlign w:val="center"/>
          </w:tcPr>
          <w:p w14:paraId="0AC6C68C" w14:textId="77777777" w:rsidR="00D406A2" w:rsidRDefault="00D406A2">
            <w:pPr>
              <w:jc w:val="center"/>
              <w:rPr>
                <w:rFonts w:ascii="Times New Roman" w:eastAsia="宋体" w:hAnsi="Times New Roman" w:cs="Times New Roman"/>
                <w:szCs w:val="21"/>
              </w:rPr>
            </w:pPr>
          </w:p>
        </w:tc>
        <w:tc>
          <w:tcPr>
            <w:tcW w:w="2688" w:type="dxa"/>
            <w:vAlign w:val="center"/>
          </w:tcPr>
          <w:p w14:paraId="06BBA063" w14:textId="77777777" w:rsidR="00D406A2" w:rsidRDefault="00D406A2">
            <w:pPr>
              <w:jc w:val="center"/>
              <w:rPr>
                <w:rFonts w:ascii="Times New Roman" w:eastAsia="宋体" w:hAnsi="Times New Roman" w:cs="Times New Roman"/>
                <w:szCs w:val="21"/>
              </w:rPr>
            </w:pPr>
          </w:p>
        </w:tc>
      </w:tr>
      <w:tr w:rsidR="00D406A2" w14:paraId="5D6F1FBE" w14:textId="77777777">
        <w:trPr>
          <w:cantSplit/>
          <w:trHeight w:val="566"/>
          <w:jc w:val="center"/>
        </w:trPr>
        <w:tc>
          <w:tcPr>
            <w:tcW w:w="772" w:type="dxa"/>
            <w:vAlign w:val="center"/>
          </w:tcPr>
          <w:p w14:paraId="3692207E" w14:textId="77777777" w:rsidR="00D406A2" w:rsidRDefault="00D406A2">
            <w:pPr>
              <w:jc w:val="center"/>
              <w:rPr>
                <w:rFonts w:ascii="Times New Roman" w:eastAsia="宋体" w:hAnsi="Times New Roman" w:cs="Times New Roman"/>
                <w:szCs w:val="21"/>
              </w:rPr>
            </w:pPr>
          </w:p>
        </w:tc>
        <w:tc>
          <w:tcPr>
            <w:tcW w:w="1413" w:type="dxa"/>
            <w:vAlign w:val="center"/>
          </w:tcPr>
          <w:p w14:paraId="1EF5643B" w14:textId="77777777" w:rsidR="00D406A2" w:rsidRDefault="00D406A2">
            <w:pPr>
              <w:jc w:val="center"/>
              <w:rPr>
                <w:rFonts w:ascii="Times New Roman" w:eastAsia="宋体" w:hAnsi="Times New Roman" w:cs="Times New Roman"/>
                <w:szCs w:val="21"/>
              </w:rPr>
            </w:pPr>
          </w:p>
        </w:tc>
        <w:tc>
          <w:tcPr>
            <w:tcW w:w="1676" w:type="dxa"/>
            <w:vAlign w:val="center"/>
          </w:tcPr>
          <w:p w14:paraId="4712F8D6" w14:textId="77777777" w:rsidR="00D406A2" w:rsidRDefault="00D406A2">
            <w:pPr>
              <w:jc w:val="center"/>
              <w:rPr>
                <w:rFonts w:ascii="Times New Roman" w:eastAsia="宋体" w:hAnsi="Times New Roman" w:cs="Times New Roman"/>
                <w:szCs w:val="21"/>
              </w:rPr>
            </w:pPr>
          </w:p>
        </w:tc>
        <w:tc>
          <w:tcPr>
            <w:tcW w:w="1506" w:type="dxa"/>
            <w:vAlign w:val="center"/>
          </w:tcPr>
          <w:p w14:paraId="3DE0F592" w14:textId="77777777" w:rsidR="00D406A2" w:rsidRDefault="00D406A2">
            <w:pPr>
              <w:jc w:val="center"/>
              <w:rPr>
                <w:rFonts w:ascii="Times New Roman" w:eastAsia="宋体" w:hAnsi="Times New Roman" w:cs="Times New Roman"/>
                <w:szCs w:val="21"/>
              </w:rPr>
            </w:pPr>
          </w:p>
        </w:tc>
        <w:tc>
          <w:tcPr>
            <w:tcW w:w="2178" w:type="dxa"/>
            <w:vAlign w:val="center"/>
          </w:tcPr>
          <w:p w14:paraId="7A39B4FB" w14:textId="77777777" w:rsidR="00D406A2" w:rsidRDefault="00D406A2">
            <w:pPr>
              <w:jc w:val="center"/>
              <w:rPr>
                <w:rFonts w:ascii="Times New Roman" w:eastAsia="宋体" w:hAnsi="Times New Roman" w:cs="Times New Roman"/>
                <w:szCs w:val="21"/>
              </w:rPr>
            </w:pPr>
          </w:p>
        </w:tc>
        <w:tc>
          <w:tcPr>
            <w:tcW w:w="2688" w:type="dxa"/>
            <w:vAlign w:val="center"/>
          </w:tcPr>
          <w:p w14:paraId="12E10450" w14:textId="77777777" w:rsidR="00D406A2" w:rsidRDefault="00D406A2">
            <w:pPr>
              <w:jc w:val="center"/>
              <w:rPr>
                <w:rFonts w:ascii="Times New Roman" w:eastAsia="宋体" w:hAnsi="Times New Roman" w:cs="Times New Roman"/>
                <w:szCs w:val="21"/>
              </w:rPr>
            </w:pPr>
          </w:p>
        </w:tc>
      </w:tr>
      <w:tr w:rsidR="00D406A2" w14:paraId="47DFAFD6" w14:textId="77777777">
        <w:trPr>
          <w:cantSplit/>
          <w:trHeight w:val="1220"/>
          <w:jc w:val="center"/>
        </w:trPr>
        <w:tc>
          <w:tcPr>
            <w:tcW w:w="10233" w:type="dxa"/>
            <w:gridSpan w:val="6"/>
            <w:vAlign w:val="center"/>
          </w:tcPr>
          <w:p w14:paraId="0B219C16"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项目负责人：</w:t>
            </w:r>
          </w:p>
          <w:p w14:paraId="236DA63A" w14:textId="77777777" w:rsidR="00D406A2" w:rsidRDefault="00D406A2">
            <w:pPr>
              <w:wordWrap w:val="0"/>
              <w:ind w:right="-1050"/>
              <w:rPr>
                <w:rFonts w:ascii="Times New Roman" w:eastAsia="宋体" w:hAnsi="Times New Roman" w:cs="Times New Roman"/>
                <w:szCs w:val="21"/>
              </w:rPr>
            </w:pPr>
          </w:p>
          <w:p w14:paraId="408EB552"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项目成员：</w:t>
            </w:r>
            <w:r>
              <w:rPr>
                <w:rFonts w:ascii="Times New Roman" w:eastAsia="宋体" w:hAnsi="Times New Roman" w:cs="Times New Roman"/>
                <w:szCs w:val="21"/>
              </w:rPr>
              <w:t xml:space="preserve">                                                            </w:t>
            </w:r>
          </w:p>
          <w:p w14:paraId="3DCED1BF" w14:textId="77777777" w:rsidR="00D406A2" w:rsidRDefault="00BD014A">
            <w:pPr>
              <w:wordWrap w:val="0"/>
              <w:ind w:right="-1050"/>
              <w:jc w:val="center"/>
              <w:rPr>
                <w:rFonts w:ascii="Times New Roman" w:eastAsia="宋体" w:hAnsi="Times New Roman" w:cs="Times New Roman"/>
                <w:szCs w:val="21"/>
              </w:rPr>
            </w:pPr>
            <w:r>
              <w:rPr>
                <w:rFonts w:ascii="Times New Roman" w:eastAsia="宋体" w:hAnsi="Times New Roman" w:cs="Times New Roman"/>
                <w:szCs w:val="21"/>
              </w:rPr>
              <w:t xml:space="preserve">                                                                 </w:t>
            </w:r>
          </w:p>
          <w:p w14:paraId="425166C0" w14:textId="77777777" w:rsidR="00D406A2" w:rsidRDefault="00BD014A">
            <w:pPr>
              <w:wordWrap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6B6987A5" w14:textId="77777777" w:rsidR="00D406A2" w:rsidRDefault="00BD014A">
      <w:pPr>
        <w:ind w:right="-1050"/>
        <w:rPr>
          <w:rFonts w:ascii="Times New Roman" w:eastAsia="宋体" w:hAnsi="Times New Roman" w:cs="Times New Roman"/>
          <w:szCs w:val="21"/>
        </w:rPr>
      </w:pPr>
      <w:r>
        <w:rPr>
          <w:rFonts w:ascii="Times New Roman" w:eastAsia="宋体" w:hAnsi="Times New Roman" w:cs="Times New Roman"/>
          <w:szCs w:val="21"/>
        </w:rPr>
        <w:t>填表说明：</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建设单位、设计单位、监理单位、施工单位、技术服务机构分别填写该表。</w:t>
      </w:r>
    </w:p>
    <w:p w14:paraId="4A85BC27" w14:textId="77777777" w:rsidR="00D406A2" w:rsidRDefault="00BD014A">
      <w:pPr>
        <w:wordWrap w:val="0"/>
        <w:snapToGrid w:val="0"/>
        <w:ind w:firstLineChars="500" w:firstLine="105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项目负责人、项目经理、总监理工程师、专业负责人、专业监理工程师、项目成员等。</w:t>
      </w:r>
    </w:p>
    <w:p w14:paraId="078FFDB6" w14:textId="77777777" w:rsidR="00D406A2" w:rsidRDefault="00D406A2">
      <w:pPr>
        <w:widowControl/>
        <w:jc w:val="left"/>
        <w:rPr>
          <w:rFonts w:ascii="Times New Roman" w:eastAsia="黑体" w:hAnsi="Times New Roman" w:cs="Times New Roman"/>
          <w:kern w:val="0"/>
          <w:sz w:val="32"/>
          <w:szCs w:val="32"/>
        </w:rPr>
      </w:pPr>
    </w:p>
    <w:p w14:paraId="3A04E4EB" w14:textId="77777777" w:rsidR="00D406A2" w:rsidRDefault="00D406A2">
      <w:pPr>
        <w:widowControl/>
        <w:jc w:val="left"/>
        <w:rPr>
          <w:rFonts w:ascii="Times New Roman" w:eastAsia="黑体" w:hAnsi="Times New Roman" w:cs="Times New Roman"/>
          <w:kern w:val="0"/>
          <w:sz w:val="32"/>
          <w:szCs w:val="32"/>
        </w:rPr>
      </w:pPr>
    </w:p>
    <w:p w14:paraId="68CECEE1" w14:textId="77777777" w:rsidR="00D406A2" w:rsidRDefault="00BD014A">
      <w:pPr>
        <w:pStyle w:val="1"/>
        <w:numPr>
          <w:ilvl w:val="0"/>
          <w:numId w:val="0"/>
        </w:numPr>
        <w:spacing w:before="218" w:afterLines="50" w:after="156"/>
        <w:jc w:val="center"/>
        <w:rPr>
          <w:rFonts w:ascii="Times New Roman" w:eastAsia="宋体"/>
          <w:sz w:val="21"/>
          <w:szCs w:val="21"/>
        </w:rPr>
      </w:pPr>
      <w:r>
        <w:rPr>
          <w:rFonts w:ascii="Times New Roman"/>
          <w:sz w:val="32"/>
          <w:szCs w:val="32"/>
        </w:rPr>
        <w:lastRenderedPageBreak/>
        <w:t>查验人员一览表</w:t>
      </w:r>
    </w:p>
    <w:p w14:paraId="60E380D4" w14:textId="77777777" w:rsidR="00D406A2" w:rsidRDefault="00BD014A">
      <w:pPr>
        <w:pStyle w:val="af"/>
        <w:ind w:firstLine="0"/>
        <w:jc w:val="center"/>
        <w:rPr>
          <w:b/>
          <w:bCs/>
          <w:sz w:val="32"/>
          <w:szCs w:val="28"/>
        </w:rPr>
      </w:pPr>
      <w:r>
        <w:rPr>
          <w:sz w:val="32"/>
          <w:szCs w:val="28"/>
          <w:u w:val="single"/>
        </w:rPr>
        <w:t xml:space="preserve">  </w:t>
      </w:r>
      <w:r>
        <w:rPr>
          <w:rFonts w:hint="eastAsia"/>
          <w:sz w:val="32"/>
          <w:szCs w:val="28"/>
          <w:u w:val="single"/>
        </w:rPr>
        <w:t xml:space="preserve">       </w:t>
      </w:r>
      <w:r>
        <w:rPr>
          <w:rFonts w:hint="eastAsia"/>
          <w:i/>
          <w:iCs/>
          <w:sz w:val="32"/>
          <w:szCs w:val="28"/>
          <w:u w:val="single"/>
        </w:rPr>
        <w:t xml:space="preserve"> </w:t>
      </w:r>
      <w:r>
        <w:rPr>
          <w:rFonts w:hint="eastAsia"/>
          <w:b/>
          <w:i/>
          <w:iCs/>
          <w:sz w:val="32"/>
          <w:szCs w:val="28"/>
          <w:u w:val="single"/>
        </w:rPr>
        <w:t>监理</w:t>
      </w:r>
      <w:r>
        <w:rPr>
          <w:rFonts w:hint="eastAsia"/>
          <w:sz w:val="32"/>
          <w:szCs w:val="28"/>
          <w:u w:val="single"/>
        </w:rPr>
        <w:t xml:space="preserve">       </w:t>
      </w:r>
      <w:r>
        <w:rPr>
          <w:sz w:val="32"/>
          <w:szCs w:val="28"/>
          <w:u w:val="single"/>
        </w:rPr>
        <w:t xml:space="preserve">  </w:t>
      </w:r>
      <w:r>
        <w:rPr>
          <w:rFonts w:hint="eastAsia"/>
          <w:sz w:val="32"/>
          <w:szCs w:val="28"/>
          <w:u w:val="single"/>
        </w:rPr>
        <w:t xml:space="preserve"> </w:t>
      </w:r>
      <w:r>
        <w:rPr>
          <w:rFonts w:hint="eastAsia"/>
          <w:b/>
          <w:bCs/>
          <w:sz w:val="32"/>
          <w:szCs w:val="28"/>
        </w:rPr>
        <w:t>单位</w:t>
      </w:r>
      <w:r>
        <w:rPr>
          <w:b/>
          <w:bCs/>
          <w:sz w:val="32"/>
          <w:szCs w:val="28"/>
        </w:rPr>
        <w:t>查验人员一览表</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413"/>
        <w:gridCol w:w="1676"/>
        <w:gridCol w:w="1506"/>
        <w:gridCol w:w="2178"/>
        <w:gridCol w:w="2688"/>
      </w:tblGrid>
      <w:tr w:rsidR="00D406A2" w14:paraId="09FB75D4" w14:textId="77777777">
        <w:trPr>
          <w:cantSplit/>
          <w:trHeight w:val="536"/>
          <w:jc w:val="center"/>
        </w:trPr>
        <w:tc>
          <w:tcPr>
            <w:tcW w:w="2185" w:type="dxa"/>
            <w:gridSpan w:val="2"/>
            <w:vAlign w:val="center"/>
          </w:tcPr>
          <w:p w14:paraId="12D21EDC"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单位名称</w:t>
            </w:r>
          </w:p>
        </w:tc>
        <w:tc>
          <w:tcPr>
            <w:tcW w:w="8048" w:type="dxa"/>
            <w:gridSpan w:val="4"/>
            <w:vAlign w:val="center"/>
          </w:tcPr>
          <w:p w14:paraId="21F6893C"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i/>
                <w:iCs/>
                <w:szCs w:val="21"/>
              </w:rPr>
              <w:t>XXXX</w:t>
            </w:r>
            <w:r>
              <w:rPr>
                <w:rFonts w:ascii="Times New Roman" w:eastAsia="宋体" w:hAnsi="Times New Roman" w:cs="Times New Roman" w:hint="eastAsia"/>
                <w:i/>
                <w:iCs/>
                <w:szCs w:val="21"/>
              </w:rPr>
              <w:t>公司</w:t>
            </w:r>
          </w:p>
        </w:tc>
      </w:tr>
      <w:tr w:rsidR="00D406A2" w14:paraId="2C6559C1" w14:textId="77777777">
        <w:trPr>
          <w:cantSplit/>
          <w:trHeight w:val="536"/>
          <w:jc w:val="center"/>
        </w:trPr>
        <w:tc>
          <w:tcPr>
            <w:tcW w:w="2185" w:type="dxa"/>
            <w:gridSpan w:val="2"/>
            <w:vAlign w:val="center"/>
          </w:tcPr>
          <w:p w14:paraId="0EE3EDE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资质等级</w:t>
            </w:r>
          </w:p>
        </w:tc>
        <w:tc>
          <w:tcPr>
            <w:tcW w:w="8048" w:type="dxa"/>
            <w:gridSpan w:val="4"/>
            <w:vAlign w:val="center"/>
          </w:tcPr>
          <w:p w14:paraId="59299C7D" w14:textId="77777777" w:rsidR="00D406A2" w:rsidRDefault="00BD014A">
            <w:pPr>
              <w:tabs>
                <w:tab w:val="center" w:pos="3976"/>
                <w:tab w:val="left" w:pos="5300"/>
              </w:tabs>
              <w:jc w:val="left"/>
              <w:rPr>
                <w:rFonts w:ascii="Times New Roman" w:eastAsia="宋体" w:hAnsi="Times New Roman" w:cs="Times New Roman"/>
                <w:i/>
                <w:iCs/>
                <w:szCs w:val="21"/>
              </w:rPr>
            </w:pPr>
            <w:r>
              <w:rPr>
                <w:rFonts w:ascii="Times New Roman" w:eastAsia="宋体" w:hAnsi="Times New Roman" w:cs="Times New Roman" w:hint="eastAsia"/>
                <w:szCs w:val="21"/>
              </w:rPr>
              <w:tab/>
            </w:r>
            <w:r>
              <w:rPr>
                <w:rFonts w:ascii="Times New Roman" w:eastAsia="宋体" w:hAnsi="Times New Roman" w:cs="Times New Roman" w:hint="eastAsia"/>
                <w:i/>
                <w:iCs/>
                <w:szCs w:val="21"/>
              </w:rPr>
              <w:t>工程监理综合资质</w:t>
            </w:r>
            <w:r>
              <w:rPr>
                <w:rFonts w:ascii="Times New Roman" w:eastAsia="宋体" w:hAnsi="Times New Roman" w:cs="Times New Roman" w:hint="eastAsia"/>
                <w:i/>
                <w:iCs/>
                <w:szCs w:val="21"/>
              </w:rPr>
              <w:tab/>
            </w:r>
          </w:p>
        </w:tc>
      </w:tr>
      <w:tr w:rsidR="00D406A2" w14:paraId="7E672982" w14:textId="77777777">
        <w:trPr>
          <w:cantSplit/>
          <w:trHeight w:val="567"/>
          <w:jc w:val="center"/>
        </w:trPr>
        <w:tc>
          <w:tcPr>
            <w:tcW w:w="772" w:type="dxa"/>
            <w:vAlign w:val="center"/>
          </w:tcPr>
          <w:p w14:paraId="4730FBA2"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413" w:type="dxa"/>
            <w:vAlign w:val="center"/>
          </w:tcPr>
          <w:p w14:paraId="3D324A5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姓名</w:t>
            </w:r>
          </w:p>
        </w:tc>
        <w:tc>
          <w:tcPr>
            <w:tcW w:w="1676" w:type="dxa"/>
            <w:vAlign w:val="center"/>
          </w:tcPr>
          <w:p w14:paraId="4D5BF427"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项目</w:t>
            </w:r>
            <w:r>
              <w:rPr>
                <w:rFonts w:ascii="Times New Roman" w:eastAsia="宋体" w:hAnsi="Times New Roman" w:cs="Times New Roman" w:hint="eastAsia"/>
                <w:szCs w:val="21"/>
              </w:rPr>
              <w:t>岗位</w:t>
            </w:r>
          </w:p>
        </w:tc>
        <w:tc>
          <w:tcPr>
            <w:tcW w:w="1506" w:type="dxa"/>
            <w:vAlign w:val="center"/>
          </w:tcPr>
          <w:p w14:paraId="5BB26D9C"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专业</w:t>
            </w:r>
          </w:p>
        </w:tc>
        <w:tc>
          <w:tcPr>
            <w:tcW w:w="2178" w:type="dxa"/>
            <w:vAlign w:val="center"/>
          </w:tcPr>
          <w:p w14:paraId="6723D3A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执业资格</w:t>
            </w:r>
            <w:r>
              <w:rPr>
                <w:rFonts w:ascii="Times New Roman" w:eastAsia="宋体" w:hAnsi="Times New Roman" w:cs="Times New Roman"/>
                <w:szCs w:val="21"/>
              </w:rPr>
              <w:t>/</w:t>
            </w:r>
            <w:r>
              <w:rPr>
                <w:rFonts w:ascii="Times New Roman" w:eastAsia="宋体" w:hAnsi="Times New Roman" w:cs="Times New Roman"/>
                <w:szCs w:val="21"/>
              </w:rPr>
              <w:t>职称</w:t>
            </w:r>
          </w:p>
        </w:tc>
        <w:tc>
          <w:tcPr>
            <w:tcW w:w="2688" w:type="dxa"/>
            <w:vAlign w:val="center"/>
          </w:tcPr>
          <w:p w14:paraId="647BDA00"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岗位证书及编号</w:t>
            </w:r>
          </w:p>
        </w:tc>
      </w:tr>
      <w:tr w:rsidR="00D406A2" w14:paraId="2B7296E4" w14:textId="77777777">
        <w:trPr>
          <w:cantSplit/>
          <w:trHeight w:val="566"/>
          <w:jc w:val="center"/>
        </w:trPr>
        <w:tc>
          <w:tcPr>
            <w:tcW w:w="772" w:type="dxa"/>
            <w:vAlign w:val="center"/>
          </w:tcPr>
          <w:p w14:paraId="56B05590"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413" w:type="dxa"/>
            <w:vAlign w:val="center"/>
          </w:tcPr>
          <w:p w14:paraId="45CF608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3FB73ED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总监理工程师</w:t>
            </w:r>
          </w:p>
        </w:tc>
        <w:tc>
          <w:tcPr>
            <w:tcW w:w="1506" w:type="dxa"/>
            <w:vAlign w:val="center"/>
          </w:tcPr>
          <w:p w14:paraId="73F2742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房屋建筑工程</w:t>
            </w:r>
            <w:r>
              <w:rPr>
                <w:rFonts w:ascii="Times New Roman" w:eastAsia="宋体" w:hAnsi="Times New Roman" w:cs="Times New Roman" w:hint="eastAsia"/>
                <w:i/>
                <w:iCs/>
                <w:szCs w:val="21"/>
              </w:rPr>
              <w:t>/</w:t>
            </w:r>
          </w:p>
          <w:p w14:paraId="375DEE6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市政公用工程</w:t>
            </w:r>
          </w:p>
        </w:tc>
        <w:tc>
          <w:tcPr>
            <w:tcW w:w="2178" w:type="dxa"/>
            <w:vAlign w:val="center"/>
          </w:tcPr>
          <w:p w14:paraId="298FCC2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tc>
        <w:tc>
          <w:tcPr>
            <w:tcW w:w="2688" w:type="dxa"/>
            <w:vAlign w:val="center"/>
          </w:tcPr>
          <w:p w14:paraId="0C97826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注册监理工程师</w:t>
            </w:r>
            <w:r>
              <w:rPr>
                <w:rFonts w:ascii="Times New Roman" w:eastAsia="宋体" w:hAnsi="Times New Roman" w:cs="Times New Roman" w:hint="eastAsia"/>
                <w:i/>
                <w:iCs/>
                <w:szCs w:val="21"/>
              </w:rPr>
              <w:t>/123456</w:t>
            </w:r>
          </w:p>
        </w:tc>
      </w:tr>
      <w:tr w:rsidR="00D406A2" w14:paraId="6ED42FF6" w14:textId="77777777">
        <w:trPr>
          <w:cantSplit/>
          <w:trHeight w:val="566"/>
          <w:jc w:val="center"/>
        </w:trPr>
        <w:tc>
          <w:tcPr>
            <w:tcW w:w="772" w:type="dxa"/>
            <w:vAlign w:val="center"/>
          </w:tcPr>
          <w:p w14:paraId="66136AC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1413" w:type="dxa"/>
            <w:vAlign w:val="center"/>
          </w:tcPr>
          <w:p w14:paraId="11F3B50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4D757103" w14:textId="77777777" w:rsidR="00D406A2" w:rsidRDefault="00BD014A">
            <w:pPr>
              <w:rPr>
                <w:rFonts w:ascii="Times New Roman" w:eastAsia="宋体" w:hAnsi="Times New Roman" w:cs="Times New Roman"/>
                <w:i/>
                <w:iCs/>
                <w:szCs w:val="21"/>
              </w:rPr>
            </w:pPr>
            <w:r>
              <w:rPr>
                <w:rFonts w:ascii="Times New Roman" w:eastAsia="宋体" w:hAnsi="Times New Roman" w:cs="Times New Roman" w:hint="eastAsia"/>
                <w:i/>
                <w:iCs/>
                <w:szCs w:val="21"/>
              </w:rPr>
              <w:t>专业监理工程师</w:t>
            </w:r>
          </w:p>
        </w:tc>
        <w:tc>
          <w:tcPr>
            <w:tcW w:w="1506" w:type="dxa"/>
            <w:vAlign w:val="center"/>
          </w:tcPr>
          <w:p w14:paraId="2D7D704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房屋建筑工程</w:t>
            </w:r>
            <w:r>
              <w:rPr>
                <w:rFonts w:ascii="Times New Roman" w:eastAsia="宋体" w:hAnsi="Times New Roman" w:cs="Times New Roman" w:hint="eastAsia"/>
                <w:i/>
                <w:iCs/>
                <w:szCs w:val="21"/>
              </w:rPr>
              <w:t>/</w:t>
            </w:r>
          </w:p>
          <w:p w14:paraId="40486A9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市政公用工程</w:t>
            </w:r>
          </w:p>
        </w:tc>
        <w:tc>
          <w:tcPr>
            <w:tcW w:w="2178" w:type="dxa"/>
            <w:vAlign w:val="center"/>
          </w:tcPr>
          <w:p w14:paraId="352E222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工程师</w:t>
            </w:r>
          </w:p>
        </w:tc>
        <w:tc>
          <w:tcPr>
            <w:tcW w:w="2688" w:type="dxa"/>
            <w:vAlign w:val="center"/>
          </w:tcPr>
          <w:p w14:paraId="45E149A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注册监理工程师</w:t>
            </w:r>
            <w:r>
              <w:rPr>
                <w:rFonts w:ascii="Times New Roman" w:eastAsia="宋体" w:hAnsi="Times New Roman" w:cs="Times New Roman" w:hint="eastAsia"/>
                <w:i/>
                <w:iCs/>
                <w:szCs w:val="21"/>
              </w:rPr>
              <w:t>/123456</w:t>
            </w:r>
          </w:p>
        </w:tc>
      </w:tr>
      <w:tr w:rsidR="00D406A2" w14:paraId="2B56BCEB" w14:textId="77777777">
        <w:trPr>
          <w:cantSplit/>
          <w:trHeight w:val="566"/>
          <w:jc w:val="center"/>
        </w:trPr>
        <w:tc>
          <w:tcPr>
            <w:tcW w:w="772" w:type="dxa"/>
            <w:vAlign w:val="center"/>
          </w:tcPr>
          <w:p w14:paraId="5D40E075"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413" w:type="dxa"/>
            <w:vAlign w:val="center"/>
          </w:tcPr>
          <w:p w14:paraId="1CEFDE8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39384B0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专业监理工程师</w:t>
            </w:r>
          </w:p>
        </w:tc>
        <w:tc>
          <w:tcPr>
            <w:tcW w:w="1506" w:type="dxa"/>
            <w:vAlign w:val="center"/>
          </w:tcPr>
          <w:p w14:paraId="3FA2A2D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房屋建筑工程</w:t>
            </w:r>
            <w:r>
              <w:rPr>
                <w:rFonts w:ascii="Times New Roman" w:eastAsia="宋体" w:hAnsi="Times New Roman" w:cs="Times New Roman" w:hint="eastAsia"/>
                <w:i/>
                <w:iCs/>
                <w:szCs w:val="21"/>
              </w:rPr>
              <w:t>/</w:t>
            </w:r>
          </w:p>
          <w:p w14:paraId="5D4E938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市政公用工程</w:t>
            </w:r>
          </w:p>
        </w:tc>
        <w:tc>
          <w:tcPr>
            <w:tcW w:w="2178" w:type="dxa"/>
            <w:vAlign w:val="center"/>
          </w:tcPr>
          <w:p w14:paraId="2A7FB34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工程师</w:t>
            </w:r>
          </w:p>
        </w:tc>
        <w:tc>
          <w:tcPr>
            <w:tcW w:w="2688" w:type="dxa"/>
            <w:vAlign w:val="center"/>
          </w:tcPr>
          <w:p w14:paraId="000DC54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注册监理工程师</w:t>
            </w:r>
            <w:r>
              <w:rPr>
                <w:rFonts w:ascii="Times New Roman" w:eastAsia="宋体" w:hAnsi="Times New Roman" w:cs="Times New Roman" w:hint="eastAsia"/>
                <w:i/>
                <w:iCs/>
                <w:szCs w:val="21"/>
              </w:rPr>
              <w:t>/123456</w:t>
            </w:r>
          </w:p>
        </w:tc>
      </w:tr>
      <w:tr w:rsidR="00D406A2" w14:paraId="5CA81209" w14:textId="77777777">
        <w:trPr>
          <w:cantSplit/>
          <w:trHeight w:val="566"/>
          <w:jc w:val="center"/>
        </w:trPr>
        <w:tc>
          <w:tcPr>
            <w:tcW w:w="772" w:type="dxa"/>
            <w:vAlign w:val="center"/>
          </w:tcPr>
          <w:p w14:paraId="399A41B7"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1413" w:type="dxa"/>
            <w:vAlign w:val="center"/>
          </w:tcPr>
          <w:p w14:paraId="6DD7CF6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0B3BF4D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专业监理工程师</w:t>
            </w:r>
          </w:p>
        </w:tc>
        <w:tc>
          <w:tcPr>
            <w:tcW w:w="1506" w:type="dxa"/>
            <w:vAlign w:val="center"/>
          </w:tcPr>
          <w:p w14:paraId="162D8B5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房屋建筑工程</w:t>
            </w:r>
            <w:r>
              <w:rPr>
                <w:rFonts w:ascii="Times New Roman" w:eastAsia="宋体" w:hAnsi="Times New Roman" w:cs="Times New Roman" w:hint="eastAsia"/>
                <w:i/>
                <w:iCs/>
                <w:szCs w:val="21"/>
              </w:rPr>
              <w:t>/</w:t>
            </w:r>
          </w:p>
          <w:p w14:paraId="6C47664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市政公用工程</w:t>
            </w:r>
          </w:p>
        </w:tc>
        <w:tc>
          <w:tcPr>
            <w:tcW w:w="2178" w:type="dxa"/>
            <w:vAlign w:val="center"/>
          </w:tcPr>
          <w:p w14:paraId="0A2B1A7E"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工程师</w:t>
            </w:r>
          </w:p>
        </w:tc>
        <w:tc>
          <w:tcPr>
            <w:tcW w:w="2688" w:type="dxa"/>
            <w:vAlign w:val="center"/>
          </w:tcPr>
          <w:p w14:paraId="32A41AE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注册监理工程师</w:t>
            </w:r>
            <w:r>
              <w:rPr>
                <w:rFonts w:ascii="Times New Roman" w:eastAsia="宋体" w:hAnsi="Times New Roman" w:cs="Times New Roman" w:hint="eastAsia"/>
                <w:i/>
                <w:iCs/>
                <w:szCs w:val="21"/>
              </w:rPr>
              <w:t>/123456</w:t>
            </w:r>
          </w:p>
        </w:tc>
      </w:tr>
      <w:tr w:rsidR="00D406A2" w14:paraId="6D7D8D5F" w14:textId="77777777">
        <w:trPr>
          <w:cantSplit/>
          <w:trHeight w:val="566"/>
          <w:jc w:val="center"/>
        </w:trPr>
        <w:tc>
          <w:tcPr>
            <w:tcW w:w="772" w:type="dxa"/>
            <w:vAlign w:val="center"/>
          </w:tcPr>
          <w:p w14:paraId="36C8DD7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5</w:t>
            </w:r>
          </w:p>
        </w:tc>
        <w:tc>
          <w:tcPr>
            <w:tcW w:w="1413" w:type="dxa"/>
            <w:vAlign w:val="center"/>
          </w:tcPr>
          <w:p w14:paraId="52E574F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47C564A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专业监理工程师</w:t>
            </w:r>
          </w:p>
        </w:tc>
        <w:tc>
          <w:tcPr>
            <w:tcW w:w="1506" w:type="dxa"/>
            <w:vAlign w:val="center"/>
          </w:tcPr>
          <w:p w14:paraId="7AB224B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房屋建筑工程</w:t>
            </w:r>
            <w:r>
              <w:rPr>
                <w:rFonts w:ascii="Times New Roman" w:eastAsia="宋体" w:hAnsi="Times New Roman" w:cs="Times New Roman" w:hint="eastAsia"/>
                <w:i/>
                <w:iCs/>
                <w:szCs w:val="21"/>
              </w:rPr>
              <w:t>/</w:t>
            </w:r>
          </w:p>
          <w:p w14:paraId="1F3865F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机电安装工程</w:t>
            </w:r>
          </w:p>
        </w:tc>
        <w:tc>
          <w:tcPr>
            <w:tcW w:w="2178" w:type="dxa"/>
            <w:vAlign w:val="center"/>
          </w:tcPr>
          <w:p w14:paraId="51AC7F9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工程师</w:t>
            </w:r>
          </w:p>
        </w:tc>
        <w:tc>
          <w:tcPr>
            <w:tcW w:w="2688" w:type="dxa"/>
            <w:vAlign w:val="center"/>
          </w:tcPr>
          <w:p w14:paraId="61A7629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注册监理工程师</w:t>
            </w:r>
            <w:r>
              <w:rPr>
                <w:rFonts w:ascii="Times New Roman" w:eastAsia="宋体" w:hAnsi="Times New Roman" w:cs="Times New Roman" w:hint="eastAsia"/>
                <w:i/>
                <w:iCs/>
                <w:szCs w:val="21"/>
              </w:rPr>
              <w:t>/123456</w:t>
            </w:r>
          </w:p>
        </w:tc>
      </w:tr>
      <w:tr w:rsidR="00D406A2" w14:paraId="0C50D17F" w14:textId="77777777">
        <w:trPr>
          <w:cantSplit/>
          <w:trHeight w:val="566"/>
          <w:jc w:val="center"/>
        </w:trPr>
        <w:tc>
          <w:tcPr>
            <w:tcW w:w="772" w:type="dxa"/>
            <w:vAlign w:val="center"/>
          </w:tcPr>
          <w:p w14:paraId="04A56BE7" w14:textId="77777777" w:rsidR="00D406A2" w:rsidRDefault="00BD014A">
            <w:pPr>
              <w:ind w:firstLineChars="100" w:firstLine="210"/>
              <w:rPr>
                <w:rFonts w:ascii="Times New Roman" w:eastAsia="宋体" w:hAnsi="Times New Roman" w:cs="Times New Roman"/>
                <w:szCs w:val="21"/>
              </w:rPr>
            </w:pPr>
            <w:r>
              <w:rPr>
                <w:rFonts w:ascii="Times New Roman" w:eastAsia="宋体" w:hAnsi="Times New Roman" w:cs="Times New Roman"/>
                <w:szCs w:val="21"/>
              </w:rPr>
              <w:t>6</w:t>
            </w:r>
          </w:p>
        </w:tc>
        <w:tc>
          <w:tcPr>
            <w:tcW w:w="1413" w:type="dxa"/>
            <w:vAlign w:val="center"/>
          </w:tcPr>
          <w:p w14:paraId="5929301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1C26E4E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专业监理工程师</w:t>
            </w:r>
          </w:p>
        </w:tc>
        <w:tc>
          <w:tcPr>
            <w:tcW w:w="1506" w:type="dxa"/>
            <w:vAlign w:val="center"/>
          </w:tcPr>
          <w:p w14:paraId="1B27759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房屋建筑工程</w:t>
            </w:r>
            <w:r>
              <w:rPr>
                <w:rFonts w:ascii="Times New Roman" w:eastAsia="宋体" w:hAnsi="Times New Roman" w:cs="Times New Roman" w:hint="eastAsia"/>
                <w:i/>
                <w:iCs/>
                <w:szCs w:val="21"/>
              </w:rPr>
              <w:t>/</w:t>
            </w:r>
          </w:p>
          <w:p w14:paraId="53D7D4C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市政公用工程</w:t>
            </w:r>
          </w:p>
        </w:tc>
        <w:tc>
          <w:tcPr>
            <w:tcW w:w="2178" w:type="dxa"/>
            <w:vAlign w:val="center"/>
          </w:tcPr>
          <w:p w14:paraId="1A0A16AE"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工程师</w:t>
            </w:r>
          </w:p>
        </w:tc>
        <w:tc>
          <w:tcPr>
            <w:tcW w:w="2688" w:type="dxa"/>
            <w:vAlign w:val="center"/>
          </w:tcPr>
          <w:p w14:paraId="1014E2E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注册监理工程师</w:t>
            </w:r>
            <w:r>
              <w:rPr>
                <w:rFonts w:ascii="Times New Roman" w:eastAsia="宋体" w:hAnsi="Times New Roman" w:cs="Times New Roman" w:hint="eastAsia"/>
                <w:i/>
                <w:iCs/>
                <w:szCs w:val="21"/>
              </w:rPr>
              <w:t>/123456</w:t>
            </w:r>
          </w:p>
        </w:tc>
      </w:tr>
      <w:tr w:rsidR="00D406A2" w14:paraId="082BC126" w14:textId="77777777">
        <w:trPr>
          <w:cantSplit/>
          <w:trHeight w:val="566"/>
          <w:jc w:val="center"/>
        </w:trPr>
        <w:tc>
          <w:tcPr>
            <w:tcW w:w="772" w:type="dxa"/>
            <w:vAlign w:val="center"/>
          </w:tcPr>
          <w:p w14:paraId="13819D00"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1413" w:type="dxa"/>
            <w:vAlign w:val="center"/>
          </w:tcPr>
          <w:p w14:paraId="6E70D4C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799EBC16" w14:textId="77777777" w:rsidR="00D406A2" w:rsidRDefault="00BD014A">
            <w:pPr>
              <w:ind w:firstLineChars="200" w:firstLine="420"/>
              <w:rPr>
                <w:rFonts w:ascii="Times New Roman" w:eastAsia="宋体" w:hAnsi="Times New Roman" w:cs="Times New Roman"/>
                <w:i/>
                <w:iCs/>
                <w:szCs w:val="21"/>
              </w:rPr>
            </w:pPr>
            <w:r>
              <w:rPr>
                <w:rFonts w:ascii="Times New Roman" w:eastAsia="宋体" w:hAnsi="Times New Roman" w:cs="Times New Roman" w:hint="eastAsia"/>
                <w:i/>
                <w:iCs/>
                <w:szCs w:val="21"/>
              </w:rPr>
              <w:t>监理员</w:t>
            </w:r>
          </w:p>
        </w:tc>
        <w:tc>
          <w:tcPr>
            <w:tcW w:w="1506" w:type="dxa"/>
            <w:vAlign w:val="center"/>
          </w:tcPr>
          <w:p w14:paraId="59A29F6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房屋建筑工程</w:t>
            </w:r>
            <w:r>
              <w:rPr>
                <w:rFonts w:ascii="Times New Roman" w:eastAsia="宋体" w:hAnsi="Times New Roman" w:cs="Times New Roman" w:hint="eastAsia"/>
                <w:i/>
                <w:iCs/>
                <w:szCs w:val="21"/>
              </w:rPr>
              <w:t>/</w:t>
            </w:r>
          </w:p>
          <w:p w14:paraId="4EC97B7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市政公用工程</w:t>
            </w:r>
          </w:p>
        </w:tc>
        <w:tc>
          <w:tcPr>
            <w:tcW w:w="2178" w:type="dxa"/>
            <w:vAlign w:val="center"/>
          </w:tcPr>
          <w:p w14:paraId="22938B8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助理工程师</w:t>
            </w:r>
          </w:p>
        </w:tc>
        <w:tc>
          <w:tcPr>
            <w:tcW w:w="2688" w:type="dxa"/>
            <w:vAlign w:val="center"/>
          </w:tcPr>
          <w:p w14:paraId="115BC1F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渝</w:t>
            </w:r>
            <w:r>
              <w:rPr>
                <w:rFonts w:ascii="Times New Roman" w:eastAsia="宋体" w:hAnsi="Times New Roman" w:cs="Times New Roman" w:hint="eastAsia"/>
                <w:i/>
                <w:iCs/>
                <w:szCs w:val="21"/>
              </w:rPr>
              <w:t xml:space="preserve"> 2023113200312345</w:t>
            </w:r>
          </w:p>
        </w:tc>
      </w:tr>
      <w:tr w:rsidR="00D406A2" w14:paraId="14D1400B" w14:textId="77777777">
        <w:trPr>
          <w:cantSplit/>
          <w:trHeight w:val="566"/>
          <w:jc w:val="center"/>
        </w:trPr>
        <w:tc>
          <w:tcPr>
            <w:tcW w:w="772" w:type="dxa"/>
            <w:vAlign w:val="center"/>
          </w:tcPr>
          <w:p w14:paraId="119D81AF" w14:textId="77777777" w:rsidR="00D406A2" w:rsidRDefault="00D406A2">
            <w:pPr>
              <w:rPr>
                <w:rFonts w:ascii="Times New Roman" w:eastAsia="宋体" w:hAnsi="Times New Roman" w:cs="Times New Roman"/>
                <w:szCs w:val="21"/>
              </w:rPr>
            </w:pPr>
          </w:p>
        </w:tc>
        <w:tc>
          <w:tcPr>
            <w:tcW w:w="1413" w:type="dxa"/>
            <w:vAlign w:val="center"/>
          </w:tcPr>
          <w:p w14:paraId="6284D6DC" w14:textId="77777777" w:rsidR="00D406A2" w:rsidRDefault="00D406A2">
            <w:pPr>
              <w:jc w:val="center"/>
              <w:rPr>
                <w:rFonts w:ascii="Times New Roman" w:eastAsia="宋体" w:hAnsi="Times New Roman" w:cs="Times New Roman"/>
                <w:szCs w:val="21"/>
              </w:rPr>
            </w:pPr>
          </w:p>
        </w:tc>
        <w:tc>
          <w:tcPr>
            <w:tcW w:w="1676" w:type="dxa"/>
            <w:vAlign w:val="center"/>
          </w:tcPr>
          <w:p w14:paraId="1D33B048" w14:textId="77777777" w:rsidR="00D406A2" w:rsidRDefault="00D406A2">
            <w:pPr>
              <w:jc w:val="center"/>
              <w:rPr>
                <w:rFonts w:ascii="Times New Roman" w:eastAsia="宋体" w:hAnsi="Times New Roman" w:cs="Times New Roman"/>
                <w:szCs w:val="21"/>
              </w:rPr>
            </w:pPr>
          </w:p>
        </w:tc>
        <w:tc>
          <w:tcPr>
            <w:tcW w:w="1506" w:type="dxa"/>
            <w:vAlign w:val="center"/>
          </w:tcPr>
          <w:p w14:paraId="62FE8562" w14:textId="77777777" w:rsidR="00D406A2" w:rsidRDefault="00D406A2">
            <w:pPr>
              <w:jc w:val="center"/>
              <w:rPr>
                <w:rFonts w:ascii="Times New Roman" w:eastAsia="宋体" w:hAnsi="Times New Roman" w:cs="Times New Roman"/>
                <w:szCs w:val="21"/>
              </w:rPr>
            </w:pPr>
          </w:p>
        </w:tc>
        <w:tc>
          <w:tcPr>
            <w:tcW w:w="2178" w:type="dxa"/>
            <w:vAlign w:val="center"/>
          </w:tcPr>
          <w:p w14:paraId="594FE887" w14:textId="77777777" w:rsidR="00D406A2" w:rsidRDefault="00D406A2">
            <w:pPr>
              <w:jc w:val="center"/>
              <w:rPr>
                <w:rFonts w:ascii="Times New Roman" w:eastAsia="宋体" w:hAnsi="Times New Roman" w:cs="Times New Roman"/>
                <w:szCs w:val="21"/>
              </w:rPr>
            </w:pPr>
          </w:p>
        </w:tc>
        <w:tc>
          <w:tcPr>
            <w:tcW w:w="2688" w:type="dxa"/>
            <w:vAlign w:val="center"/>
          </w:tcPr>
          <w:p w14:paraId="69985A68" w14:textId="77777777" w:rsidR="00D406A2" w:rsidRDefault="00D406A2">
            <w:pPr>
              <w:jc w:val="center"/>
              <w:rPr>
                <w:rFonts w:ascii="Times New Roman" w:eastAsia="宋体" w:hAnsi="Times New Roman" w:cs="Times New Roman"/>
                <w:szCs w:val="21"/>
              </w:rPr>
            </w:pPr>
          </w:p>
        </w:tc>
      </w:tr>
      <w:tr w:rsidR="00D406A2" w14:paraId="69D43F3A" w14:textId="77777777">
        <w:trPr>
          <w:cantSplit/>
          <w:trHeight w:val="566"/>
          <w:jc w:val="center"/>
        </w:trPr>
        <w:tc>
          <w:tcPr>
            <w:tcW w:w="772" w:type="dxa"/>
            <w:vAlign w:val="center"/>
          </w:tcPr>
          <w:p w14:paraId="3A92ADEE" w14:textId="77777777" w:rsidR="00D406A2" w:rsidRDefault="00D406A2">
            <w:pPr>
              <w:jc w:val="center"/>
              <w:rPr>
                <w:rFonts w:ascii="Times New Roman" w:eastAsia="宋体" w:hAnsi="Times New Roman" w:cs="Times New Roman"/>
                <w:szCs w:val="21"/>
              </w:rPr>
            </w:pPr>
          </w:p>
        </w:tc>
        <w:tc>
          <w:tcPr>
            <w:tcW w:w="1413" w:type="dxa"/>
            <w:vAlign w:val="center"/>
          </w:tcPr>
          <w:p w14:paraId="28274553" w14:textId="77777777" w:rsidR="00D406A2" w:rsidRDefault="00D406A2">
            <w:pPr>
              <w:jc w:val="center"/>
              <w:rPr>
                <w:rFonts w:ascii="Times New Roman" w:eastAsia="宋体" w:hAnsi="Times New Roman" w:cs="Times New Roman"/>
                <w:szCs w:val="21"/>
              </w:rPr>
            </w:pPr>
          </w:p>
        </w:tc>
        <w:tc>
          <w:tcPr>
            <w:tcW w:w="1676" w:type="dxa"/>
            <w:vAlign w:val="center"/>
          </w:tcPr>
          <w:p w14:paraId="059B4E08" w14:textId="77777777" w:rsidR="00D406A2" w:rsidRDefault="00D406A2">
            <w:pPr>
              <w:jc w:val="center"/>
              <w:rPr>
                <w:rFonts w:ascii="Times New Roman" w:eastAsia="宋体" w:hAnsi="Times New Roman" w:cs="Times New Roman"/>
                <w:szCs w:val="21"/>
              </w:rPr>
            </w:pPr>
          </w:p>
        </w:tc>
        <w:tc>
          <w:tcPr>
            <w:tcW w:w="1506" w:type="dxa"/>
            <w:vAlign w:val="center"/>
          </w:tcPr>
          <w:p w14:paraId="320D4A52" w14:textId="77777777" w:rsidR="00D406A2" w:rsidRDefault="00D406A2">
            <w:pPr>
              <w:jc w:val="center"/>
              <w:rPr>
                <w:rFonts w:ascii="Times New Roman" w:eastAsia="宋体" w:hAnsi="Times New Roman" w:cs="Times New Roman"/>
                <w:szCs w:val="21"/>
              </w:rPr>
            </w:pPr>
          </w:p>
        </w:tc>
        <w:tc>
          <w:tcPr>
            <w:tcW w:w="2178" w:type="dxa"/>
            <w:vAlign w:val="center"/>
          </w:tcPr>
          <w:p w14:paraId="42E8F538" w14:textId="77777777" w:rsidR="00D406A2" w:rsidRDefault="00D406A2">
            <w:pPr>
              <w:jc w:val="center"/>
              <w:rPr>
                <w:rFonts w:ascii="Times New Roman" w:eastAsia="宋体" w:hAnsi="Times New Roman" w:cs="Times New Roman"/>
                <w:szCs w:val="21"/>
              </w:rPr>
            </w:pPr>
          </w:p>
        </w:tc>
        <w:tc>
          <w:tcPr>
            <w:tcW w:w="2688" w:type="dxa"/>
            <w:vAlign w:val="center"/>
          </w:tcPr>
          <w:p w14:paraId="7E143F7B" w14:textId="77777777" w:rsidR="00D406A2" w:rsidRDefault="00D406A2">
            <w:pPr>
              <w:jc w:val="center"/>
              <w:rPr>
                <w:rFonts w:ascii="Times New Roman" w:eastAsia="宋体" w:hAnsi="Times New Roman" w:cs="Times New Roman"/>
                <w:szCs w:val="21"/>
              </w:rPr>
            </w:pPr>
          </w:p>
        </w:tc>
      </w:tr>
      <w:tr w:rsidR="00D406A2" w14:paraId="515690AF" w14:textId="77777777">
        <w:trPr>
          <w:cantSplit/>
          <w:trHeight w:val="566"/>
          <w:jc w:val="center"/>
        </w:trPr>
        <w:tc>
          <w:tcPr>
            <w:tcW w:w="772" w:type="dxa"/>
            <w:vAlign w:val="center"/>
          </w:tcPr>
          <w:p w14:paraId="0E8A837E" w14:textId="77777777" w:rsidR="00D406A2" w:rsidRDefault="00D406A2">
            <w:pPr>
              <w:jc w:val="center"/>
              <w:rPr>
                <w:rFonts w:ascii="Times New Roman" w:eastAsia="宋体" w:hAnsi="Times New Roman" w:cs="Times New Roman"/>
                <w:szCs w:val="21"/>
              </w:rPr>
            </w:pPr>
          </w:p>
        </w:tc>
        <w:tc>
          <w:tcPr>
            <w:tcW w:w="1413" w:type="dxa"/>
            <w:vAlign w:val="center"/>
          </w:tcPr>
          <w:p w14:paraId="72E33011" w14:textId="77777777" w:rsidR="00D406A2" w:rsidRDefault="00D406A2">
            <w:pPr>
              <w:jc w:val="center"/>
              <w:rPr>
                <w:rFonts w:ascii="Times New Roman" w:eastAsia="宋体" w:hAnsi="Times New Roman" w:cs="Times New Roman"/>
                <w:szCs w:val="21"/>
              </w:rPr>
            </w:pPr>
          </w:p>
        </w:tc>
        <w:tc>
          <w:tcPr>
            <w:tcW w:w="1676" w:type="dxa"/>
            <w:vAlign w:val="center"/>
          </w:tcPr>
          <w:p w14:paraId="10B7FE54" w14:textId="77777777" w:rsidR="00D406A2" w:rsidRDefault="00D406A2">
            <w:pPr>
              <w:jc w:val="center"/>
              <w:rPr>
                <w:rFonts w:ascii="Times New Roman" w:eastAsia="宋体" w:hAnsi="Times New Roman" w:cs="Times New Roman"/>
                <w:szCs w:val="21"/>
              </w:rPr>
            </w:pPr>
          </w:p>
        </w:tc>
        <w:tc>
          <w:tcPr>
            <w:tcW w:w="1506" w:type="dxa"/>
            <w:vAlign w:val="center"/>
          </w:tcPr>
          <w:p w14:paraId="7DA4A39E" w14:textId="77777777" w:rsidR="00D406A2" w:rsidRDefault="00D406A2">
            <w:pPr>
              <w:jc w:val="center"/>
              <w:rPr>
                <w:rFonts w:ascii="Times New Roman" w:eastAsia="宋体" w:hAnsi="Times New Roman" w:cs="Times New Roman"/>
                <w:szCs w:val="21"/>
              </w:rPr>
            </w:pPr>
          </w:p>
        </w:tc>
        <w:tc>
          <w:tcPr>
            <w:tcW w:w="2178" w:type="dxa"/>
            <w:vAlign w:val="center"/>
          </w:tcPr>
          <w:p w14:paraId="3025F310" w14:textId="77777777" w:rsidR="00D406A2" w:rsidRDefault="00D406A2">
            <w:pPr>
              <w:jc w:val="center"/>
              <w:rPr>
                <w:rFonts w:ascii="Times New Roman" w:eastAsia="宋体" w:hAnsi="Times New Roman" w:cs="Times New Roman"/>
                <w:szCs w:val="21"/>
              </w:rPr>
            </w:pPr>
          </w:p>
        </w:tc>
        <w:tc>
          <w:tcPr>
            <w:tcW w:w="2688" w:type="dxa"/>
            <w:vAlign w:val="center"/>
          </w:tcPr>
          <w:p w14:paraId="3AEA80A8" w14:textId="77777777" w:rsidR="00D406A2" w:rsidRDefault="00D406A2">
            <w:pPr>
              <w:jc w:val="center"/>
              <w:rPr>
                <w:rFonts w:ascii="Times New Roman" w:eastAsia="宋体" w:hAnsi="Times New Roman" w:cs="Times New Roman"/>
                <w:szCs w:val="21"/>
              </w:rPr>
            </w:pPr>
          </w:p>
        </w:tc>
      </w:tr>
      <w:tr w:rsidR="00D406A2" w14:paraId="76B4BC87" w14:textId="77777777">
        <w:trPr>
          <w:cantSplit/>
          <w:trHeight w:val="566"/>
          <w:jc w:val="center"/>
        </w:trPr>
        <w:tc>
          <w:tcPr>
            <w:tcW w:w="772" w:type="dxa"/>
            <w:vAlign w:val="center"/>
          </w:tcPr>
          <w:p w14:paraId="00F979BF" w14:textId="77777777" w:rsidR="00D406A2" w:rsidRDefault="00D406A2">
            <w:pPr>
              <w:jc w:val="center"/>
              <w:rPr>
                <w:rFonts w:ascii="Times New Roman" w:eastAsia="宋体" w:hAnsi="Times New Roman" w:cs="Times New Roman"/>
                <w:szCs w:val="21"/>
              </w:rPr>
            </w:pPr>
          </w:p>
          <w:p w14:paraId="7DC044A3" w14:textId="77777777" w:rsidR="00D406A2" w:rsidRDefault="00D406A2">
            <w:pPr>
              <w:jc w:val="center"/>
              <w:rPr>
                <w:rFonts w:ascii="Times New Roman" w:eastAsia="宋体" w:hAnsi="Times New Roman" w:cs="Times New Roman"/>
                <w:szCs w:val="21"/>
              </w:rPr>
            </w:pPr>
          </w:p>
        </w:tc>
        <w:tc>
          <w:tcPr>
            <w:tcW w:w="1413" w:type="dxa"/>
            <w:vAlign w:val="center"/>
          </w:tcPr>
          <w:p w14:paraId="54162085" w14:textId="77777777" w:rsidR="00D406A2" w:rsidRDefault="00D406A2">
            <w:pPr>
              <w:jc w:val="center"/>
              <w:rPr>
                <w:rFonts w:ascii="Times New Roman" w:eastAsia="宋体" w:hAnsi="Times New Roman" w:cs="Times New Roman"/>
                <w:szCs w:val="21"/>
              </w:rPr>
            </w:pPr>
          </w:p>
        </w:tc>
        <w:tc>
          <w:tcPr>
            <w:tcW w:w="1676" w:type="dxa"/>
            <w:vAlign w:val="center"/>
          </w:tcPr>
          <w:p w14:paraId="6FEA64B5" w14:textId="77777777" w:rsidR="00D406A2" w:rsidRDefault="00D406A2">
            <w:pPr>
              <w:jc w:val="center"/>
              <w:rPr>
                <w:rFonts w:ascii="Times New Roman" w:eastAsia="宋体" w:hAnsi="Times New Roman" w:cs="Times New Roman"/>
                <w:szCs w:val="21"/>
              </w:rPr>
            </w:pPr>
          </w:p>
        </w:tc>
        <w:tc>
          <w:tcPr>
            <w:tcW w:w="1506" w:type="dxa"/>
            <w:vAlign w:val="center"/>
          </w:tcPr>
          <w:p w14:paraId="0E265E28" w14:textId="77777777" w:rsidR="00D406A2" w:rsidRDefault="00D406A2">
            <w:pPr>
              <w:jc w:val="center"/>
              <w:rPr>
                <w:rFonts w:ascii="Times New Roman" w:eastAsia="宋体" w:hAnsi="Times New Roman" w:cs="Times New Roman"/>
                <w:szCs w:val="21"/>
              </w:rPr>
            </w:pPr>
          </w:p>
        </w:tc>
        <w:tc>
          <w:tcPr>
            <w:tcW w:w="2178" w:type="dxa"/>
            <w:vAlign w:val="center"/>
          </w:tcPr>
          <w:p w14:paraId="70F6D54F" w14:textId="77777777" w:rsidR="00D406A2" w:rsidRDefault="00D406A2">
            <w:pPr>
              <w:jc w:val="center"/>
              <w:rPr>
                <w:rFonts w:ascii="Times New Roman" w:eastAsia="宋体" w:hAnsi="Times New Roman" w:cs="Times New Roman"/>
                <w:szCs w:val="21"/>
              </w:rPr>
            </w:pPr>
          </w:p>
        </w:tc>
        <w:tc>
          <w:tcPr>
            <w:tcW w:w="2688" w:type="dxa"/>
            <w:vAlign w:val="center"/>
          </w:tcPr>
          <w:p w14:paraId="48621B0E" w14:textId="77777777" w:rsidR="00D406A2" w:rsidRDefault="00D406A2">
            <w:pPr>
              <w:jc w:val="center"/>
              <w:rPr>
                <w:rFonts w:ascii="Times New Roman" w:eastAsia="宋体" w:hAnsi="Times New Roman" w:cs="Times New Roman"/>
                <w:szCs w:val="21"/>
              </w:rPr>
            </w:pPr>
          </w:p>
        </w:tc>
      </w:tr>
      <w:tr w:rsidR="00D406A2" w14:paraId="3E801C32" w14:textId="77777777">
        <w:trPr>
          <w:cantSplit/>
          <w:trHeight w:val="566"/>
          <w:jc w:val="center"/>
        </w:trPr>
        <w:tc>
          <w:tcPr>
            <w:tcW w:w="772" w:type="dxa"/>
            <w:vAlign w:val="center"/>
          </w:tcPr>
          <w:p w14:paraId="0EB17C16" w14:textId="77777777" w:rsidR="00D406A2" w:rsidRDefault="00D406A2">
            <w:pPr>
              <w:jc w:val="center"/>
              <w:rPr>
                <w:rFonts w:ascii="Times New Roman" w:eastAsia="宋体" w:hAnsi="Times New Roman" w:cs="Times New Roman"/>
                <w:szCs w:val="21"/>
              </w:rPr>
            </w:pPr>
          </w:p>
        </w:tc>
        <w:tc>
          <w:tcPr>
            <w:tcW w:w="1413" w:type="dxa"/>
            <w:vAlign w:val="center"/>
          </w:tcPr>
          <w:p w14:paraId="49F200FA" w14:textId="77777777" w:rsidR="00D406A2" w:rsidRDefault="00D406A2">
            <w:pPr>
              <w:jc w:val="center"/>
              <w:rPr>
                <w:rFonts w:ascii="Times New Roman" w:eastAsia="宋体" w:hAnsi="Times New Roman" w:cs="Times New Roman"/>
                <w:szCs w:val="21"/>
              </w:rPr>
            </w:pPr>
          </w:p>
        </w:tc>
        <w:tc>
          <w:tcPr>
            <w:tcW w:w="1676" w:type="dxa"/>
            <w:vAlign w:val="center"/>
          </w:tcPr>
          <w:p w14:paraId="641C5E5F" w14:textId="77777777" w:rsidR="00D406A2" w:rsidRDefault="00D406A2">
            <w:pPr>
              <w:jc w:val="center"/>
              <w:rPr>
                <w:rFonts w:ascii="Times New Roman" w:eastAsia="宋体" w:hAnsi="Times New Roman" w:cs="Times New Roman"/>
                <w:szCs w:val="21"/>
              </w:rPr>
            </w:pPr>
          </w:p>
        </w:tc>
        <w:tc>
          <w:tcPr>
            <w:tcW w:w="1506" w:type="dxa"/>
            <w:vAlign w:val="center"/>
          </w:tcPr>
          <w:p w14:paraId="2F5D3D67" w14:textId="77777777" w:rsidR="00D406A2" w:rsidRDefault="00D406A2">
            <w:pPr>
              <w:jc w:val="center"/>
              <w:rPr>
                <w:rFonts w:ascii="Times New Roman" w:eastAsia="宋体" w:hAnsi="Times New Roman" w:cs="Times New Roman"/>
                <w:szCs w:val="21"/>
              </w:rPr>
            </w:pPr>
          </w:p>
        </w:tc>
        <w:tc>
          <w:tcPr>
            <w:tcW w:w="2178" w:type="dxa"/>
            <w:vAlign w:val="center"/>
          </w:tcPr>
          <w:p w14:paraId="2709588F" w14:textId="77777777" w:rsidR="00D406A2" w:rsidRDefault="00D406A2">
            <w:pPr>
              <w:jc w:val="center"/>
              <w:rPr>
                <w:rFonts w:ascii="Times New Roman" w:eastAsia="宋体" w:hAnsi="Times New Roman" w:cs="Times New Roman"/>
                <w:szCs w:val="21"/>
              </w:rPr>
            </w:pPr>
          </w:p>
        </w:tc>
        <w:tc>
          <w:tcPr>
            <w:tcW w:w="2688" w:type="dxa"/>
            <w:vAlign w:val="center"/>
          </w:tcPr>
          <w:p w14:paraId="2C972C02" w14:textId="77777777" w:rsidR="00D406A2" w:rsidRDefault="00D406A2">
            <w:pPr>
              <w:jc w:val="center"/>
              <w:rPr>
                <w:rFonts w:ascii="Times New Roman" w:eastAsia="宋体" w:hAnsi="Times New Roman" w:cs="Times New Roman"/>
                <w:szCs w:val="21"/>
              </w:rPr>
            </w:pPr>
          </w:p>
        </w:tc>
      </w:tr>
      <w:tr w:rsidR="00D406A2" w14:paraId="05DD6B48" w14:textId="77777777">
        <w:trPr>
          <w:cantSplit/>
          <w:trHeight w:val="1220"/>
          <w:jc w:val="center"/>
        </w:trPr>
        <w:tc>
          <w:tcPr>
            <w:tcW w:w="10233" w:type="dxa"/>
            <w:gridSpan w:val="6"/>
            <w:vAlign w:val="center"/>
          </w:tcPr>
          <w:p w14:paraId="53C69157"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项目负责人：</w:t>
            </w:r>
          </w:p>
          <w:p w14:paraId="03C29505" w14:textId="77777777" w:rsidR="00D406A2" w:rsidRDefault="00D406A2">
            <w:pPr>
              <w:wordWrap w:val="0"/>
              <w:ind w:right="-1050"/>
              <w:rPr>
                <w:rFonts w:ascii="Times New Roman" w:eastAsia="宋体" w:hAnsi="Times New Roman" w:cs="Times New Roman"/>
                <w:szCs w:val="21"/>
              </w:rPr>
            </w:pPr>
          </w:p>
          <w:p w14:paraId="5ADB8F32"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项目成员：</w:t>
            </w:r>
            <w:r>
              <w:rPr>
                <w:rFonts w:ascii="Times New Roman" w:eastAsia="宋体" w:hAnsi="Times New Roman" w:cs="Times New Roman"/>
                <w:szCs w:val="21"/>
              </w:rPr>
              <w:t xml:space="preserve">                                                            </w:t>
            </w:r>
          </w:p>
          <w:p w14:paraId="34115BB7" w14:textId="77777777" w:rsidR="00D406A2" w:rsidRDefault="00BD014A">
            <w:pPr>
              <w:wordWrap w:val="0"/>
              <w:ind w:right="-1050"/>
              <w:jc w:val="center"/>
              <w:rPr>
                <w:rFonts w:ascii="Times New Roman" w:eastAsia="宋体" w:hAnsi="Times New Roman" w:cs="Times New Roman"/>
                <w:szCs w:val="21"/>
              </w:rPr>
            </w:pPr>
            <w:r>
              <w:rPr>
                <w:rFonts w:ascii="Times New Roman" w:eastAsia="宋体" w:hAnsi="Times New Roman" w:cs="Times New Roman"/>
                <w:szCs w:val="21"/>
              </w:rPr>
              <w:t xml:space="preserve">                                                                 </w:t>
            </w:r>
          </w:p>
          <w:p w14:paraId="18F83A33" w14:textId="77777777" w:rsidR="00D406A2" w:rsidRDefault="00BD014A">
            <w:pPr>
              <w:wordWrap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1A6957D7" w14:textId="77777777" w:rsidR="00D406A2" w:rsidRDefault="00BD014A">
      <w:pPr>
        <w:ind w:right="-1050"/>
        <w:rPr>
          <w:rFonts w:ascii="Times New Roman" w:eastAsia="宋体" w:hAnsi="Times New Roman" w:cs="Times New Roman"/>
          <w:szCs w:val="21"/>
        </w:rPr>
      </w:pPr>
      <w:r>
        <w:rPr>
          <w:rFonts w:ascii="Times New Roman" w:eastAsia="宋体" w:hAnsi="Times New Roman" w:cs="Times New Roman"/>
          <w:szCs w:val="21"/>
        </w:rPr>
        <w:t>填表说明：</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建设单位、设计单位、监理单位、施工单位、技术服务机构分别填写该表。</w:t>
      </w:r>
    </w:p>
    <w:p w14:paraId="565B8CCD" w14:textId="77777777" w:rsidR="00D406A2" w:rsidRDefault="00BD014A">
      <w:pPr>
        <w:wordWrap w:val="0"/>
        <w:snapToGrid w:val="0"/>
        <w:ind w:firstLineChars="500" w:firstLine="105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项目负责人、项目经理、总监理工程师、专业负责人、专业监理工程师、项目成员等。</w:t>
      </w:r>
    </w:p>
    <w:p w14:paraId="11356912" w14:textId="77777777" w:rsidR="00D406A2" w:rsidRDefault="00BD014A">
      <w:pPr>
        <w:pStyle w:val="1"/>
        <w:numPr>
          <w:ilvl w:val="0"/>
          <w:numId w:val="0"/>
        </w:numPr>
        <w:spacing w:before="218" w:afterLines="50" w:after="156"/>
        <w:jc w:val="center"/>
        <w:rPr>
          <w:rFonts w:ascii="Times New Roman" w:eastAsia="宋体"/>
          <w:sz w:val="21"/>
          <w:szCs w:val="21"/>
        </w:rPr>
      </w:pPr>
      <w:r>
        <w:rPr>
          <w:rFonts w:ascii="Times New Roman"/>
          <w:sz w:val="32"/>
          <w:szCs w:val="32"/>
        </w:rPr>
        <w:lastRenderedPageBreak/>
        <w:t>查验人员一览表</w:t>
      </w:r>
    </w:p>
    <w:p w14:paraId="490C8DC9" w14:textId="77777777" w:rsidR="00D406A2" w:rsidRDefault="00BD014A">
      <w:pPr>
        <w:pStyle w:val="af"/>
        <w:ind w:firstLine="0"/>
        <w:jc w:val="center"/>
        <w:rPr>
          <w:b/>
          <w:bCs/>
          <w:sz w:val="32"/>
          <w:szCs w:val="28"/>
        </w:rPr>
      </w:pPr>
      <w:r>
        <w:rPr>
          <w:sz w:val="32"/>
          <w:szCs w:val="28"/>
          <w:u w:val="single"/>
        </w:rPr>
        <w:t xml:space="preserve">  </w:t>
      </w:r>
      <w:r>
        <w:rPr>
          <w:rFonts w:hint="eastAsia"/>
          <w:sz w:val="32"/>
          <w:szCs w:val="28"/>
          <w:u w:val="single"/>
        </w:rPr>
        <w:t xml:space="preserve">        </w:t>
      </w:r>
      <w:r>
        <w:rPr>
          <w:rFonts w:hint="eastAsia"/>
          <w:i/>
          <w:iCs/>
          <w:sz w:val="32"/>
          <w:szCs w:val="28"/>
          <w:u w:val="single"/>
        </w:rPr>
        <w:t xml:space="preserve"> </w:t>
      </w:r>
      <w:r>
        <w:rPr>
          <w:rFonts w:hint="eastAsia"/>
          <w:b/>
          <w:i/>
          <w:iCs/>
          <w:sz w:val="32"/>
          <w:szCs w:val="28"/>
          <w:u w:val="single"/>
        </w:rPr>
        <w:t>施工</w:t>
      </w:r>
      <w:r>
        <w:rPr>
          <w:rFonts w:hint="eastAsia"/>
          <w:sz w:val="32"/>
          <w:szCs w:val="28"/>
          <w:u w:val="single"/>
        </w:rPr>
        <w:t xml:space="preserve">      </w:t>
      </w:r>
      <w:r>
        <w:rPr>
          <w:sz w:val="32"/>
          <w:szCs w:val="28"/>
          <w:u w:val="single"/>
        </w:rPr>
        <w:t xml:space="preserve">  </w:t>
      </w:r>
      <w:r>
        <w:rPr>
          <w:rFonts w:hint="eastAsia"/>
          <w:sz w:val="32"/>
          <w:szCs w:val="28"/>
          <w:u w:val="single"/>
        </w:rPr>
        <w:t xml:space="preserve"> </w:t>
      </w:r>
      <w:r>
        <w:rPr>
          <w:rFonts w:hint="eastAsia"/>
          <w:b/>
          <w:bCs/>
          <w:sz w:val="32"/>
          <w:szCs w:val="28"/>
        </w:rPr>
        <w:t>单位</w:t>
      </w:r>
      <w:r>
        <w:rPr>
          <w:b/>
          <w:bCs/>
          <w:sz w:val="32"/>
          <w:szCs w:val="28"/>
        </w:rPr>
        <w:t>查验人员一览表</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413"/>
        <w:gridCol w:w="1676"/>
        <w:gridCol w:w="1506"/>
        <w:gridCol w:w="2178"/>
        <w:gridCol w:w="2688"/>
      </w:tblGrid>
      <w:tr w:rsidR="00D406A2" w14:paraId="4E5AAA2E" w14:textId="77777777">
        <w:trPr>
          <w:cantSplit/>
          <w:trHeight w:val="536"/>
          <w:jc w:val="center"/>
        </w:trPr>
        <w:tc>
          <w:tcPr>
            <w:tcW w:w="2185" w:type="dxa"/>
            <w:gridSpan w:val="2"/>
            <w:vAlign w:val="center"/>
          </w:tcPr>
          <w:p w14:paraId="01A84558"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单位名称</w:t>
            </w:r>
          </w:p>
        </w:tc>
        <w:tc>
          <w:tcPr>
            <w:tcW w:w="8048" w:type="dxa"/>
            <w:gridSpan w:val="4"/>
            <w:vAlign w:val="center"/>
          </w:tcPr>
          <w:p w14:paraId="2F78F4F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w:t>
            </w:r>
            <w:r>
              <w:rPr>
                <w:rFonts w:ascii="Times New Roman" w:eastAsia="宋体" w:hAnsi="Times New Roman" w:cs="Times New Roman" w:hint="eastAsia"/>
                <w:i/>
                <w:iCs/>
                <w:szCs w:val="21"/>
              </w:rPr>
              <w:t>公司</w:t>
            </w:r>
          </w:p>
        </w:tc>
      </w:tr>
      <w:tr w:rsidR="00D406A2" w14:paraId="514AAFA2" w14:textId="77777777">
        <w:trPr>
          <w:cantSplit/>
          <w:trHeight w:val="536"/>
          <w:jc w:val="center"/>
        </w:trPr>
        <w:tc>
          <w:tcPr>
            <w:tcW w:w="2185" w:type="dxa"/>
            <w:gridSpan w:val="2"/>
            <w:vAlign w:val="center"/>
          </w:tcPr>
          <w:p w14:paraId="073F951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资质等级</w:t>
            </w:r>
          </w:p>
        </w:tc>
        <w:tc>
          <w:tcPr>
            <w:tcW w:w="8048" w:type="dxa"/>
            <w:gridSpan w:val="4"/>
            <w:vAlign w:val="center"/>
          </w:tcPr>
          <w:p w14:paraId="2D487F5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建筑工程施工总承包特级</w:t>
            </w:r>
          </w:p>
        </w:tc>
      </w:tr>
      <w:tr w:rsidR="00D406A2" w14:paraId="1E175EC1" w14:textId="77777777">
        <w:trPr>
          <w:cantSplit/>
          <w:trHeight w:val="567"/>
          <w:jc w:val="center"/>
        </w:trPr>
        <w:tc>
          <w:tcPr>
            <w:tcW w:w="772" w:type="dxa"/>
            <w:vAlign w:val="center"/>
          </w:tcPr>
          <w:p w14:paraId="3940B112"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413" w:type="dxa"/>
            <w:vAlign w:val="center"/>
          </w:tcPr>
          <w:p w14:paraId="01D5C38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姓名</w:t>
            </w:r>
          </w:p>
        </w:tc>
        <w:tc>
          <w:tcPr>
            <w:tcW w:w="1676" w:type="dxa"/>
            <w:vAlign w:val="center"/>
          </w:tcPr>
          <w:p w14:paraId="00B9D5AD"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项目</w:t>
            </w:r>
            <w:r>
              <w:rPr>
                <w:rFonts w:ascii="Times New Roman" w:eastAsia="宋体" w:hAnsi="Times New Roman" w:cs="Times New Roman" w:hint="eastAsia"/>
                <w:szCs w:val="21"/>
              </w:rPr>
              <w:t>岗位</w:t>
            </w:r>
          </w:p>
        </w:tc>
        <w:tc>
          <w:tcPr>
            <w:tcW w:w="1506" w:type="dxa"/>
            <w:vAlign w:val="center"/>
          </w:tcPr>
          <w:p w14:paraId="74470EF6"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专业</w:t>
            </w:r>
          </w:p>
        </w:tc>
        <w:tc>
          <w:tcPr>
            <w:tcW w:w="2178" w:type="dxa"/>
            <w:vAlign w:val="center"/>
          </w:tcPr>
          <w:p w14:paraId="6515DE48"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执业资格</w:t>
            </w:r>
            <w:r>
              <w:rPr>
                <w:rFonts w:ascii="Times New Roman" w:eastAsia="宋体" w:hAnsi="Times New Roman" w:cs="Times New Roman"/>
                <w:szCs w:val="21"/>
              </w:rPr>
              <w:t>/</w:t>
            </w:r>
            <w:r>
              <w:rPr>
                <w:rFonts w:ascii="Times New Roman" w:eastAsia="宋体" w:hAnsi="Times New Roman" w:cs="Times New Roman"/>
                <w:szCs w:val="21"/>
              </w:rPr>
              <w:t>职称</w:t>
            </w:r>
          </w:p>
        </w:tc>
        <w:tc>
          <w:tcPr>
            <w:tcW w:w="2688" w:type="dxa"/>
            <w:vAlign w:val="center"/>
          </w:tcPr>
          <w:p w14:paraId="12FD64F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岗位证书及编号</w:t>
            </w:r>
          </w:p>
        </w:tc>
      </w:tr>
      <w:tr w:rsidR="00D406A2" w14:paraId="699BC16B" w14:textId="77777777">
        <w:trPr>
          <w:cantSplit/>
          <w:trHeight w:val="566"/>
          <w:jc w:val="center"/>
        </w:trPr>
        <w:tc>
          <w:tcPr>
            <w:tcW w:w="772" w:type="dxa"/>
            <w:vAlign w:val="center"/>
          </w:tcPr>
          <w:p w14:paraId="019AD1B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i/>
                <w:iCs/>
                <w:szCs w:val="21"/>
              </w:rPr>
              <w:t>1</w:t>
            </w:r>
          </w:p>
        </w:tc>
        <w:tc>
          <w:tcPr>
            <w:tcW w:w="1413" w:type="dxa"/>
            <w:vAlign w:val="center"/>
          </w:tcPr>
          <w:p w14:paraId="2B6CAE9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03722DB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项目经理</w:t>
            </w:r>
          </w:p>
        </w:tc>
        <w:tc>
          <w:tcPr>
            <w:tcW w:w="1506" w:type="dxa"/>
            <w:vAlign w:val="center"/>
          </w:tcPr>
          <w:p w14:paraId="4E50DBE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建筑工程</w:t>
            </w:r>
          </w:p>
        </w:tc>
        <w:tc>
          <w:tcPr>
            <w:tcW w:w="2178" w:type="dxa"/>
            <w:vAlign w:val="center"/>
          </w:tcPr>
          <w:p w14:paraId="0F10E5E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一级建造师</w:t>
            </w:r>
            <w:r>
              <w:rPr>
                <w:rFonts w:ascii="Times New Roman" w:eastAsia="宋体" w:hAnsi="Times New Roman" w:cs="Times New Roman" w:hint="eastAsia"/>
                <w:i/>
                <w:iCs/>
                <w:szCs w:val="21"/>
              </w:rPr>
              <w:t>/</w:t>
            </w:r>
            <w:r>
              <w:rPr>
                <w:rFonts w:ascii="Times New Roman" w:eastAsia="宋体" w:hAnsi="Times New Roman" w:cs="Times New Roman" w:hint="eastAsia"/>
                <w:i/>
                <w:iCs/>
                <w:szCs w:val="21"/>
              </w:rPr>
              <w:t>工程师</w:t>
            </w:r>
          </w:p>
        </w:tc>
        <w:tc>
          <w:tcPr>
            <w:tcW w:w="2688" w:type="dxa"/>
            <w:vAlign w:val="center"/>
          </w:tcPr>
          <w:p w14:paraId="16509AE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一级建造师</w:t>
            </w:r>
          </w:p>
          <w:p w14:paraId="2D53241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渝</w:t>
            </w:r>
            <w:r>
              <w:rPr>
                <w:rFonts w:ascii="Times New Roman" w:eastAsia="宋体" w:hAnsi="Times New Roman" w:cs="Times New Roman" w:hint="eastAsia"/>
                <w:i/>
                <w:iCs/>
                <w:szCs w:val="21"/>
              </w:rPr>
              <w:t>1422020202101234</w:t>
            </w:r>
          </w:p>
        </w:tc>
      </w:tr>
      <w:tr w:rsidR="00D406A2" w14:paraId="20FD5646" w14:textId="77777777">
        <w:trPr>
          <w:cantSplit/>
          <w:trHeight w:val="566"/>
          <w:jc w:val="center"/>
        </w:trPr>
        <w:tc>
          <w:tcPr>
            <w:tcW w:w="772" w:type="dxa"/>
            <w:vAlign w:val="center"/>
          </w:tcPr>
          <w:p w14:paraId="175821E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i/>
                <w:iCs/>
                <w:szCs w:val="21"/>
              </w:rPr>
              <w:t>2</w:t>
            </w:r>
          </w:p>
        </w:tc>
        <w:tc>
          <w:tcPr>
            <w:tcW w:w="1413" w:type="dxa"/>
            <w:vAlign w:val="center"/>
          </w:tcPr>
          <w:p w14:paraId="2B187FD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65EC4EE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项目技术负责人</w:t>
            </w:r>
          </w:p>
        </w:tc>
        <w:tc>
          <w:tcPr>
            <w:tcW w:w="1506" w:type="dxa"/>
            <w:vAlign w:val="center"/>
          </w:tcPr>
          <w:p w14:paraId="359C469E"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工民建</w:t>
            </w:r>
          </w:p>
        </w:tc>
        <w:tc>
          <w:tcPr>
            <w:tcW w:w="2178" w:type="dxa"/>
            <w:vAlign w:val="center"/>
          </w:tcPr>
          <w:p w14:paraId="474DEC8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tc>
        <w:tc>
          <w:tcPr>
            <w:tcW w:w="2688" w:type="dxa"/>
            <w:vAlign w:val="center"/>
          </w:tcPr>
          <w:p w14:paraId="137885D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高级工程师</w:t>
            </w:r>
          </w:p>
          <w:p w14:paraId="11B3277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w:t>
            </w:r>
            <w:r>
              <w:rPr>
                <w:rFonts w:ascii="Times New Roman" w:eastAsia="宋体" w:hAnsi="Times New Roman" w:cs="Times New Roman" w:hint="eastAsia"/>
                <w:i/>
                <w:iCs/>
                <w:szCs w:val="21"/>
              </w:rPr>
              <w:t>2012</w:t>
            </w:r>
            <w:r>
              <w:rPr>
                <w:rFonts w:ascii="Times New Roman" w:eastAsia="宋体" w:hAnsi="Times New Roman" w:cs="Times New Roman" w:hint="eastAsia"/>
                <w:i/>
                <w:iCs/>
                <w:szCs w:val="21"/>
              </w:rPr>
              <w:t>）</w:t>
            </w:r>
            <w:r>
              <w:rPr>
                <w:rFonts w:ascii="Times New Roman" w:eastAsia="宋体" w:hAnsi="Times New Roman" w:cs="Times New Roman" w:hint="eastAsia"/>
                <w:i/>
                <w:iCs/>
                <w:szCs w:val="21"/>
              </w:rPr>
              <w:t>1101234</w:t>
            </w:r>
          </w:p>
        </w:tc>
      </w:tr>
      <w:tr w:rsidR="00D406A2" w14:paraId="12A5C359" w14:textId="77777777">
        <w:trPr>
          <w:cantSplit/>
          <w:trHeight w:val="566"/>
          <w:jc w:val="center"/>
        </w:trPr>
        <w:tc>
          <w:tcPr>
            <w:tcW w:w="772" w:type="dxa"/>
            <w:vAlign w:val="center"/>
          </w:tcPr>
          <w:p w14:paraId="31E379B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i/>
                <w:iCs/>
                <w:szCs w:val="21"/>
              </w:rPr>
              <w:t>3</w:t>
            </w:r>
          </w:p>
        </w:tc>
        <w:tc>
          <w:tcPr>
            <w:tcW w:w="1413" w:type="dxa"/>
            <w:vAlign w:val="center"/>
          </w:tcPr>
          <w:p w14:paraId="7EC0795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38FB794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施工员</w:t>
            </w:r>
          </w:p>
        </w:tc>
        <w:tc>
          <w:tcPr>
            <w:tcW w:w="1506" w:type="dxa"/>
            <w:vAlign w:val="center"/>
          </w:tcPr>
          <w:p w14:paraId="2268C36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建筑工程</w:t>
            </w:r>
          </w:p>
        </w:tc>
        <w:tc>
          <w:tcPr>
            <w:tcW w:w="2178" w:type="dxa"/>
            <w:vAlign w:val="center"/>
          </w:tcPr>
          <w:p w14:paraId="281D371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工程师</w:t>
            </w:r>
          </w:p>
        </w:tc>
        <w:tc>
          <w:tcPr>
            <w:tcW w:w="2688" w:type="dxa"/>
            <w:vAlign w:val="center"/>
          </w:tcPr>
          <w:p w14:paraId="03D80E3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施工员</w:t>
            </w:r>
            <w:r>
              <w:rPr>
                <w:rFonts w:ascii="Times New Roman" w:eastAsia="宋体" w:hAnsi="Times New Roman" w:cs="Times New Roman" w:hint="eastAsia"/>
                <w:i/>
                <w:iCs/>
                <w:szCs w:val="21"/>
              </w:rPr>
              <w:tab/>
              <w:t>A123456</w:t>
            </w:r>
          </w:p>
        </w:tc>
      </w:tr>
      <w:tr w:rsidR="00D406A2" w14:paraId="0EB2E1E8" w14:textId="77777777">
        <w:trPr>
          <w:cantSplit/>
          <w:trHeight w:val="566"/>
          <w:jc w:val="center"/>
        </w:trPr>
        <w:tc>
          <w:tcPr>
            <w:tcW w:w="772" w:type="dxa"/>
            <w:vAlign w:val="center"/>
          </w:tcPr>
          <w:p w14:paraId="7C43FAB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i/>
                <w:iCs/>
                <w:szCs w:val="21"/>
              </w:rPr>
              <w:t>4</w:t>
            </w:r>
          </w:p>
        </w:tc>
        <w:tc>
          <w:tcPr>
            <w:tcW w:w="1413" w:type="dxa"/>
            <w:vAlign w:val="center"/>
          </w:tcPr>
          <w:p w14:paraId="56F6CA2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54B5009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施工员</w:t>
            </w:r>
          </w:p>
        </w:tc>
        <w:tc>
          <w:tcPr>
            <w:tcW w:w="1506" w:type="dxa"/>
            <w:vAlign w:val="center"/>
          </w:tcPr>
          <w:p w14:paraId="3EE3BDC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机电安装</w:t>
            </w:r>
          </w:p>
        </w:tc>
        <w:tc>
          <w:tcPr>
            <w:tcW w:w="2178" w:type="dxa"/>
            <w:vAlign w:val="center"/>
          </w:tcPr>
          <w:p w14:paraId="41F5365E"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工程师</w:t>
            </w:r>
          </w:p>
        </w:tc>
        <w:tc>
          <w:tcPr>
            <w:tcW w:w="2688" w:type="dxa"/>
            <w:vAlign w:val="center"/>
          </w:tcPr>
          <w:p w14:paraId="7733864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施工员</w:t>
            </w:r>
            <w:r>
              <w:rPr>
                <w:rFonts w:ascii="Times New Roman" w:eastAsia="宋体" w:hAnsi="Times New Roman" w:cs="Times New Roman" w:hint="eastAsia"/>
                <w:i/>
                <w:iCs/>
                <w:szCs w:val="21"/>
              </w:rPr>
              <w:tab/>
              <w:t>A2123456</w:t>
            </w:r>
          </w:p>
        </w:tc>
      </w:tr>
      <w:tr w:rsidR="00D406A2" w14:paraId="492017EE" w14:textId="77777777">
        <w:trPr>
          <w:cantSplit/>
          <w:trHeight w:val="566"/>
          <w:jc w:val="center"/>
        </w:trPr>
        <w:tc>
          <w:tcPr>
            <w:tcW w:w="772" w:type="dxa"/>
            <w:vAlign w:val="center"/>
          </w:tcPr>
          <w:p w14:paraId="63341D8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5</w:t>
            </w:r>
          </w:p>
        </w:tc>
        <w:tc>
          <w:tcPr>
            <w:tcW w:w="1413" w:type="dxa"/>
            <w:vAlign w:val="center"/>
          </w:tcPr>
          <w:p w14:paraId="615D8A1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5C87DAE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质量员</w:t>
            </w:r>
          </w:p>
        </w:tc>
        <w:tc>
          <w:tcPr>
            <w:tcW w:w="1506" w:type="dxa"/>
            <w:vAlign w:val="center"/>
          </w:tcPr>
          <w:p w14:paraId="62E62A2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2178" w:type="dxa"/>
            <w:vAlign w:val="center"/>
          </w:tcPr>
          <w:p w14:paraId="32ED2B7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2688" w:type="dxa"/>
            <w:vAlign w:val="center"/>
          </w:tcPr>
          <w:p w14:paraId="4FAA08C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质量员</w:t>
            </w:r>
            <w:r>
              <w:rPr>
                <w:rFonts w:ascii="Times New Roman" w:eastAsia="宋体" w:hAnsi="Times New Roman" w:cs="Times New Roman" w:hint="eastAsia"/>
                <w:i/>
                <w:iCs/>
                <w:szCs w:val="21"/>
              </w:rPr>
              <w:tab/>
              <w:t>C123456</w:t>
            </w:r>
          </w:p>
        </w:tc>
      </w:tr>
      <w:tr w:rsidR="00D406A2" w14:paraId="0844CB9B" w14:textId="77777777">
        <w:trPr>
          <w:cantSplit/>
          <w:trHeight w:val="566"/>
          <w:jc w:val="center"/>
        </w:trPr>
        <w:tc>
          <w:tcPr>
            <w:tcW w:w="772" w:type="dxa"/>
            <w:vAlign w:val="center"/>
          </w:tcPr>
          <w:p w14:paraId="7F9136D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6</w:t>
            </w:r>
          </w:p>
        </w:tc>
        <w:tc>
          <w:tcPr>
            <w:tcW w:w="1413" w:type="dxa"/>
            <w:vAlign w:val="center"/>
          </w:tcPr>
          <w:p w14:paraId="00F2448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693BC84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消防分包负责人</w:t>
            </w:r>
          </w:p>
        </w:tc>
        <w:tc>
          <w:tcPr>
            <w:tcW w:w="1506" w:type="dxa"/>
            <w:vAlign w:val="center"/>
          </w:tcPr>
          <w:p w14:paraId="357F58C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机电安装</w:t>
            </w:r>
          </w:p>
        </w:tc>
        <w:tc>
          <w:tcPr>
            <w:tcW w:w="2178" w:type="dxa"/>
            <w:vAlign w:val="center"/>
          </w:tcPr>
          <w:p w14:paraId="717EDCA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一级建造师</w:t>
            </w:r>
            <w:r>
              <w:rPr>
                <w:rFonts w:ascii="Times New Roman" w:eastAsia="宋体" w:hAnsi="Times New Roman" w:cs="Times New Roman" w:hint="eastAsia"/>
                <w:i/>
                <w:iCs/>
                <w:szCs w:val="21"/>
              </w:rPr>
              <w:t>/</w:t>
            </w:r>
            <w:r>
              <w:rPr>
                <w:rFonts w:ascii="Times New Roman" w:eastAsia="宋体" w:hAnsi="Times New Roman" w:cs="Times New Roman" w:hint="eastAsia"/>
                <w:i/>
                <w:iCs/>
                <w:szCs w:val="21"/>
              </w:rPr>
              <w:t>工程师</w:t>
            </w:r>
          </w:p>
        </w:tc>
        <w:tc>
          <w:tcPr>
            <w:tcW w:w="2688" w:type="dxa"/>
            <w:vAlign w:val="center"/>
          </w:tcPr>
          <w:p w14:paraId="5831E90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一级建造师</w:t>
            </w:r>
          </w:p>
          <w:p w14:paraId="2AE4029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渝</w:t>
            </w:r>
            <w:r>
              <w:rPr>
                <w:rFonts w:ascii="Times New Roman" w:eastAsia="宋体" w:hAnsi="Times New Roman" w:cs="Times New Roman" w:hint="eastAsia"/>
                <w:i/>
                <w:iCs/>
                <w:szCs w:val="21"/>
              </w:rPr>
              <w:t>1422020202123456</w:t>
            </w:r>
          </w:p>
        </w:tc>
      </w:tr>
      <w:tr w:rsidR="00D406A2" w14:paraId="7790516E" w14:textId="77777777">
        <w:trPr>
          <w:cantSplit/>
          <w:trHeight w:val="566"/>
          <w:jc w:val="center"/>
        </w:trPr>
        <w:tc>
          <w:tcPr>
            <w:tcW w:w="772" w:type="dxa"/>
            <w:vAlign w:val="center"/>
          </w:tcPr>
          <w:p w14:paraId="52439DDF" w14:textId="77777777" w:rsidR="00D406A2" w:rsidRDefault="00D406A2">
            <w:pPr>
              <w:ind w:firstLineChars="100" w:firstLine="210"/>
              <w:rPr>
                <w:rFonts w:ascii="Times New Roman" w:eastAsia="宋体" w:hAnsi="Times New Roman" w:cs="Times New Roman"/>
                <w:i/>
                <w:iCs/>
                <w:szCs w:val="21"/>
              </w:rPr>
            </w:pPr>
          </w:p>
        </w:tc>
        <w:tc>
          <w:tcPr>
            <w:tcW w:w="1413" w:type="dxa"/>
            <w:vAlign w:val="center"/>
          </w:tcPr>
          <w:p w14:paraId="070C666E" w14:textId="77777777" w:rsidR="00D406A2" w:rsidRDefault="00D406A2">
            <w:pPr>
              <w:jc w:val="center"/>
              <w:rPr>
                <w:rFonts w:ascii="Times New Roman" w:eastAsia="宋体" w:hAnsi="Times New Roman" w:cs="Times New Roman"/>
                <w:i/>
                <w:iCs/>
                <w:szCs w:val="21"/>
              </w:rPr>
            </w:pPr>
          </w:p>
        </w:tc>
        <w:tc>
          <w:tcPr>
            <w:tcW w:w="1676" w:type="dxa"/>
            <w:vAlign w:val="center"/>
          </w:tcPr>
          <w:p w14:paraId="01C24B74" w14:textId="77777777" w:rsidR="00D406A2" w:rsidRDefault="00D406A2">
            <w:pPr>
              <w:jc w:val="center"/>
              <w:rPr>
                <w:rFonts w:ascii="Times New Roman" w:eastAsia="宋体" w:hAnsi="Times New Roman" w:cs="Times New Roman"/>
                <w:i/>
                <w:iCs/>
                <w:szCs w:val="21"/>
              </w:rPr>
            </w:pPr>
          </w:p>
        </w:tc>
        <w:tc>
          <w:tcPr>
            <w:tcW w:w="1506" w:type="dxa"/>
            <w:vAlign w:val="center"/>
          </w:tcPr>
          <w:p w14:paraId="15D54B2E" w14:textId="77777777" w:rsidR="00D406A2" w:rsidRDefault="00D406A2">
            <w:pPr>
              <w:jc w:val="center"/>
              <w:rPr>
                <w:rFonts w:ascii="Times New Roman" w:eastAsia="宋体" w:hAnsi="Times New Roman" w:cs="Times New Roman"/>
                <w:i/>
                <w:iCs/>
                <w:szCs w:val="21"/>
              </w:rPr>
            </w:pPr>
          </w:p>
        </w:tc>
        <w:tc>
          <w:tcPr>
            <w:tcW w:w="2178" w:type="dxa"/>
            <w:vAlign w:val="center"/>
          </w:tcPr>
          <w:p w14:paraId="32B1D35E" w14:textId="77777777" w:rsidR="00D406A2" w:rsidRDefault="00D406A2">
            <w:pPr>
              <w:jc w:val="center"/>
              <w:rPr>
                <w:rFonts w:ascii="Times New Roman" w:eastAsia="宋体" w:hAnsi="Times New Roman" w:cs="Times New Roman"/>
                <w:i/>
                <w:iCs/>
                <w:szCs w:val="21"/>
              </w:rPr>
            </w:pPr>
          </w:p>
        </w:tc>
        <w:tc>
          <w:tcPr>
            <w:tcW w:w="2688" w:type="dxa"/>
            <w:vAlign w:val="center"/>
          </w:tcPr>
          <w:p w14:paraId="6B069BB5" w14:textId="77777777" w:rsidR="00D406A2" w:rsidRDefault="00D406A2">
            <w:pPr>
              <w:jc w:val="center"/>
              <w:rPr>
                <w:rFonts w:ascii="Times New Roman" w:eastAsia="宋体" w:hAnsi="Times New Roman" w:cs="Times New Roman"/>
                <w:i/>
                <w:iCs/>
                <w:szCs w:val="21"/>
              </w:rPr>
            </w:pPr>
          </w:p>
        </w:tc>
      </w:tr>
      <w:tr w:rsidR="00D406A2" w14:paraId="3682993B" w14:textId="77777777">
        <w:trPr>
          <w:cantSplit/>
          <w:trHeight w:val="566"/>
          <w:jc w:val="center"/>
        </w:trPr>
        <w:tc>
          <w:tcPr>
            <w:tcW w:w="772" w:type="dxa"/>
            <w:vAlign w:val="center"/>
          </w:tcPr>
          <w:p w14:paraId="7690F1B4" w14:textId="77777777" w:rsidR="00D406A2" w:rsidRDefault="00D406A2">
            <w:pPr>
              <w:rPr>
                <w:rFonts w:ascii="Times New Roman" w:eastAsia="宋体" w:hAnsi="Times New Roman" w:cs="Times New Roman"/>
                <w:szCs w:val="21"/>
              </w:rPr>
            </w:pPr>
          </w:p>
        </w:tc>
        <w:tc>
          <w:tcPr>
            <w:tcW w:w="1413" w:type="dxa"/>
            <w:vAlign w:val="center"/>
          </w:tcPr>
          <w:p w14:paraId="31957343" w14:textId="77777777" w:rsidR="00D406A2" w:rsidRDefault="00D406A2">
            <w:pPr>
              <w:jc w:val="center"/>
              <w:rPr>
                <w:rFonts w:ascii="Times New Roman" w:eastAsia="宋体" w:hAnsi="Times New Roman" w:cs="Times New Roman"/>
                <w:szCs w:val="21"/>
              </w:rPr>
            </w:pPr>
          </w:p>
        </w:tc>
        <w:tc>
          <w:tcPr>
            <w:tcW w:w="1676" w:type="dxa"/>
            <w:vAlign w:val="center"/>
          </w:tcPr>
          <w:p w14:paraId="4D73A855" w14:textId="77777777" w:rsidR="00D406A2" w:rsidRDefault="00D406A2">
            <w:pPr>
              <w:jc w:val="center"/>
              <w:rPr>
                <w:rFonts w:ascii="Times New Roman" w:eastAsia="宋体" w:hAnsi="Times New Roman" w:cs="Times New Roman"/>
                <w:szCs w:val="21"/>
              </w:rPr>
            </w:pPr>
          </w:p>
        </w:tc>
        <w:tc>
          <w:tcPr>
            <w:tcW w:w="1506" w:type="dxa"/>
            <w:vAlign w:val="center"/>
          </w:tcPr>
          <w:p w14:paraId="690D9A4C" w14:textId="77777777" w:rsidR="00D406A2" w:rsidRDefault="00D406A2">
            <w:pPr>
              <w:jc w:val="center"/>
              <w:rPr>
                <w:rFonts w:ascii="Times New Roman" w:eastAsia="宋体" w:hAnsi="Times New Roman" w:cs="Times New Roman"/>
                <w:szCs w:val="21"/>
              </w:rPr>
            </w:pPr>
          </w:p>
        </w:tc>
        <w:tc>
          <w:tcPr>
            <w:tcW w:w="2178" w:type="dxa"/>
            <w:vAlign w:val="center"/>
          </w:tcPr>
          <w:p w14:paraId="49E53225" w14:textId="77777777" w:rsidR="00D406A2" w:rsidRDefault="00D406A2">
            <w:pPr>
              <w:jc w:val="center"/>
              <w:rPr>
                <w:rFonts w:ascii="Times New Roman" w:eastAsia="宋体" w:hAnsi="Times New Roman" w:cs="Times New Roman"/>
                <w:szCs w:val="21"/>
              </w:rPr>
            </w:pPr>
          </w:p>
        </w:tc>
        <w:tc>
          <w:tcPr>
            <w:tcW w:w="2688" w:type="dxa"/>
            <w:vAlign w:val="center"/>
          </w:tcPr>
          <w:p w14:paraId="78C19BCA" w14:textId="77777777" w:rsidR="00D406A2" w:rsidRDefault="00D406A2">
            <w:pPr>
              <w:jc w:val="center"/>
              <w:rPr>
                <w:rFonts w:ascii="Times New Roman" w:eastAsia="宋体" w:hAnsi="Times New Roman" w:cs="Times New Roman"/>
                <w:szCs w:val="21"/>
              </w:rPr>
            </w:pPr>
          </w:p>
        </w:tc>
      </w:tr>
      <w:tr w:rsidR="00D406A2" w14:paraId="1861491A" w14:textId="77777777">
        <w:trPr>
          <w:cantSplit/>
          <w:trHeight w:val="566"/>
          <w:jc w:val="center"/>
        </w:trPr>
        <w:tc>
          <w:tcPr>
            <w:tcW w:w="772" w:type="dxa"/>
            <w:vAlign w:val="center"/>
          </w:tcPr>
          <w:p w14:paraId="4B3D4838" w14:textId="77777777" w:rsidR="00D406A2" w:rsidRDefault="00D406A2">
            <w:pPr>
              <w:rPr>
                <w:rFonts w:ascii="Times New Roman" w:eastAsia="宋体" w:hAnsi="Times New Roman" w:cs="Times New Roman"/>
                <w:szCs w:val="21"/>
              </w:rPr>
            </w:pPr>
          </w:p>
        </w:tc>
        <w:tc>
          <w:tcPr>
            <w:tcW w:w="1413" w:type="dxa"/>
            <w:vAlign w:val="center"/>
          </w:tcPr>
          <w:p w14:paraId="090879BE" w14:textId="77777777" w:rsidR="00D406A2" w:rsidRDefault="00D406A2">
            <w:pPr>
              <w:jc w:val="center"/>
              <w:rPr>
                <w:rFonts w:ascii="Times New Roman" w:eastAsia="宋体" w:hAnsi="Times New Roman" w:cs="Times New Roman"/>
                <w:szCs w:val="21"/>
              </w:rPr>
            </w:pPr>
          </w:p>
        </w:tc>
        <w:tc>
          <w:tcPr>
            <w:tcW w:w="1676" w:type="dxa"/>
            <w:vAlign w:val="center"/>
          </w:tcPr>
          <w:p w14:paraId="253328FE" w14:textId="77777777" w:rsidR="00D406A2" w:rsidRDefault="00D406A2">
            <w:pPr>
              <w:jc w:val="center"/>
              <w:rPr>
                <w:rFonts w:ascii="Times New Roman" w:eastAsia="宋体" w:hAnsi="Times New Roman" w:cs="Times New Roman"/>
                <w:szCs w:val="21"/>
              </w:rPr>
            </w:pPr>
          </w:p>
        </w:tc>
        <w:tc>
          <w:tcPr>
            <w:tcW w:w="1506" w:type="dxa"/>
            <w:vAlign w:val="center"/>
          </w:tcPr>
          <w:p w14:paraId="36B8703D" w14:textId="77777777" w:rsidR="00D406A2" w:rsidRDefault="00D406A2">
            <w:pPr>
              <w:jc w:val="center"/>
              <w:rPr>
                <w:rFonts w:ascii="Times New Roman" w:eastAsia="宋体" w:hAnsi="Times New Roman" w:cs="Times New Roman"/>
                <w:szCs w:val="21"/>
              </w:rPr>
            </w:pPr>
          </w:p>
        </w:tc>
        <w:tc>
          <w:tcPr>
            <w:tcW w:w="2178" w:type="dxa"/>
            <w:vAlign w:val="center"/>
          </w:tcPr>
          <w:p w14:paraId="5CB6B770" w14:textId="77777777" w:rsidR="00D406A2" w:rsidRDefault="00D406A2">
            <w:pPr>
              <w:jc w:val="center"/>
              <w:rPr>
                <w:rFonts w:ascii="Times New Roman" w:eastAsia="宋体" w:hAnsi="Times New Roman" w:cs="Times New Roman"/>
                <w:szCs w:val="21"/>
              </w:rPr>
            </w:pPr>
          </w:p>
        </w:tc>
        <w:tc>
          <w:tcPr>
            <w:tcW w:w="2688" w:type="dxa"/>
            <w:vAlign w:val="center"/>
          </w:tcPr>
          <w:p w14:paraId="68A83760" w14:textId="77777777" w:rsidR="00D406A2" w:rsidRDefault="00D406A2">
            <w:pPr>
              <w:jc w:val="center"/>
              <w:rPr>
                <w:rFonts w:ascii="Times New Roman" w:eastAsia="宋体" w:hAnsi="Times New Roman" w:cs="Times New Roman"/>
                <w:szCs w:val="21"/>
              </w:rPr>
            </w:pPr>
          </w:p>
        </w:tc>
      </w:tr>
      <w:tr w:rsidR="00D406A2" w14:paraId="0ACFEE95" w14:textId="77777777">
        <w:trPr>
          <w:cantSplit/>
          <w:trHeight w:val="566"/>
          <w:jc w:val="center"/>
        </w:trPr>
        <w:tc>
          <w:tcPr>
            <w:tcW w:w="772" w:type="dxa"/>
            <w:vAlign w:val="center"/>
          </w:tcPr>
          <w:p w14:paraId="673E1B26" w14:textId="77777777" w:rsidR="00D406A2" w:rsidRDefault="00D406A2">
            <w:pPr>
              <w:jc w:val="center"/>
              <w:rPr>
                <w:rFonts w:ascii="Times New Roman" w:eastAsia="宋体" w:hAnsi="Times New Roman" w:cs="Times New Roman"/>
                <w:szCs w:val="21"/>
              </w:rPr>
            </w:pPr>
          </w:p>
        </w:tc>
        <w:tc>
          <w:tcPr>
            <w:tcW w:w="1413" w:type="dxa"/>
            <w:vAlign w:val="center"/>
          </w:tcPr>
          <w:p w14:paraId="54A45D31" w14:textId="77777777" w:rsidR="00D406A2" w:rsidRDefault="00D406A2">
            <w:pPr>
              <w:jc w:val="center"/>
              <w:rPr>
                <w:rFonts w:ascii="Times New Roman" w:eastAsia="宋体" w:hAnsi="Times New Roman" w:cs="Times New Roman"/>
                <w:szCs w:val="21"/>
              </w:rPr>
            </w:pPr>
          </w:p>
        </w:tc>
        <w:tc>
          <w:tcPr>
            <w:tcW w:w="1676" w:type="dxa"/>
            <w:vAlign w:val="center"/>
          </w:tcPr>
          <w:p w14:paraId="4097F937" w14:textId="77777777" w:rsidR="00D406A2" w:rsidRDefault="00D406A2">
            <w:pPr>
              <w:jc w:val="center"/>
              <w:rPr>
                <w:rFonts w:ascii="Times New Roman" w:eastAsia="宋体" w:hAnsi="Times New Roman" w:cs="Times New Roman"/>
                <w:szCs w:val="21"/>
              </w:rPr>
            </w:pPr>
          </w:p>
        </w:tc>
        <w:tc>
          <w:tcPr>
            <w:tcW w:w="1506" w:type="dxa"/>
            <w:vAlign w:val="center"/>
          </w:tcPr>
          <w:p w14:paraId="214099B6" w14:textId="77777777" w:rsidR="00D406A2" w:rsidRDefault="00D406A2">
            <w:pPr>
              <w:jc w:val="center"/>
              <w:rPr>
                <w:rFonts w:ascii="Times New Roman" w:eastAsia="宋体" w:hAnsi="Times New Roman" w:cs="Times New Roman"/>
                <w:szCs w:val="21"/>
              </w:rPr>
            </w:pPr>
          </w:p>
        </w:tc>
        <w:tc>
          <w:tcPr>
            <w:tcW w:w="2178" w:type="dxa"/>
            <w:vAlign w:val="center"/>
          </w:tcPr>
          <w:p w14:paraId="46558FB7" w14:textId="77777777" w:rsidR="00D406A2" w:rsidRDefault="00D406A2">
            <w:pPr>
              <w:jc w:val="center"/>
              <w:rPr>
                <w:rFonts w:ascii="Times New Roman" w:eastAsia="宋体" w:hAnsi="Times New Roman" w:cs="Times New Roman"/>
                <w:szCs w:val="21"/>
              </w:rPr>
            </w:pPr>
          </w:p>
        </w:tc>
        <w:tc>
          <w:tcPr>
            <w:tcW w:w="2688" w:type="dxa"/>
            <w:vAlign w:val="center"/>
          </w:tcPr>
          <w:p w14:paraId="5B774CF3" w14:textId="77777777" w:rsidR="00D406A2" w:rsidRDefault="00D406A2">
            <w:pPr>
              <w:jc w:val="center"/>
              <w:rPr>
                <w:rFonts w:ascii="Times New Roman" w:eastAsia="宋体" w:hAnsi="Times New Roman" w:cs="Times New Roman"/>
                <w:szCs w:val="21"/>
              </w:rPr>
            </w:pPr>
          </w:p>
        </w:tc>
      </w:tr>
      <w:tr w:rsidR="00D406A2" w14:paraId="56FB0FE5" w14:textId="77777777">
        <w:trPr>
          <w:cantSplit/>
          <w:trHeight w:val="566"/>
          <w:jc w:val="center"/>
        </w:trPr>
        <w:tc>
          <w:tcPr>
            <w:tcW w:w="772" w:type="dxa"/>
            <w:vAlign w:val="center"/>
          </w:tcPr>
          <w:p w14:paraId="6600779C" w14:textId="77777777" w:rsidR="00D406A2" w:rsidRDefault="00D406A2">
            <w:pPr>
              <w:jc w:val="center"/>
              <w:rPr>
                <w:rFonts w:ascii="Times New Roman" w:eastAsia="宋体" w:hAnsi="Times New Roman" w:cs="Times New Roman"/>
                <w:szCs w:val="21"/>
              </w:rPr>
            </w:pPr>
          </w:p>
        </w:tc>
        <w:tc>
          <w:tcPr>
            <w:tcW w:w="1413" w:type="dxa"/>
            <w:vAlign w:val="center"/>
          </w:tcPr>
          <w:p w14:paraId="3AF97F54" w14:textId="77777777" w:rsidR="00D406A2" w:rsidRDefault="00D406A2">
            <w:pPr>
              <w:jc w:val="center"/>
              <w:rPr>
                <w:rFonts w:ascii="Times New Roman" w:eastAsia="宋体" w:hAnsi="Times New Roman" w:cs="Times New Roman"/>
                <w:szCs w:val="21"/>
              </w:rPr>
            </w:pPr>
          </w:p>
        </w:tc>
        <w:tc>
          <w:tcPr>
            <w:tcW w:w="1676" w:type="dxa"/>
            <w:vAlign w:val="center"/>
          </w:tcPr>
          <w:p w14:paraId="10968353" w14:textId="77777777" w:rsidR="00D406A2" w:rsidRDefault="00D406A2">
            <w:pPr>
              <w:jc w:val="center"/>
              <w:rPr>
                <w:rFonts w:ascii="Times New Roman" w:eastAsia="宋体" w:hAnsi="Times New Roman" w:cs="Times New Roman"/>
                <w:szCs w:val="21"/>
              </w:rPr>
            </w:pPr>
          </w:p>
        </w:tc>
        <w:tc>
          <w:tcPr>
            <w:tcW w:w="1506" w:type="dxa"/>
            <w:vAlign w:val="center"/>
          </w:tcPr>
          <w:p w14:paraId="7938B767" w14:textId="77777777" w:rsidR="00D406A2" w:rsidRDefault="00D406A2">
            <w:pPr>
              <w:jc w:val="center"/>
              <w:rPr>
                <w:rFonts w:ascii="Times New Roman" w:eastAsia="宋体" w:hAnsi="Times New Roman" w:cs="Times New Roman"/>
                <w:szCs w:val="21"/>
              </w:rPr>
            </w:pPr>
          </w:p>
        </w:tc>
        <w:tc>
          <w:tcPr>
            <w:tcW w:w="2178" w:type="dxa"/>
            <w:vAlign w:val="center"/>
          </w:tcPr>
          <w:p w14:paraId="0FE0E9B9" w14:textId="77777777" w:rsidR="00D406A2" w:rsidRDefault="00D406A2">
            <w:pPr>
              <w:jc w:val="center"/>
              <w:rPr>
                <w:rFonts w:ascii="Times New Roman" w:eastAsia="宋体" w:hAnsi="Times New Roman" w:cs="Times New Roman"/>
                <w:szCs w:val="21"/>
              </w:rPr>
            </w:pPr>
          </w:p>
        </w:tc>
        <w:tc>
          <w:tcPr>
            <w:tcW w:w="2688" w:type="dxa"/>
            <w:vAlign w:val="center"/>
          </w:tcPr>
          <w:p w14:paraId="42732910" w14:textId="77777777" w:rsidR="00D406A2" w:rsidRDefault="00D406A2">
            <w:pPr>
              <w:jc w:val="center"/>
              <w:rPr>
                <w:rFonts w:ascii="Times New Roman" w:eastAsia="宋体" w:hAnsi="Times New Roman" w:cs="Times New Roman"/>
                <w:szCs w:val="21"/>
              </w:rPr>
            </w:pPr>
          </w:p>
        </w:tc>
      </w:tr>
      <w:tr w:rsidR="00D406A2" w14:paraId="23741375" w14:textId="77777777">
        <w:trPr>
          <w:cantSplit/>
          <w:trHeight w:val="566"/>
          <w:jc w:val="center"/>
        </w:trPr>
        <w:tc>
          <w:tcPr>
            <w:tcW w:w="772" w:type="dxa"/>
            <w:vAlign w:val="center"/>
          </w:tcPr>
          <w:p w14:paraId="789DB029" w14:textId="77777777" w:rsidR="00D406A2" w:rsidRDefault="00D406A2">
            <w:pPr>
              <w:jc w:val="center"/>
              <w:rPr>
                <w:rFonts w:ascii="Times New Roman" w:eastAsia="宋体" w:hAnsi="Times New Roman" w:cs="Times New Roman"/>
                <w:szCs w:val="21"/>
              </w:rPr>
            </w:pPr>
          </w:p>
          <w:p w14:paraId="547C0B48" w14:textId="77777777" w:rsidR="00D406A2" w:rsidRDefault="00D406A2">
            <w:pPr>
              <w:jc w:val="center"/>
              <w:rPr>
                <w:rFonts w:ascii="Times New Roman" w:eastAsia="宋体" w:hAnsi="Times New Roman" w:cs="Times New Roman"/>
                <w:szCs w:val="21"/>
              </w:rPr>
            </w:pPr>
          </w:p>
        </w:tc>
        <w:tc>
          <w:tcPr>
            <w:tcW w:w="1413" w:type="dxa"/>
            <w:vAlign w:val="center"/>
          </w:tcPr>
          <w:p w14:paraId="35C9A2B2" w14:textId="77777777" w:rsidR="00D406A2" w:rsidRDefault="00D406A2">
            <w:pPr>
              <w:jc w:val="center"/>
              <w:rPr>
                <w:rFonts w:ascii="Times New Roman" w:eastAsia="宋体" w:hAnsi="Times New Roman" w:cs="Times New Roman"/>
                <w:szCs w:val="21"/>
              </w:rPr>
            </w:pPr>
          </w:p>
        </w:tc>
        <w:tc>
          <w:tcPr>
            <w:tcW w:w="1676" w:type="dxa"/>
            <w:vAlign w:val="center"/>
          </w:tcPr>
          <w:p w14:paraId="137362D4" w14:textId="77777777" w:rsidR="00D406A2" w:rsidRDefault="00D406A2">
            <w:pPr>
              <w:jc w:val="center"/>
              <w:rPr>
                <w:rFonts w:ascii="Times New Roman" w:eastAsia="宋体" w:hAnsi="Times New Roman" w:cs="Times New Roman"/>
                <w:szCs w:val="21"/>
              </w:rPr>
            </w:pPr>
          </w:p>
        </w:tc>
        <w:tc>
          <w:tcPr>
            <w:tcW w:w="1506" w:type="dxa"/>
            <w:vAlign w:val="center"/>
          </w:tcPr>
          <w:p w14:paraId="4CA32287" w14:textId="77777777" w:rsidR="00D406A2" w:rsidRDefault="00D406A2">
            <w:pPr>
              <w:jc w:val="center"/>
              <w:rPr>
                <w:rFonts w:ascii="Times New Roman" w:eastAsia="宋体" w:hAnsi="Times New Roman" w:cs="Times New Roman"/>
                <w:szCs w:val="21"/>
              </w:rPr>
            </w:pPr>
          </w:p>
        </w:tc>
        <w:tc>
          <w:tcPr>
            <w:tcW w:w="2178" w:type="dxa"/>
            <w:vAlign w:val="center"/>
          </w:tcPr>
          <w:p w14:paraId="297061C5" w14:textId="77777777" w:rsidR="00D406A2" w:rsidRDefault="00D406A2">
            <w:pPr>
              <w:jc w:val="center"/>
              <w:rPr>
                <w:rFonts w:ascii="Times New Roman" w:eastAsia="宋体" w:hAnsi="Times New Roman" w:cs="Times New Roman"/>
                <w:szCs w:val="21"/>
              </w:rPr>
            </w:pPr>
          </w:p>
        </w:tc>
        <w:tc>
          <w:tcPr>
            <w:tcW w:w="2688" w:type="dxa"/>
            <w:vAlign w:val="center"/>
          </w:tcPr>
          <w:p w14:paraId="57639C68" w14:textId="77777777" w:rsidR="00D406A2" w:rsidRDefault="00D406A2">
            <w:pPr>
              <w:jc w:val="center"/>
              <w:rPr>
                <w:rFonts w:ascii="Times New Roman" w:eastAsia="宋体" w:hAnsi="Times New Roman" w:cs="Times New Roman"/>
                <w:szCs w:val="21"/>
              </w:rPr>
            </w:pPr>
          </w:p>
        </w:tc>
      </w:tr>
      <w:tr w:rsidR="00D406A2" w14:paraId="67CFE1D4" w14:textId="77777777">
        <w:trPr>
          <w:cantSplit/>
          <w:trHeight w:val="566"/>
          <w:jc w:val="center"/>
        </w:trPr>
        <w:tc>
          <w:tcPr>
            <w:tcW w:w="772" w:type="dxa"/>
            <w:vAlign w:val="center"/>
          </w:tcPr>
          <w:p w14:paraId="371B2288" w14:textId="77777777" w:rsidR="00D406A2" w:rsidRDefault="00D406A2">
            <w:pPr>
              <w:jc w:val="center"/>
              <w:rPr>
                <w:rFonts w:ascii="Times New Roman" w:eastAsia="宋体" w:hAnsi="Times New Roman" w:cs="Times New Roman"/>
                <w:szCs w:val="21"/>
              </w:rPr>
            </w:pPr>
          </w:p>
        </w:tc>
        <w:tc>
          <w:tcPr>
            <w:tcW w:w="1413" w:type="dxa"/>
            <w:vAlign w:val="center"/>
          </w:tcPr>
          <w:p w14:paraId="270889A2" w14:textId="77777777" w:rsidR="00D406A2" w:rsidRDefault="00D406A2">
            <w:pPr>
              <w:jc w:val="center"/>
              <w:rPr>
                <w:rFonts w:ascii="Times New Roman" w:eastAsia="宋体" w:hAnsi="Times New Roman" w:cs="Times New Roman"/>
                <w:szCs w:val="21"/>
              </w:rPr>
            </w:pPr>
          </w:p>
        </w:tc>
        <w:tc>
          <w:tcPr>
            <w:tcW w:w="1676" w:type="dxa"/>
            <w:vAlign w:val="center"/>
          </w:tcPr>
          <w:p w14:paraId="0D94D79C" w14:textId="77777777" w:rsidR="00D406A2" w:rsidRDefault="00D406A2">
            <w:pPr>
              <w:jc w:val="center"/>
              <w:rPr>
                <w:rFonts w:ascii="Times New Roman" w:eastAsia="宋体" w:hAnsi="Times New Roman" w:cs="Times New Roman"/>
                <w:szCs w:val="21"/>
              </w:rPr>
            </w:pPr>
          </w:p>
        </w:tc>
        <w:tc>
          <w:tcPr>
            <w:tcW w:w="1506" w:type="dxa"/>
            <w:vAlign w:val="center"/>
          </w:tcPr>
          <w:p w14:paraId="2220214A" w14:textId="77777777" w:rsidR="00D406A2" w:rsidRDefault="00D406A2">
            <w:pPr>
              <w:jc w:val="center"/>
              <w:rPr>
                <w:rFonts w:ascii="Times New Roman" w:eastAsia="宋体" w:hAnsi="Times New Roman" w:cs="Times New Roman"/>
                <w:szCs w:val="21"/>
              </w:rPr>
            </w:pPr>
          </w:p>
        </w:tc>
        <w:tc>
          <w:tcPr>
            <w:tcW w:w="2178" w:type="dxa"/>
            <w:vAlign w:val="center"/>
          </w:tcPr>
          <w:p w14:paraId="45A9CE67" w14:textId="77777777" w:rsidR="00D406A2" w:rsidRDefault="00D406A2">
            <w:pPr>
              <w:jc w:val="center"/>
              <w:rPr>
                <w:rFonts w:ascii="Times New Roman" w:eastAsia="宋体" w:hAnsi="Times New Roman" w:cs="Times New Roman"/>
                <w:szCs w:val="21"/>
              </w:rPr>
            </w:pPr>
          </w:p>
        </w:tc>
        <w:tc>
          <w:tcPr>
            <w:tcW w:w="2688" w:type="dxa"/>
            <w:vAlign w:val="center"/>
          </w:tcPr>
          <w:p w14:paraId="1E6019F1" w14:textId="77777777" w:rsidR="00D406A2" w:rsidRDefault="00D406A2">
            <w:pPr>
              <w:jc w:val="center"/>
              <w:rPr>
                <w:rFonts w:ascii="Times New Roman" w:eastAsia="宋体" w:hAnsi="Times New Roman" w:cs="Times New Roman"/>
                <w:szCs w:val="21"/>
              </w:rPr>
            </w:pPr>
          </w:p>
        </w:tc>
      </w:tr>
      <w:tr w:rsidR="00D406A2" w14:paraId="63220639" w14:textId="77777777">
        <w:trPr>
          <w:cantSplit/>
          <w:trHeight w:val="1220"/>
          <w:jc w:val="center"/>
        </w:trPr>
        <w:tc>
          <w:tcPr>
            <w:tcW w:w="10233" w:type="dxa"/>
            <w:gridSpan w:val="6"/>
            <w:vAlign w:val="center"/>
          </w:tcPr>
          <w:p w14:paraId="2D177375"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项目负责人：</w:t>
            </w:r>
          </w:p>
          <w:p w14:paraId="77B5297D" w14:textId="77777777" w:rsidR="00D406A2" w:rsidRDefault="00D406A2">
            <w:pPr>
              <w:wordWrap w:val="0"/>
              <w:ind w:right="-1050"/>
              <w:rPr>
                <w:rFonts w:ascii="Times New Roman" w:eastAsia="宋体" w:hAnsi="Times New Roman" w:cs="Times New Roman"/>
                <w:szCs w:val="21"/>
              </w:rPr>
            </w:pPr>
          </w:p>
          <w:p w14:paraId="7C05A661"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项目成员：</w:t>
            </w:r>
            <w:r>
              <w:rPr>
                <w:rFonts w:ascii="Times New Roman" w:eastAsia="宋体" w:hAnsi="Times New Roman" w:cs="Times New Roman"/>
                <w:szCs w:val="21"/>
              </w:rPr>
              <w:t xml:space="preserve">                                                            </w:t>
            </w:r>
          </w:p>
          <w:p w14:paraId="7FCCCEBF" w14:textId="77777777" w:rsidR="00D406A2" w:rsidRDefault="00BD014A">
            <w:pPr>
              <w:wordWrap w:val="0"/>
              <w:ind w:right="-1050"/>
              <w:jc w:val="center"/>
              <w:rPr>
                <w:rFonts w:ascii="Times New Roman" w:eastAsia="宋体" w:hAnsi="Times New Roman" w:cs="Times New Roman"/>
                <w:szCs w:val="21"/>
              </w:rPr>
            </w:pPr>
            <w:r>
              <w:rPr>
                <w:rFonts w:ascii="Times New Roman" w:eastAsia="宋体" w:hAnsi="Times New Roman" w:cs="Times New Roman"/>
                <w:szCs w:val="21"/>
              </w:rPr>
              <w:t xml:space="preserve">                                                                 </w:t>
            </w:r>
          </w:p>
          <w:p w14:paraId="6F246ACC" w14:textId="77777777" w:rsidR="00D406A2" w:rsidRDefault="00BD014A">
            <w:pPr>
              <w:wordWrap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2B55AB20" w14:textId="77777777" w:rsidR="00D406A2" w:rsidRDefault="00BD014A">
      <w:pPr>
        <w:ind w:right="-1050"/>
        <w:rPr>
          <w:rFonts w:ascii="Times New Roman" w:eastAsia="宋体" w:hAnsi="Times New Roman" w:cs="Times New Roman"/>
          <w:szCs w:val="21"/>
        </w:rPr>
      </w:pPr>
      <w:r>
        <w:rPr>
          <w:rFonts w:ascii="Times New Roman" w:eastAsia="宋体" w:hAnsi="Times New Roman" w:cs="Times New Roman"/>
          <w:szCs w:val="21"/>
        </w:rPr>
        <w:t>填表说明：</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建设单位、设计单位、监理单位、施工单位、技术服务机构分别填写该表。</w:t>
      </w:r>
    </w:p>
    <w:p w14:paraId="1092AC1E" w14:textId="77777777" w:rsidR="00D406A2" w:rsidRDefault="00BD014A">
      <w:pPr>
        <w:wordWrap w:val="0"/>
        <w:snapToGrid w:val="0"/>
        <w:ind w:firstLineChars="500" w:firstLine="105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项目负责人、项目经理、总监理工程师、专业负责人、专业监理工程师、项目成员等。</w:t>
      </w:r>
    </w:p>
    <w:p w14:paraId="65E1A4EE" w14:textId="77777777" w:rsidR="00D406A2" w:rsidRDefault="00BD014A">
      <w:pPr>
        <w:widowControl/>
        <w:jc w:val="left"/>
        <w:rPr>
          <w:rFonts w:ascii="Times New Roman"/>
          <w:sz w:val="32"/>
          <w:szCs w:val="32"/>
        </w:rPr>
      </w:pPr>
      <w:r>
        <w:rPr>
          <w:rFonts w:ascii="Times New Roman"/>
          <w:sz w:val="32"/>
          <w:szCs w:val="32"/>
        </w:rPr>
        <w:br w:type="page"/>
      </w:r>
    </w:p>
    <w:p w14:paraId="1C813AD8" w14:textId="77777777" w:rsidR="00D406A2" w:rsidRDefault="00BD014A">
      <w:pPr>
        <w:pStyle w:val="1"/>
        <w:numPr>
          <w:ilvl w:val="0"/>
          <w:numId w:val="0"/>
        </w:numPr>
        <w:spacing w:before="218" w:afterLines="50" w:after="156"/>
        <w:jc w:val="center"/>
        <w:rPr>
          <w:rFonts w:ascii="Times New Roman" w:eastAsia="宋体"/>
          <w:sz w:val="21"/>
          <w:szCs w:val="21"/>
        </w:rPr>
      </w:pPr>
      <w:r>
        <w:rPr>
          <w:rFonts w:ascii="Times New Roman"/>
          <w:sz w:val="32"/>
          <w:szCs w:val="32"/>
        </w:rPr>
        <w:lastRenderedPageBreak/>
        <w:t>查验人员一览表</w:t>
      </w:r>
    </w:p>
    <w:p w14:paraId="24BB3807" w14:textId="77777777" w:rsidR="00D406A2" w:rsidRDefault="00BD014A">
      <w:pPr>
        <w:pStyle w:val="af"/>
        <w:ind w:firstLine="0"/>
        <w:jc w:val="center"/>
        <w:rPr>
          <w:b/>
          <w:bCs/>
          <w:sz w:val="32"/>
          <w:szCs w:val="28"/>
        </w:rPr>
      </w:pPr>
      <w:r>
        <w:rPr>
          <w:sz w:val="32"/>
          <w:szCs w:val="28"/>
          <w:u w:val="single"/>
        </w:rPr>
        <w:t xml:space="preserve">  </w:t>
      </w:r>
      <w:r>
        <w:rPr>
          <w:rFonts w:hint="eastAsia"/>
          <w:sz w:val="32"/>
          <w:szCs w:val="28"/>
          <w:u w:val="single"/>
        </w:rPr>
        <w:t xml:space="preserve">     </w:t>
      </w:r>
      <w:r>
        <w:rPr>
          <w:rFonts w:hint="eastAsia"/>
          <w:b/>
          <w:i/>
          <w:iCs/>
          <w:sz w:val="32"/>
          <w:szCs w:val="28"/>
          <w:u w:val="single"/>
        </w:rPr>
        <w:t>技术服务机构</w:t>
      </w:r>
      <w:r>
        <w:rPr>
          <w:rFonts w:hint="eastAsia"/>
          <w:i/>
          <w:iCs/>
          <w:sz w:val="32"/>
          <w:szCs w:val="28"/>
          <w:u w:val="single"/>
        </w:rPr>
        <w:t xml:space="preserve"> </w:t>
      </w:r>
      <w:r>
        <w:rPr>
          <w:rFonts w:hint="eastAsia"/>
          <w:sz w:val="32"/>
          <w:szCs w:val="28"/>
          <w:u w:val="single"/>
        </w:rPr>
        <w:t xml:space="preserve">    </w:t>
      </w:r>
      <w:r>
        <w:rPr>
          <w:sz w:val="32"/>
          <w:szCs w:val="28"/>
          <w:u w:val="single"/>
        </w:rPr>
        <w:t xml:space="preserve">  </w:t>
      </w:r>
      <w:r>
        <w:rPr>
          <w:rFonts w:hint="eastAsia"/>
          <w:sz w:val="32"/>
          <w:szCs w:val="28"/>
          <w:u w:val="single"/>
        </w:rPr>
        <w:t xml:space="preserve"> </w:t>
      </w:r>
      <w:r>
        <w:rPr>
          <w:rFonts w:hint="eastAsia"/>
          <w:b/>
          <w:bCs/>
          <w:sz w:val="32"/>
          <w:szCs w:val="28"/>
        </w:rPr>
        <w:t>单位</w:t>
      </w:r>
      <w:r>
        <w:rPr>
          <w:b/>
          <w:bCs/>
          <w:sz w:val="32"/>
          <w:szCs w:val="28"/>
        </w:rPr>
        <w:t>查验人员一览表</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413"/>
        <w:gridCol w:w="1676"/>
        <w:gridCol w:w="1506"/>
        <w:gridCol w:w="2178"/>
        <w:gridCol w:w="2688"/>
      </w:tblGrid>
      <w:tr w:rsidR="00D406A2" w14:paraId="2E43F5AB" w14:textId="77777777">
        <w:trPr>
          <w:cantSplit/>
          <w:trHeight w:val="536"/>
          <w:jc w:val="center"/>
        </w:trPr>
        <w:tc>
          <w:tcPr>
            <w:tcW w:w="2185" w:type="dxa"/>
            <w:gridSpan w:val="2"/>
            <w:vAlign w:val="center"/>
          </w:tcPr>
          <w:p w14:paraId="3D6129ED"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单位名称</w:t>
            </w:r>
          </w:p>
        </w:tc>
        <w:tc>
          <w:tcPr>
            <w:tcW w:w="8048" w:type="dxa"/>
            <w:gridSpan w:val="4"/>
            <w:vAlign w:val="center"/>
          </w:tcPr>
          <w:p w14:paraId="53924A9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XXXXX</w:t>
            </w:r>
            <w:r>
              <w:rPr>
                <w:rFonts w:ascii="Times New Roman" w:eastAsia="宋体" w:hAnsi="Times New Roman" w:cs="Times New Roman" w:hint="eastAsia"/>
                <w:i/>
                <w:iCs/>
                <w:szCs w:val="21"/>
              </w:rPr>
              <w:t>公司</w:t>
            </w:r>
          </w:p>
        </w:tc>
      </w:tr>
      <w:tr w:rsidR="00D406A2" w14:paraId="2DC15447" w14:textId="77777777">
        <w:trPr>
          <w:cantSplit/>
          <w:trHeight w:val="536"/>
          <w:jc w:val="center"/>
        </w:trPr>
        <w:tc>
          <w:tcPr>
            <w:tcW w:w="2185" w:type="dxa"/>
            <w:gridSpan w:val="2"/>
            <w:vAlign w:val="center"/>
          </w:tcPr>
          <w:p w14:paraId="00347C2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资质等级</w:t>
            </w:r>
          </w:p>
        </w:tc>
        <w:tc>
          <w:tcPr>
            <w:tcW w:w="8048" w:type="dxa"/>
            <w:gridSpan w:val="4"/>
            <w:vAlign w:val="center"/>
          </w:tcPr>
          <w:p w14:paraId="788BFEF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消防设施维护保养检测</w:t>
            </w:r>
            <w:r>
              <w:rPr>
                <w:rFonts w:ascii="Times New Roman" w:eastAsia="宋体" w:hAnsi="Times New Roman" w:cs="Times New Roman" w:hint="eastAsia"/>
                <w:i/>
                <w:iCs/>
                <w:szCs w:val="21"/>
              </w:rPr>
              <w:t>/</w:t>
            </w:r>
            <w:r>
              <w:rPr>
                <w:rFonts w:ascii="Times New Roman" w:eastAsia="宋体" w:hAnsi="Times New Roman" w:cs="Times New Roman" w:hint="eastAsia"/>
                <w:i/>
                <w:iCs/>
                <w:szCs w:val="21"/>
              </w:rPr>
              <w:t>消防安全评估</w:t>
            </w:r>
          </w:p>
        </w:tc>
      </w:tr>
      <w:tr w:rsidR="00D406A2" w14:paraId="4036F415" w14:textId="77777777">
        <w:trPr>
          <w:cantSplit/>
          <w:trHeight w:val="567"/>
          <w:jc w:val="center"/>
        </w:trPr>
        <w:tc>
          <w:tcPr>
            <w:tcW w:w="772" w:type="dxa"/>
            <w:vAlign w:val="center"/>
          </w:tcPr>
          <w:p w14:paraId="6CCAE41C"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413" w:type="dxa"/>
            <w:vAlign w:val="center"/>
          </w:tcPr>
          <w:p w14:paraId="3E9DE87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姓名</w:t>
            </w:r>
          </w:p>
        </w:tc>
        <w:tc>
          <w:tcPr>
            <w:tcW w:w="1676" w:type="dxa"/>
            <w:vAlign w:val="center"/>
          </w:tcPr>
          <w:p w14:paraId="4AEC7626"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项目</w:t>
            </w:r>
            <w:r>
              <w:rPr>
                <w:rFonts w:ascii="Times New Roman" w:eastAsia="宋体" w:hAnsi="Times New Roman" w:cs="Times New Roman" w:hint="eastAsia"/>
                <w:szCs w:val="21"/>
              </w:rPr>
              <w:t>岗位</w:t>
            </w:r>
          </w:p>
        </w:tc>
        <w:tc>
          <w:tcPr>
            <w:tcW w:w="1506" w:type="dxa"/>
            <w:vAlign w:val="center"/>
          </w:tcPr>
          <w:p w14:paraId="6C7D63D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专业</w:t>
            </w:r>
          </w:p>
        </w:tc>
        <w:tc>
          <w:tcPr>
            <w:tcW w:w="2178" w:type="dxa"/>
            <w:vAlign w:val="center"/>
          </w:tcPr>
          <w:p w14:paraId="216D5A9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执业资格</w:t>
            </w:r>
            <w:r>
              <w:rPr>
                <w:rFonts w:ascii="Times New Roman" w:eastAsia="宋体" w:hAnsi="Times New Roman" w:cs="Times New Roman"/>
                <w:szCs w:val="21"/>
              </w:rPr>
              <w:t>/</w:t>
            </w:r>
            <w:r>
              <w:rPr>
                <w:rFonts w:ascii="Times New Roman" w:eastAsia="宋体" w:hAnsi="Times New Roman" w:cs="Times New Roman"/>
                <w:szCs w:val="21"/>
              </w:rPr>
              <w:t>职称</w:t>
            </w:r>
          </w:p>
        </w:tc>
        <w:tc>
          <w:tcPr>
            <w:tcW w:w="2688" w:type="dxa"/>
            <w:vAlign w:val="center"/>
          </w:tcPr>
          <w:p w14:paraId="7B3876E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岗位证书及编号</w:t>
            </w:r>
          </w:p>
        </w:tc>
      </w:tr>
      <w:tr w:rsidR="00D406A2" w14:paraId="623E5ED6" w14:textId="77777777">
        <w:trPr>
          <w:cantSplit/>
          <w:trHeight w:val="566"/>
          <w:jc w:val="center"/>
        </w:trPr>
        <w:tc>
          <w:tcPr>
            <w:tcW w:w="772" w:type="dxa"/>
            <w:vAlign w:val="center"/>
          </w:tcPr>
          <w:p w14:paraId="173E93E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413" w:type="dxa"/>
            <w:vAlign w:val="center"/>
          </w:tcPr>
          <w:p w14:paraId="56BC1F2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0A0474D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项目负责人</w:t>
            </w:r>
          </w:p>
        </w:tc>
        <w:tc>
          <w:tcPr>
            <w:tcW w:w="1506" w:type="dxa"/>
            <w:vAlign w:val="center"/>
          </w:tcPr>
          <w:p w14:paraId="680302C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w:t>
            </w:r>
          </w:p>
        </w:tc>
        <w:tc>
          <w:tcPr>
            <w:tcW w:w="2178" w:type="dxa"/>
            <w:vAlign w:val="center"/>
          </w:tcPr>
          <w:p w14:paraId="568E0EE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一级注册消防工程师</w:t>
            </w:r>
          </w:p>
        </w:tc>
        <w:tc>
          <w:tcPr>
            <w:tcW w:w="2688" w:type="dxa"/>
            <w:vAlign w:val="center"/>
          </w:tcPr>
          <w:p w14:paraId="22DF0E9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15022001234</w:t>
            </w:r>
          </w:p>
        </w:tc>
      </w:tr>
      <w:tr w:rsidR="00D406A2" w14:paraId="76B9B431" w14:textId="77777777">
        <w:trPr>
          <w:cantSplit/>
          <w:trHeight w:val="566"/>
          <w:jc w:val="center"/>
        </w:trPr>
        <w:tc>
          <w:tcPr>
            <w:tcW w:w="772" w:type="dxa"/>
            <w:vAlign w:val="center"/>
          </w:tcPr>
          <w:p w14:paraId="0DC91E3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1413" w:type="dxa"/>
            <w:vAlign w:val="center"/>
          </w:tcPr>
          <w:p w14:paraId="779A1CF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XXX</w:t>
            </w:r>
          </w:p>
        </w:tc>
        <w:tc>
          <w:tcPr>
            <w:tcW w:w="1676" w:type="dxa"/>
            <w:vAlign w:val="center"/>
          </w:tcPr>
          <w:p w14:paraId="6E55436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消防设施操作员</w:t>
            </w:r>
          </w:p>
        </w:tc>
        <w:tc>
          <w:tcPr>
            <w:tcW w:w="1506" w:type="dxa"/>
            <w:vAlign w:val="center"/>
          </w:tcPr>
          <w:p w14:paraId="5806EDE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w:t>
            </w:r>
          </w:p>
        </w:tc>
        <w:tc>
          <w:tcPr>
            <w:tcW w:w="2178" w:type="dxa"/>
            <w:vAlign w:val="center"/>
          </w:tcPr>
          <w:p w14:paraId="1CE2898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中级</w:t>
            </w:r>
          </w:p>
        </w:tc>
        <w:tc>
          <w:tcPr>
            <w:tcW w:w="2688" w:type="dxa"/>
            <w:vAlign w:val="center"/>
          </w:tcPr>
          <w:p w14:paraId="39C286C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2236003004401234</w:t>
            </w:r>
          </w:p>
        </w:tc>
      </w:tr>
      <w:tr w:rsidR="00D406A2" w14:paraId="0F38D226" w14:textId="77777777">
        <w:trPr>
          <w:cantSplit/>
          <w:trHeight w:val="566"/>
          <w:jc w:val="center"/>
        </w:trPr>
        <w:tc>
          <w:tcPr>
            <w:tcW w:w="772" w:type="dxa"/>
            <w:vAlign w:val="center"/>
          </w:tcPr>
          <w:p w14:paraId="5B9E9CD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413" w:type="dxa"/>
            <w:vAlign w:val="center"/>
          </w:tcPr>
          <w:p w14:paraId="6EF334AC"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XX</w:t>
            </w:r>
          </w:p>
        </w:tc>
        <w:tc>
          <w:tcPr>
            <w:tcW w:w="1676" w:type="dxa"/>
            <w:vAlign w:val="center"/>
          </w:tcPr>
          <w:p w14:paraId="0338AB8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消防设施操作员</w:t>
            </w:r>
          </w:p>
        </w:tc>
        <w:tc>
          <w:tcPr>
            <w:tcW w:w="1506" w:type="dxa"/>
            <w:vAlign w:val="center"/>
          </w:tcPr>
          <w:p w14:paraId="3018925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w:t>
            </w:r>
          </w:p>
        </w:tc>
        <w:tc>
          <w:tcPr>
            <w:tcW w:w="2178" w:type="dxa"/>
            <w:vAlign w:val="center"/>
          </w:tcPr>
          <w:p w14:paraId="39B2CD9A"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中级</w:t>
            </w:r>
          </w:p>
        </w:tc>
        <w:tc>
          <w:tcPr>
            <w:tcW w:w="2688" w:type="dxa"/>
            <w:vAlign w:val="center"/>
          </w:tcPr>
          <w:p w14:paraId="1B866E0E"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2236003004401234</w:t>
            </w:r>
          </w:p>
        </w:tc>
      </w:tr>
      <w:tr w:rsidR="00D406A2" w14:paraId="3C8EFDC4" w14:textId="77777777">
        <w:trPr>
          <w:cantSplit/>
          <w:trHeight w:val="566"/>
          <w:jc w:val="center"/>
        </w:trPr>
        <w:tc>
          <w:tcPr>
            <w:tcW w:w="772" w:type="dxa"/>
            <w:vAlign w:val="center"/>
          </w:tcPr>
          <w:p w14:paraId="4D42C093" w14:textId="77777777" w:rsidR="00D406A2" w:rsidRDefault="00D406A2">
            <w:pPr>
              <w:jc w:val="center"/>
              <w:rPr>
                <w:rFonts w:ascii="Times New Roman" w:eastAsia="宋体" w:hAnsi="Times New Roman" w:cs="Times New Roman"/>
                <w:szCs w:val="21"/>
              </w:rPr>
            </w:pPr>
          </w:p>
        </w:tc>
        <w:tc>
          <w:tcPr>
            <w:tcW w:w="1413" w:type="dxa"/>
            <w:vAlign w:val="center"/>
          </w:tcPr>
          <w:p w14:paraId="14E29C26" w14:textId="77777777" w:rsidR="00D406A2" w:rsidRDefault="00D406A2">
            <w:pPr>
              <w:jc w:val="center"/>
              <w:rPr>
                <w:rFonts w:ascii="Times New Roman" w:eastAsia="宋体" w:hAnsi="Times New Roman" w:cs="Times New Roman"/>
                <w:i/>
                <w:iCs/>
                <w:szCs w:val="21"/>
              </w:rPr>
            </w:pPr>
          </w:p>
        </w:tc>
        <w:tc>
          <w:tcPr>
            <w:tcW w:w="1676" w:type="dxa"/>
            <w:vAlign w:val="center"/>
          </w:tcPr>
          <w:p w14:paraId="548D21FD" w14:textId="77777777" w:rsidR="00D406A2" w:rsidRDefault="00D406A2">
            <w:pPr>
              <w:jc w:val="center"/>
              <w:rPr>
                <w:rFonts w:ascii="Times New Roman" w:eastAsia="宋体" w:hAnsi="Times New Roman" w:cs="Times New Roman"/>
                <w:i/>
                <w:iCs/>
                <w:szCs w:val="21"/>
              </w:rPr>
            </w:pPr>
          </w:p>
        </w:tc>
        <w:tc>
          <w:tcPr>
            <w:tcW w:w="1506" w:type="dxa"/>
            <w:vAlign w:val="center"/>
          </w:tcPr>
          <w:p w14:paraId="455DCBFD" w14:textId="77777777" w:rsidR="00D406A2" w:rsidRDefault="00D406A2">
            <w:pPr>
              <w:jc w:val="center"/>
              <w:rPr>
                <w:rFonts w:ascii="Times New Roman" w:eastAsia="宋体" w:hAnsi="Times New Roman" w:cs="Times New Roman"/>
                <w:i/>
                <w:iCs/>
                <w:szCs w:val="21"/>
              </w:rPr>
            </w:pPr>
          </w:p>
        </w:tc>
        <w:tc>
          <w:tcPr>
            <w:tcW w:w="2178" w:type="dxa"/>
            <w:vAlign w:val="center"/>
          </w:tcPr>
          <w:p w14:paraId="3A678406" w14:textId="77777777" w:rsidR="00D406A2" w:rsidRDefault="00D406A2">
            <w:pPr>
              <w:jc w:val="center"/>
              <w:rPr>
                <w:rFonts w:ascii="Times New Roman" w:eastAsia="宋体" w:hAnsi="Times New Roman" w:cs="Times New Roman"/>
                <w:i/>
                <w:iCs/>
                <w:szCs w:val="21"/>
              </w:rPr>
            </w:pPr>
          </w:p>
        </w:tc>
        <w:tc>
          <w:tcPr>
            <w:tcW w:w="2688" w:type="dxa"/>
            <w:vAlign w:val="center"/>
          </w:tcPr>
          <w:p w14:paraId="3040AF39" w14:textId="77777777" w:rsidR="00D406A2" w:rsidRDefault="00D406A2">
            <w:pPr>
              <w:jc w:val="center"/>
              <w:rPr>
                <w:rFonts w:ascii="Times New Roman" w:eastAsia="宋体" w:hAnsi="Times New Roman" w:cs="Times New Roman"/>
                <w:i/>
                <w:iCs/>
                <w:szCs w:val="21"/>
              </w:rPr>
            </w:pPr>
          </w:p>
        </w:tc>
      </w:tr>
      <w:tr w:rsidR="00D406A2" w14:paraId="7823C081" w14:textId="77777777">
        <w:trPr>
          <w:cantSplit/>
          <w:trHeight w:val="566"/>
          <w:jc w:val="center"/>
        </w:trPr>
        <w:tc>
          <w:tcPr>
            <w:tcW w:w="772" w:type="dxa"/>
            <w:vAlign w:val="center"/>
          </w:tcPr>
          <w:p w14:paraId="54AA1CCC" w14:textId="77777777" w:rsidR="00D406A2" w:rsidRDefault="00D406A2">
            <w:pPr>
              <w:jc w:val="center"/>
              <w:rPr>
                <w:rFonts w:ascii="Times New Roman" w:eastAsia="宋体" w:hAnsi="Times New Roman" w:cs="Times New Roman"/>
                <w:szCs w:val="21"/>
              </w:rPr>
            </w:pPr>
          </w:p>
        </w:tc>
        <w:tc>
          <w:tcPr>
            <w:tcW w:w="1413" w:type="dxa"/>
            <w:vAlign w:val="center"/>
          </w:tcPr>
          <w:p w14:paraId="1D1F9AB9" w14:textId="77777777" w:rsidR="00D406A2" w:rsidRDefault="00D406A2">
            <w:pPr>
              <w:jc w:val="center"/>
              <w:rPr>
                <w:rFonts w:ascii="Times New Roman" w:eastAsia="宋体" w:hAnsi="Times New Roman" w:cs="Times New Roman"/>
                <w:szCs w:val="21"/>
              </w:rPr>
            </w:pPr>
          </w:p>
        </w:tc>
        <w:tc>
          <w:tcPr>
            <w:tcW w:w="1676" w:type="dxa"/>
            <w:vAlign w:val="center"/>
          </w:tcPr>
          <w:p w14:paraId="607F722A" w14:textId="77777777" w:rsidR="00D406A2" w:rsidRDefault="00D406A2">
            <w:pPr>
              <w:jc w:val="center"/>
              <w:rPr>
                <w:rFonts w:ascii="Times New Roman" w:eastAsia="宋体" w:hAnsi="Times New Roman" w:cs="Times New Roman"/>
                <w:szCs w:val="21"/>
              </w:rPr>
            </w:pPr>
          </w:p>
        </w:tc>
        <w:tc>
          <w:tcPr>
            <w:tcW w:w="1506" w:type="dxa"/>
            <w:vAlign w:val="center"/>
          </w:tcPr>
          <w:p w14:paraId="144B8FA0" w14:textId="77777777" w:rsidR="00D406A2" w:rsidRDefault="00D406A2">
            <w:pPr>
              <w:jc w:val="center"/>
              <w:rPr>
                <w:rFonts w:ascii="Times New Roman" w:eastAsia="宋体" w:hAnsi="Times New Roman" w:cs="Times New Roman"/>
                <w:szCs w:val="21"/>
              </w:rPr>
            </w:pPr>
          </w:p>
        </w:tc>
        <w:tc>
          <w:tcPr>
            <w:tcW w:w="2178" w:type="dxa"/>
            <w:vAlign w:val="center"/>
          </w:tcPr>
          <w:p w14:paraId="31D1A2DA" w14:textId="77777777" w:rsidR="00D406A2" w:rsidRDefault="00D406A2">
            <w:pPr>
              <w:jc w:val="center"/>
              <w:rPr>
                <w:rFonts w:ascii="Times New Roman" w:eastAsia="宋体" w:hAnsi="Times New Roman" w:cs="Times New Roman"/>
                <w:szCs w:val="21"/>
              </w:rPr>
            </w:pPr>
          </w:p>
        </w:tc>
        <w:tc>
          <w:tcPr>
            <w:tcW w:w="2688" w:type="dxa"/>
            <w:vAlign w:val="center"/>
          </w:tcPr>
          <w:p w14:paraId="526141BD" w14:textId="77777777" w:rsidR="00D406A2" w:rsidRDefault="00D406A2">
            <w:pPr>
              <w:jc w:val="center"/>
              <w:rPr>
                <w:rFonts w:ascii="Times New Roman" w:eastAsia="宋体" w:hAnsi="Times New Roman" w:cs="Times New Roman"/>
                <w:szCs w:val="21"/>
              </w:rPr>
            </w:pPr>
          </w:p>
        </w:tc>
      </w:tr>
      <w:tr w:rsidR="00D406A2" w14:paraId="6181ABF2" w14:textId="77777777">
        <w:trPr>
          <w:cantSplit/>
          <w:trHeight w:val="566"/>
          <w:jc w:val="center"/>
        </w:trPr>
        <w:tc>
          <w:tcPr>
            <w:tcW w:w="772" w:type="dxa"/>
            <w:vAlign w:val="center"/>
          </w:tcPr>
          <w:p w14:paraId="0E9D14B2" w14:textId="77777777" w:rsidR="00D406A2" w:rsidRDefault="00D406A2">
            <w:pPr>
              <w:jc w:val="center"/>
              <w:rPr>
                <w:rFonts w:ascii="Times New Roman" w:eastAsia="宋体" w:hAnsi="Times New Roman" w:cs="Times New Roman"/>
                <w:szCs w:val="21"/>
              </w:rPr>
            </w:pPr>
          </w:p>
        </w:tc>
        <w:tc>
          <w:tcPr>
            <w:tcW w:w="1413" w:type="dxa"/>
            <w:vAlign w:val="center"/>
          </w:tcPr>
          <w:p w14:paraId="3B2F9FA5" w14:textId="77777777" w:rsidR="00D406A2" w:rsidRDefault="00D406A2">
            <w:pPr>
              <w:jc w:val="center"/>
              <w:rPr>
                <w:rFonts w:ascii="Times New Roman" w:eastAsia="宋体" w:hAnsi="Times New Roman" w:cs="Times New Roman"/>
                <w:szCs w:val="21"/>
              </w:rPr>
            </w:pPr>
          </w:p>
        </w:tc>
        <w:tc>
          <w:tcPr>
            <w:tcW w:w="1676" w:type="dxa"/>
            <w:vAlign w:val="center"/>
          </w:tcPr>
          <w:p w14:paraId="2D0C5283" w14:textId="77777777" w:rsidR="00D406A2" w:rsidRDefault="00D406A2">
            <w:pPr>
              <w:jc w:val="center"/>
              <w:rPr>
                <w:rFonts w:ascii="Times New Roman" w:eastAsia="宋体" w:hAnsi="Times New Roman" w:cs="Times New Roman"/>
                <w:szCs w:val="21"/>
              </w:rPr>
            </w:pPr>
          </w:p>
        </w:tc>
        <w:tc>
          <w:tcPr>
            <w:tcW w:w="1506" w:type="dxa"/>
            <w:vAlign w:val="center"/>
          </w:tcPr>
          <w:p w14:paraId="4CC62FB3" w14:textId="77777777" w:rsidR="00D406A2" w:rsidRDefault="00D406A2">
            <w:pPr>
              <w:jc w:val="center"/>
              <w:rPr>
                <w:rFonts w:ascii="Times New Roman" w:eastAsia="宋体" w:hAnsi="Times New Roman" w:cs="Times New Roman"/>
                <w:szCs w:val="21"/>
              </w:rPr>
            </w:pPr>
          </w:p>
        </w:tc>
        <w:tc>
          <w:tcPr>
            <w:tcW w:w="2178" w:type="dxa"/>
            <w:vAlign w:val="center"/>
          </w:tcPr>
          <w:p w14:paraId="6A20C423" w14:textId="77777777" w:rsidR="00D406A2" w:rsidRDefault="00D406A2">
            <w:pPr>
              <w:jc w:val="center"/>
              <w:rPr>
                <w:rFonts w:ascii="Times New Roman" w:eastAsia="宋体" w:hAnsi="Times New Roman" w:cs="Times New Roman"/>
                <w:szCs w:val="21"/>
              </w:rPr>
            </w:pPr>
          </w:p>
        </w:tc>
        <w:tc>
          <w:tcPr>
            <w:tcW w:w="2688" w:type="dxa"/>
            <w:vAlign w:val="center"/>
          </w:tcPr>
          <w:p w14:paraId="061151F4" w14:textId="77777777" w:rsidR="00D406A2" w:rsidRDefault="00D406A2">
            <w:pPr>
              <w:jc w:val="center"/>
              <w:rPr>
                <w:rFonts w:ascii="Times New Roman" w:eastAsia="宋体" w:hAnsi="Times New Roman" w:cs="Times New Roman"/>
                <w:szCs w:val="21"/>
              </w:rPr>
            </w:pPr>
          </w:p>
        </w:tc>
      </w:tr>
      <w:tr w:rsidR="00D406A2" w14:paraId="01025B2D" w14:textId="77777777">
        <w:trPr>
          <w:cantSplit/>
          <w:trHeight w:val="566"/>
          <w:jc w:val="center"/>
        </w:trPr>
        <w:tc>
          <w:tcPr>
            <w:tcW w:w="772" w:type="dxa"/>
            <w:vAlign w:val="center"/>
          </w:tcPr>
          <w:p w14:paraId="46AE467E" w14:textId="77777777" w:rsidR="00D406A2" w:rsidRDefault="00D406A2">
            <w:pPr>
              <w:ind w:firstLineChars="100" w:firstLine="210"/>
              <w:rPr>
                <w:rFonts w:ascii="Times New Roman" w:eastAsia="宋体" w:hAnsi="Times New Roman" w:cs="Times New Roman"/>
                <w:szCs w:val="21"/>
              </w:rPr>
            </w:pPr>
          </w:p>
        </w:tc>
        <w:tc>
          <w:tcPr>
            <w:tcW w:w="1413" w:type="dxa"/>
            <w:vAlign w:val="center"/>
          </w:tcPr>
          <w:p w14:paraId="26D338FA" w14:textId="77777777" w:rsidR="00D406A2" w:rsidRDefault="00D406A2">
            <w:pPr>
              <w:jc w:val="center"/>
              <w:rPr>
                <w:rFonts w:ascii="Times New Roman" w:eastAsia="宋体" w:hAnsi="Times New Roman" w:cs="Times New Roman"/>
                <w:szCs w:val="21"/>
              </w:rPr>
            </w:pPr>
          </w:p>
        </w:tc>
        <w:tc>
          <w:tcPr>
            <w:tcW w:w="1676" w:type="dxa"/>
            <w:vAlign w:val="center"/>
          </w:tcPr>
          <w:p w14:paraId="103D8333" w14:textId="77777777" w:rsidR="00D406A2" w:rsidRDefault="00D406A2">
            <w:pPr>
              <w:jc w:val="center"/>
              <w:rPr>
                <w:rFonts w:ascii="Times New Roman" w:eastAsia="宋体" w:hAnsi="Times New Roman" w:cs="Times New Roman"/>
                <w:szCs w:val="21"/>
              </w:rPr>
            </w:pPr>
          </w:p>
        </w:tc>
        <w:tc>
          <w:tcPr>
            <w:tcW w:w="1506" w:type="dxa"/>
            <w:vAlign w:val="center"/>
          </w:tcPr>
          <w:p w14:paraId="22DEEDBB" w14:textId="77777777" w:rsidR="00D406A2" w:rsidRDefault="00D406A2">
            <w:pPr>
              <w:jc w:val="center"/>
              <w:rPr>
                <w:rFonts w:ascii="Times New Roman" w:eastAsia="宋体" w:hAnsi="Times New Roman" w:cs="Times New Roman"/>
                <w:szCs w:val="21"/>
              </w:rPr>
            </w:pPr>
          </w:p>
        </w:tc>
        <w:tc>
          <w:tcPr>
            <w:tcW w:w="2178" w:type="dxa"/>
            <w:vAlign w:val="center"/>
          </w:tcPr>
          <w:p w14:paraId="5D52ED3B" w14:textId="77777777" w:rsidR="00D406A2" w:rsidRDefault="00D406A2">
            <w:pPr>
              <w:jc w:val="center"/>
              <w:rPr>
                <w:rFonts w:ascii="Times New Roman" w:eastAsia="宋体" w:hAnsi="Times New Roman" w:cs="Times New Roman"/>
                <w:szCs w:val="21"/>
              </w:rPr>
            </w:pPr>
          </w:p>
        </w:tc>
        <w:tc>
          <w:tcPr>
            <w:tcW w:w="2688" w:type="dxa"/>
            <w:vAlign w:val="center"/>
          </w:tcPr>
          <w:p w14:paraId="5163E984" w14:textId="77777777" w:rsidR="00D406A2" w:rsidRDefault="00D406A2">
            <w:pPr>
              <w:jc w:val="center"/>
              <w:rPr>
                <w:rFonts w:ascii="Times New Roman" w:eastAsia="宋体" w:hAnsi="Times New Roman" w:cs="Times New Roman"/>
                <w:szCs w:val="21"/>
              </w:rPr>
            </w:pPr>
          </w:p>
        </w:tc>
      </w:tr>
      <w:tr w:rsidR="00D406A2" w14:paraId="43FA4FC9" w14:textId="77777777">
        <w:trPr>
          <w:cantSplit/>
          <w:trHeight w:val="566"/>
          <w:jc w:val="center"/>
        </w:trPr>
        <w:tc>
          <w:tcPr>
            <w:tcW w:w="772" w:type="dxa"/>
            <w:vAlign w:val="center"/>
          </w:tcPr>
          <w:p w14:paraId="5270883E" w14:textId="77777777" w:rsidR="00D406A2" w:rsidRDefault="00D406A2">
            <w:pPr>
              <w:rPr>
                <w:rFonts w:ascii="Times New Roman" w:eastAsia="宋体" w:hAnsi="Times New Roman" w:cs="Times New Roman"/>
                <w:szCs w:val="21"/>
              </w:rPr>
            </w:pPr>
          </w:p>
        </w:tc>
        <w:tc>
          <w:tcPr>
            <w:tcW w:w="1413" w:type="dxa"/>
            <w:vAlign w:val="center"/>
          </w:tcPr>
          <w:p w14:paraId="42278386" w14:textId="77777777" w:rsidR="00D406A2" w:rsidRDefault="00D406A2">
            <w:pPr>
              <w:jc w:val="center"/>
              <w:rPr>
                <w:rFonts w:ascii="Times New Roman" w:eastAsia="宋体" w:hAnsi="Times New Roman" w:cs="Times New Roman"/>
                <w:szCs w:val="21"/>
              </w:rPr>
            </w:pPr>
          </w:p>
        </w:tc>
        <w:tc>
          <w:tcPr>
            <w:tcW w:w="1676" w:type="dxa"/>
            <w:vAlign w:val="center"/>
          </w:tcPr>
          <w:p w14:paraId="00ED7830" w14:textId="77777777" w:rsidR="00D406A2" w:rsidRDefault="00D406A2">
            <w:pPr>
              <w:jc w:val="center"/>
              <w:rPr>
                <w:rFonts w:ascii="Times New Roman" w:eastAsia="宋体" w:hAnsi="Times New Roman" w:cs="Times New Roman"/>
                <w:szCs w:val="21"/>
              </w:rPr>
            </w:pPr>
          </w:p>
        </w:tc>
        <w:tc>
          <w:tcPr>
            <w:tcW w:w="1506" w:type="dxa"/>
            <w:vAlign w:val="center"/>
          </w:tcPr>
          <w:p w14:paraId="31286802" w14:textId="77777777" w:rsidR="00D406A2" w:rsidRDefault="00D406A2">
            <w:pPr>
              <w:jc w:val="center"/>
              <w:rPr>
                <w:rFonts w:ascii="Times New Roman" w:eastAsia="宋体" w:hAnsi="Times New Roman" w:cs="Times New Roman"/>
                <w:szCs w:val="21"/>
              </w:rPr>
            </w:pPr>
          </w:p>
        </w:tc>
        <w:tc>
          <w:tcPr>
            <w:tcW w:w="2178" w:type="dxa"/>
            <w:vAlign w:val="center"/>
          </w:tcPr>
          <w:p w14:paraId="762AF2C2" w14:textId="77777777" w:rsidR="00D406A2" w:rsidRDefault="00D406A2">
            <w:pPr>
              <w:jc w:val="center"/>
              <w:rPr>
                <w:rFonts w:ascii="Times New Roman" w:eastAsia="宋体" w:hAnsi="Times New Roman" w:cs="Times New Roman"/>
                <w:szCs w:val="21"/>
              </w:rPr>
            </w:pPr>
          </w:p>
        </w:tc>
        <w:tc>
          <w:tcPr>
            <w:tcW w:w="2688" w:type="dxa"/>
            <w:vAlign w:val="center"/>
          </w:tcPr>
          <w:p w14:paraId="68B0069B" w14:textId="77777777" w:rsidR="00D406A2" w:rsidRDefault="00D406A2">
            <w:pPr>
              <w:jc w:val="center"/>
              <w:rPr>
                <w:rFonts w:ascii="Times New Roman" w:eastAsia="宋体" w:hAnsi="Times New Roman" w:cs="Times New Roman"/>
                <w:szCs w:val="21"/>
              </w:rPr>
            </w:pPr>
          </w:p>
        </w:tc>
      </w:tr>
      <w:tr w:rsidR="00D406A2" w14:paraId="37F92BD7" w14:textId="77777777">
        <w:trPr>
          <w:cantSplit/>
          <w:trHeight w:val="566"/>
          <w:jc w:val="center"/>
        </w:trPr>
        <w:tc>
          <w:tcPr>
            <w:tcW w:w="772" w:type="dxa"/>
            <w:vAlign w:val="center"/>
          </w:tcPr>
          <w:p w14:paraId="74D3A5F0" w14:textId="77777777" w:rsidR="00D406A2" w:rsidRDefault="00D406A2">
            <w:pPr>
              <w:rPr>
                <w:rFonts w:ascii="Times New Roman" w:eastAsia="宋体" w:hAnsi="Times New Roman" w:cs="Times New Roman"/>
                <w:szCs w:val="21"/>
              </w:rPr>
            </w:pPr>
          </w:p>
        </w:tc>
        <w:tc>
          <w:tcPr>
            <w:tcW w:w="1413" w:type="dxa"/>
            <w:vAlign w:val="center"/>
          </w:tcPr>
          <w:p w14:paraId="7691D2CF" w14:textId="77777777" w:rsidR="00D406A2" w:rsidRDefault="00D406A2">
            <w:pPr>
              <w:jc w:val="center"/>
              <w:rPr>
                <w:rFonts w:ascii="Times New Roman" w:eastAsia="宋体" w:hAnsi="Times New Roman" w:cs="Times New Roman"/>
                <w:szCs w:val="21"/>
              </w:rPr>
            </w:pPr>
          </w:p>
        </w:tc>
        <w:tc>
          <w:tcPr>
            <w:tcW w:w="1676" w:type="dxa"/>
            <w:vAlign w:val="center"/>
          </w:tcPr>
          <w:p w14:paraId="53513B52" w14:textId="77777777" w:rsidR="00D406A2" w:rsidRDefault="00D406A2">
            <w:pPr>
              <w:jc w:val="center"/>
              <w:rPr>
                <w:rFonts w:ascii="Times New Roman" w:eastAsia="宋体" w:hAnsi="Times New Roman" w:cs="Times New Roman"/>
                <w:szCs w:val="21"/>
              </w:rPr>
            </w:pPr>
          </w:p>
        </w:tc>
        <w:tc>
          <w:tcPr>
            <w:tcW w:w="1506" w:type="dxa"/>
            <w:vAlign w:val="center"/>
          </w:tcPr>
          <w:p w14:paraId="6E5D96D2" w14:textId="77777777" w:rsidR="00D406A2" w:rsidRDefault="00D406A2">
            <w:pPr>
              <w:jc w:val="center"/>
              <w:rPr>
                <w:rFonts w:ascii="Times New Roman" w:eastAsia="宋体" w:hAnsi="Times New Roman" w:cs="Times New Roman"/>
                <w:szCs w:val="21"/>
              </w:rPr>
            </w:pPr>
          </w:p>
        </w:tc>
        <w:tc>
          <w:tcPr>
            <w:tcW w:w="2178" w:type="dxa"/>
            <w:vAlign w:val="center"/>
          </w:tcPr>
          <w:p w14:paraId="176FF4EC" w14:textId="77777777" w:rsidR="00D406A2" w:rsidRDefault="00D406A2">
            <w:pPr>
              <w:jc w:val="center"/>
              <w:rPr>
                <w:rFonts w:ascii="Times New Roman" w:eastAsia="宋体" w:hAnsi="Times New Roman" w:cs="Times New Roman"/>
                <w:szCs w:val="21"/>
              </w:rPr>
            </w:pPr>
          </w:p>
        </w:tc>
        <w:tc>
          <w:tcPr>
            <w:tcW w:w="2688" w:type="dxa"/>
            <w:vAlign w:val="center"/>
          </w:tcPr>
          <w:p w14:paraId="3D13B450" w14:textId="77777777" w:rsidR="00D406A2" w:rsidRDefault="00D406A2">
            <w:pPr>
              <w:jc w:val="center"/>
              <w:rPr>
                <w:rFonts w:ascii="Times New Roman" w:eastAsia="宋体" w:hAnsi="Times New Roman" w:cs="Times New Roman"/>
                <w:szCs w:val="21"/>
              </w:rPr>
            </w:pPr>
          </w:p>
        </w:tc>
      </w:tr>
      <w:tr w:rsidR="00D406A2" w14:paraId="3A4D5998" w14:textId="77777777">
        <w:trPr>
          <w:cantSplit/>
          <w:trHeight w:val="566"/>
          <w:jc w:val="center"/>
        </w:trPr>
        <w:tc>
          <w:tcPr>
            <w:tcW w:w="772" w:type="dxa"/>
            <w:vAlign w:val="center"/>
          </w:tcPr>
          <w:p w14:paraId="6D13BB95" w14:textId="77777777" w:rsidR="00D406A2" w:rsidRDefault="00D406A2">
            <w:pPr>
              <w:jc w:val="center"/>
              <w:rPr>
                <w:rFonts w:ascii="Times New Roman" w:eastAsia="宋体" w:hAnsi="Times New Roman" w:cs="Times New Roman"/>
                <w:szCs w:val="21"/>
              </w:rPr>
            </w:pPr>
          </w:p>
        </w:tc>
        <w:tc>
          <w:tcPr>
            <w:tcW w:w="1413" w:type="dxa"/>
            <w:vAlign w:val="center"/>
          </w:tcPr>
          <w:p w14:paraId="29103339" w14:textId="77777777" w:rsidR="00D406A2" w:rsidRDefault="00D406A2">
            <w:pPr>
              <w:jc w:val="center"/>
              <w:rPr>
                <w:rFonts w:ascii="Times New Roman" w:eastAsia="宋体" w:hAnsi="Times New Roman" w:cs="Times New Roman"/>
                <w:szCs w:val="21"/>
              </w:rPr>
            </w:pPr>
          </w:p>
        </w:tc>
        <w:tc>
          <w:tcPr>
            <w:tcW w:w="1676" w:type="dxa"/>
            <w:vAlign w:val="center"/>
          </w:tcPr>
          <w:p w14:paraId="6D89E15A" w14:textId="77777777" w:rsidR="00D406A2" w:rsidRDefault="00D406A2">
            <w:pPr>
              <w:jc w:val="center"/>
              <w:rPr>
                <w:rFonts w:ascii="Times New Roman" w:eastAsia="宋体" w:hAnsi="Times New Roman" w:cs="Times New Roman"/>
                <w:szCs w:val="21"/>
              </w:rPr>
            </w:pPr>
          </w:p>
        </w:tc>
        <w:tc>
          <w:tcPr>
            <w:tcW w:w="1506" w:type="dxa"/>
            <w:vAlign w:val="center"/>
          </w:tcPr>
          <w:p w14:paraId="5D973D1E" w14:textId="77777777" w:rsidR="00D406A2" w:rsidRDefault="00D406A2">
            <w:pPr>
              <w:jc w:val="center"/>
              <w:rPr>
                <w:rFonts w:ascii="Times New Roman" w:eastAsia="宋体" w:hAnsi="Times New Roman" w:cs="Times New Roman"/>
                <w:szCs w:val="21"/>
              </w:rPr>
            </w:pPr>
          </w:p>
        </w:tc>
        <w:tc>
          <w:tcPr>
            <w:tcW w:w="2178" w:type="dxa"/>
            <w:vAlign w:val="center"/>
          </w:tcPr>
          <w:p w14:paraId="0E1098D2" w14:textId="77777777" w:rsidR="00D406A2" w:rsidRDefault="00D406A2">
            <w:pPr>
              <w:jc w:val="center"/>
              <w:rPr>
                <w:rFonts w:ascii="Times New Roman" w:eastAsia="宋体" w:hAnsi="Times New Roman" w:cs="Times New Roman"/>
                <w:szCs w:val="21"/>
              </w:rPr>
            </w:pPr>
          </w:p>
        </w:tc>
        <w:tc>
          <w:tcPr>
            <w:tcW w:w="2688" w:type="dxa"/>
            <w:vAlign w:val="center"/>
          </w:tcPr>
          <w:p w14:paraId="2DC35980" w14:textId="77777777" w:rsidR="00D406A2" w:rsidRDefault="00D406A2">
            <w:pPr>
              <w:jc w:val="center"/>
              <w:rPr>
                <w:rFonts w:ascii="Times New Roman" w:eastAsia="宋体" w:hAnsi="Times New Roman" w:cs="Times New Roman"/>
                <w:szCs w:val="21"/>
              </w:rPr>
            </w:pPr>
          </w:p>
        </w:tc>
      </w:tr>
      <w:tr w:rsidR="00D406A2" w14:paraId="7386E862" w14:textId="77777777">
        <w:trPr>
          <w:cantSplit/>
          <w:trHeight w:val="566"/>
          <w:jc w:val="center"/>
        </w:trPr>
        <w:tc>
          <w:tcPr>
            <w:tcW w:w="772" w:type="dxa"/>
            <w:vAlign w:val="center"/>
          </w:tcPr>
          <w:p w14:paraId="4472EABE" w14:textId="77777777" w:rsidR="00D406A2" w:rsidRDefault="00D406A2">
            <w:pPr>
              <w:jc w:val="center"/>
              <w:rPr>
                <w:rFonts w:ascii="Times New Roman" w:eastAsia="宋体" w:hAnsi="Times New Roman" w:cs="Times New Roman"/>
                <w:szCs w:val="21"/>
              </w:rPr>
            </w:pPr>
          </w:p>
        </w:tc>
        <w:tc>
          <w:tcPr>
            <w:tcW w:w="1413" w:type="dxa"/>
            <w:vAlign w:val="center"/>
          </w:tcPr>
          <w:p w14:paraId="07A462A7" w14:textId="77777777" w:rsidR="00D406A2" w:rsidRDefault="00D406A2">
            <w:pPr>
              <w:jc w:val="center"/>
              <w:rPr>
                <w:rFonts w:ascii="Times New Roman" w:eastAsia="宋体" w:hAnsi="Times New Roman" w:cs="Times New Roman"/>
                <w:szCs w:val="21"/>
              </w:rPr>
            </w:pPr>
          </w:p>
        </w:tc>
        <w:tc>
          <w:tcPr>
            <w:tcW w:w="1676" w:type="dxa"/>
            <w:vAlign w:val="center"/>
          </w:tcPr>
          <w:p w14:paraId="48695C29" w14:textId="77777777" w:rsidR="00D406A2" w:rsidRDefault="00D406A2">
            <w:pPr>
              <w:jc w:val="center"/>
              <w:rPr>
                <w:rFonts w:ascii="Times New Roman" w:eastAsia="宋体" w:hAnsi="Times New Roman" w:cs="Times New Roman"/>
                <w:szCs w:val="21"/>
              </w:rPr>
            </w:pPr>
          </w:p>
        </w:tc>
        <w:tc>
          <w:tcPr>
            <w:tcW w:w="1506" w:type="dxa"/>
            <w:vAlign w:val="center"/>
          </w:tcPr>
          <w:p w14:paraId="0D017347" w14:textId="77777777" w:rsidR="00D406A2" w:rsidRDefault="00D406A2">
            <w:pPr>
              <w:jc w:val="center"/>
              <w:rPr>
                <w:rFonts w:ascii="Times New Roman" w:eastAsia="宋体" w:hAnsi="Times New Roman" w:cs="Times New Roman"/>
                <w:szCs w:val="21"/>
              </w:rPr>
            </w:pPr>
          </w:p>
        </w:tc>
        <w:tc>
          <w:tcPr>
            <w:tcW w:w="2178" w:type="dxa"/>
            <w:vAlign w:val="center"/>
          </w:tcPr>
          <w:p w14:paraId="0BB0313B" w14:textId="77777777" w:rsidR="00D406A2" w:rsidRDefault="00D406A2">
            <w:pPr>
              <w:jc w:val="center"/>
              <w:rPr>
                <w:rFonts w:ascii="Times New Roman" w:eastAsia="宋体" w:hAnsi="Times New Roman" w:cs="Times New Roman"/>
                <w:szCs w:val="21"/>
              </w:rPr>
            </w:pPr>
          </w:p>
        </w:tc>
        <w:tc>
          <w:tcPr>
            <w:tcW w:w="2688" w:type="dxa"/>
            <w:vAlign w:val="center"/>
          </w:tcPr>
          <w:p w14:paraId="015D4E06" w14:textId="77777777" w:rsidR="00D406A2" w:rsidRDefault="00D406A2">
            <w:pPr>
              <w:jc w:val="center"/>
              <w:rPr>
                <w:rFonts w:ascii="Times New Roman" w:eastAsia="宋体" w:hAnsi="Times New Roman" w:cs="Times New Roman"/>
                <w:szCs w:val="21"/>
              </w:rPr>
            </w:pPr>
          </w:p>
        </w:tc>
      </w:tr>
      <w:tr w:rsidR="00D406A2" w14:paraId="7124315E" w14:textId="77777777">
        <w:trPr>
          <w:cantSplit/>
          <w:trHeight w:val="566"/>
          <w:jc w:val="center"/>
        </w:trPr>
        <w:tc>
          <w:tcPr>
            <w:tcW w:w="772" w:type="dxa"/>
            <w:vAlign w:val="center"/>
          </w:tcPr>
          <w:p w14:paraId="198DFE40" w14:textId="77777777" w:rsidR="00D406A2" w:rsidRDefault="00D406A2">
            <w:pPr>
              <w:jc w:val="center"/>
              <w:rPr>
                <w:rFonts w:ascii="Times New Roman" w:eastAsia="宋体" w:hAnsi="Times New Roman" w:cs="Times New Roman"/>
                <w:szCs w:val="21"/>
              </w:rPr>
            </w:pPr>
          </w:p>
          <w:p w14:paraId="775FABFF" w14:textId="77777777" w:rsidR="00D406A2" w:rsidRDefault="00D406A2">
            <w:pPr>
              <w:jc w:val="center"/>
              <w:rPr>
                <w:rFonts w:ascii="Times New Roman" w:eastAsia="宋体" w:hAnsi="Times New Roman" w:cs="Times New Roman"/>
                <w:szCs w:val="21"/>
              </w:rPr>
            </w:pPr>
          </w:p>
        </w:tc>
        <w:tc>
          <w:tcPr>
            <w:tcW w:w="1413" w:type="dxa"/>
            <w:vAlign w:val="center"/>
          </w:tcPr>
          <w:p w14:paraId="2C56522B" w14:textId="77777777" w:rsidR="00D406A2" w:rsidRDefault="00D406A2">
            <w:pPr>
              <w:jc w:val="center"/>
              <w:rPr>
                <w:rFonts w:ascii="Times New Roman" w:eastAsia="宋体" w:hAnsi="Times New Roman" w:cs="Times New Roman"/>
                <w:szCs w:val="21"/>
              </w:rPr>
            </w:pPr>
          </w:p>
        </w:tc>
        <w:tc>
          <w:tcPr>
            <w:tcW w:w="1676" w:type="dxa"/>
            <w:vAlign w:val="center"/>
          </w:tcPr>
          <w:p w14:paraId="069B1145" w14:textId="77777777" w:rsidR="00D406A2" w:rsidRDefault="00D406A2">
            <w:pPr>
              <w:jc w:val="center"/>
              <w:rPr>
                <w:rFonts w:ascii="Times New Roman" w:eastAsia="宋体" w:hAnsi="Times New Roman" w:cs="Times New Roman"/>
                <w:szCs w:val="21"/>
              </w:rPr>
            </w:pPr>
          </w:p>
        </w:tc>
        <w:tc>
          <w:tcPr>
            <w:tcW w:w="1506" w:type="dxa"/>
            <w:vAlign w:val="center"/>
          </w:tcPr>
          <w:p w14:paraId="05F228C9" w14:textId="77777777" w:rsidR="00D406A2" w:rsidRDefault="00D406A2">
            <w:pPr>
              <w:jc w:val="center"/>
              <w:rPr>
                <w:rFonts w:ascii="Times New Roman" w:eastAsia="宋体" w:hAnsi="Times New Roman" w:cs="Times New Roman"/>
                <w:szCs w:val="21"/>
              </w:rPr>
            </w:pPr>
          </w:p>
        </w:tc>
        <w:tc>
          <w:tcPr>
            <w:tcW w:w="2178" w:type="dxa"/>
            <w:vAlign w:val="center"/>
          </w:tcPr>
          <w:p w14:paraId="36135AA5" w14:textId="77777777" w:rsidR="00D406A2" w:rsidRDefault="00D406A2">
            <w:pPr>
              <w:jc w:val="center"/>
              <w:rPr>
                <w:rFonts w:ascii="Times New Roman" w:eastAsia="宋体" w:hAnsi="Times New Roman" w:cs="Times New Roman"/>
                <w:szCs w:val="21"/>
              </w:rPr>
            </w:pPr>
          </w:p>
        </w:tc>
        <w:tc>
          <w:tcPr>
            <w:tcW w:w="2688" w:type="dxa"/>
            <w:vAlign w:val="center"/>
          </w:tcPr>
          <w:p w14:paraId="1F894B8D" w14:textId="77777777" w:rsidR="00D406A2" w:rsidRDefault="00D406A2">
            <w:pPr>
              <w:jc w:val="center"/>
              <w:rPr>
                <w:rFonts w:ascii="Times New Roman" w:eastAsia="宋体" w:hAnsi="Times New Roman" w:cs="Times New Roman"/>
                <w:szCs w:val="21"/>
              </w:rPr>
            </w:pPr>
          </w:p>
        </w:tc>
      </w:tr>
      <w:tr w:rsidR="00D406A2" w14:paraId="63CC7557" w14:textId="77777777">
        <w:trPr>
          <w:cantSplit/>
          <w:trHeight w:val="566"/>
          <w:jc w:val="center"/>
        </w:trPr>
        <w:tc>
          <w:tcPr>
            <w:tcW w:w="772" w:type="dxa"/>
            <w:vAlign w:val="center"/>
          </w:tcPr>
          <w:p w14:paraId="1486D87D" w14:textId="77777777" w:rsidR="00D406A2" w:rsidRDefault="00D406A2">
            <w:pPr>
              <w:jc w:val="center"/>
              <w:rPr>
                <w:rFonts w:ascii="Times New Roman" w:eastAsia="宋体" w:hAnsi="Times New Roman" w:cs="Times New Roman"/>
                <w:szCs w:val="21"/>
              </w:rPr>
            </w:pPr>
          </w:p>
        </w:tc>
        <w:tc>
          <w:tcPr>
            <w:tcW w:w="1413" w:type="dxa"/>
            <w:vAlign w:val="center"/>
          </w:tcPr>
          <w:p w14:paraId="142BF846" w14:textId="77777777" w:rsidR="00D406A2" w:rsidRDefault="00D406A2">
            <w:pPr>
              <w:jc w:val="center"/>
              <w:rPr>
                <w:rFonts w:ascii="Times New Roman" w:eastAsia="宋体" w:hAnsi="Times New Roman" w:cs="Times New Roman"/>
                <w:szCs w:val="21"/>
              </w:rPr>
            </w:pPr>
          </w:p>
        </w:tc>
        <w:tc>
          <w:tcPr>
            <w:tcW w:w="1676" w:type="dxa"/>
            <w:vAlign w:val="center"/>
          </w:tcPr>
          <w:p w14:paraId="75E04621" w14:textId="77777777" w:rsidR="00D406A2" w:rsidRDefault="00D406A2">
            <w:pPr>
              <w:jc w:val="center"/>
              <w:rPr>
                <w:rFonts w:ascii="Times New Roman" w:eastAsia="宋体" w:hAnsi="Times New Roman" w:cs="Times New Roman"/>
                <w:szCs w:val="21"/>
              </w:rPr>
            </w:pPr>
          </w:p>
        </w:tc>
        <w:tc>
          <w:tcPr>
            <w:tcW w:w="1506" w:type="dxa"/>
            <w:vAlign w:val="center"/>
          </w:tcPr>
          <w:p w14:paraId="37EF62BD" w14:textId="77777777" w:rsidR="00D406A2" w:rsidRDefault="00D406A2">
            <w:pPr>
              <w:jc w:val="center"/>
              <w:rPr>
                <w:rFonts w:ascii="Times New Roman" w:eastAsia="宋体" w:hAnsi="Times New Roman" w:cs="Times New Roman"/>
                <w:szCs w:val="21"/>
              </w:rPr>
            </w:pPr>
          </w:p>
        </w:tc>
        <w:tc>
          <w:tcPr>
            <w:tcW w:w="2178" w:type="dxa"/>
            <w:vAlign w:val="center"/>
          </w:tcPr>
          <w:p w14:paraId="75ABC526" w14:textId="77777777" w:rsidR="00D406A2" w:rsidRDefault="00D406A2">
            <w:pPr>
              <w:jc w:val="center"/>
              <w:rPr>
                <w:rFonts w:ascii="Times New Roman" w:eastAsia="宋体" w:hAnsi="Times New Roman" w:cs="Times New Roman"/>
                <w:szCs w:val="21"/>
              </w:rPr>
            </w:pPr>
          </w:p>
        </w:tc>
        <w:tc>
          <w:tcPr>
            <w:tcW w:w="2688" w:type="dxa"/>
            <w:vAlign w:val="center"/>
          </w:tcPr>
          <w:p w14:paraId="59B73080" w14:textId="77777777" w:rsidR="00D406A2" w:rsidRDefault="00D406A2">
            <w:pPr>
              <w:jc w:val="center"/>
              <w:rPr>
                <w:rFonts w:ascii="Times New Roman" w:eastAsia="宋体" w:hAnsi="Times New Roman" w:cs="Times New Roman"/>
                <w:szCs w:val="21"/>
              </w:rPr>
            </w:pPr>
          </w:p>
        </w:tc>
      </w:tr>
      <w:tr w:rsidR="00D406A2" w14:paraId="2A867291" w14:textId="77777777">
        <w:trPr>
          <w:cantSplit/>
          <w:trHeight w:val="1220"/>
          <w:jc w:val="center"/>
        </w:trPr>
        <w:tc>
          <w:tcPr>
            <w:tcW w:w="10233" w:type="dxa"/>
            <w:gridSpan w:val="6"/>
            <w:vAlign w:val="center"/>
          </w:tcPr>
          <w:p w14:paraId="35BE7874"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项目负责人：</w:t>
            </w:r>
          </w:p>
          <w:p w14:paraId="671FB88E" w14:textId="77777777" w:rsidR="00D406A2" w:rsidRDefault="00D406A2">
            <w:pPr>
              <w:wordWrap w:val="0"/>
              <w:ind w:right="-1050"/>
              <w:rPr>
                <w:rFonts w:ascii="Times New Roman" w:eastAsia="宋体" w:hAnsi="Times New Roman" w:cs="Times New Roman"/>
                <w:szCs w:val="21"/>
              </w:rPr>
            </w:pPr>
          </w:p>
          <w:p w14:paraId="46F80530"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项目成员：</w:t>
            </w:r>
            <w:r>
              <w:rPr>
                <w:rFonts w:ascii="Times New Roman" w:eastAsia="宋体" w:hAnsi="Times New Roman" w:cs="Times New Roman"/>
                <w:szCs w:val="21"/>
              </w:rPr>
              <w:t xml:space="preserve">                                                            </w:t>
            </w:r>
          </w:p>
          <w:p w14:paraId="33EBE7F7" w14:textId="77777777" w:rsidR="00D406A2" w:rsidRDefault="00BD014A">
            <w:pPr>
              <w:wordWrap w:val="0"/>
              <w:ind w:right="-1050"/>
              <w:jc w:val="center"/>
              <w:rPr>
                <w:rFonts w:ascii="Times New Roman" w:eastAsia="宋体" w:hAnsi="Times New Roman" w:cs="Times New Roman"/>
                <w:szCs w:val="21"/>
              </w:rPr>
            </w:pPr>
            <w:r>
              <w:rPr>
                <w:rFonts w:ascii="Times New Roman" w:eastAsia="宋体" w:hAnsi="Times New Roman" w:cs="Times New Roman"/>
                <w:szCs w:val="21"/>
              </w:rPr>
              <w:t xml:space="preserve">                                                                 </w:t>
            </w:r>
          </w:p>
          <w:p w14:paraId="7C2ECD49" w14:textId="77777777" w:rsidR="00D406A2" w:rsidRDefault="00BD014A">
            <w:pPr>
              <w:wordWrap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02E5E0B3" w14:textId="77777777" w:rsidR="00D406A2" w:rsidRDefault="00BD014A">
      <w:pPr>
        <w:ind w:right="-1050"/>
        <w:rPr>
          <w:rFonts w:ascii="Times New Roman" w:eastAsia="宋体" w:hAnsi="Times New Roman" w:cs="Times New Roman"/>
          <w:szCs w:val="21"/>
        </w:rPr>
      </w:pPr>
      <w:r>
        <w:rPr>
          <w:rFonts w:ascii="Times New Roman" w:eastAsia="宋体" w:hAnsi="Times New Roman" w:cs="Times New Roman"/>
          <w:szCs w:val="21"/>
        </w:rPr>
        <w:t>填表说明：</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Pr>
          <w:rFonts w:ascii="Times New Roman" w:eastAsia="宋体" w:hAnsi="Times New Roman" w:cs="Times New Roman"/>
          <w:szCs w:val="21"/>
        </w:rPr>
        <w:t>建设单位、设计单位、监理单位、施工单位、技术服务机构分别填写该表。</w:t>
      </w:r>
    </w:p>
    <w:p w14:paraId="47E9D319" w14:textId="77777777" w:rsidR="00D406A2" w:rsidRDefault="00BD014A">
      <w:pPr>
        <w:wordWrap w:val="0"/>
        <w:snapToGrid w:val="0"/>
        <w:ind w:firstLineChars="500" w:firstLine="105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项目负责人、项目经理、总监理工程师、专业负责人、专业监理工程师、项目成员等。</w:t>
      </w:r>
    </w:p>
    <w:p w14:paraId="70543608" w14:textId="77777777" w:rsidR="00D406A2" w:rsidRDefault="00BD014A">
      <w:pPr>
        <w:widowControl/>
        <w:jc w:val="left"/>
        <w:rPr>
          <w:rFonts w:ascii="Times New Roman"/>
          <w:sz w:val="32"/>
          <w:szCs w:val="32"/>
        </w:rPr>
      </w:pPr>
      <w:r>
        <w:rPr>
          <w:rFonts w:ascii="Times New Roman"/>
          <w:sz w:val="32"/>
          <w:szCs w:val="32"/>
        </w:rPr>
        <w:br w:type="page"/>
      </w:r>
    </w:p>
    <w:p w14:paraId="69A9BA7A" w14:textId="77777777" w:rsidR="00D406A2" w:rsidRDefault="00BD014A">
      <w:pPr>
        <w:pStyle w:val="1"/>
        <w:numPr>
          <w:ilvl w:val="0"/>
          <w:numId w:val="0"/>
        </w:numPr>
        <w:spacing w:before="218" w:afterLines="50" w:after="156"/>
        <w:ind w:right="-1050"/>
        <w:jc w:val="center"/>
        <w:rPr>
          <w:rFonts w:ascii="Times New Roman"/>
          <w:sz w:val="32"/>
          <w:szCs w:val="32"/>
        </w:rPr>
      </w:pPr>
      <w:r>
        <w:rPr>
          <w:rFonts w:ascii="Times New Roman"/>
          <w:sz w:val="32"/>
          <w:szCs w:val="32"/>
        </w:rPr>
        <w:lastRenderedPageBreak/>
        <w:t>查验问题及整改情况一览表</w:t>
      </w:r>
      <w:r>
        <w:rPr>
          <w:rFonts w:ascii="Times New Roman" w:hint="eastAsia"/>
          <w:sz w:val="32"/>
          <w:szCs w:val="32"/>
        </w:rPr>
        <w:t>（现场</w:t>
      </w:r>
      <w:r>
        <w:rPr>
          <w:rFonts w:ascii="Times New Roman"/>
          <w:sz w:val="32"/>
          <w:szCs w:val="32"/>
        </w:rPr>
        <w:t>查验</w:t>
      </w:r>
      <w:r>
        <w:rPr>
          <w:rFonts w:ascii="Times New Roman" w:hint="eastAsia"/>
          <w:sz w:val="32"/>
          <w:szCs w:val="32"/>
        </w:rPr>
        <w:t>）</w:t>
      </w:r>
      <w:bookmarkEnd w:id="7"/>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567"/>
        <w:gridCol w:w="425"/>
        <w:gridCol w:w="273"/>
        <w:gridCol w:w="1276"/>
        <w:gridCol w:w="435"/>
        <w:gridCol w:w="1833"/>
        <w:gridCol w:w="152"/>
        <w:gridCol w:w="1843"/>
        <w:gridCol w:w="1984"/>
      </w:tblGrid>
      <w:tr w:rsidR="00D406A2" w14:paraId="462FFDCD" w14:textId="77777777">
        <w:trPr>
          <w:cantSplit/>
          <w:trHeight w:val="525"/>
          <w:jc w:val="center"/>
        </w:trPr>
        <w:tc>
          <w:tcPr>
            <w:tcW w:w="1565" w:type="dxa"/>
            <w:gridSpan w:val="2"/>
            <w:vAlign w:val="center"/>
          </w:tcPr>
          <w:p w14:paraId="2F63D7F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单位工程名称</w:t>
            </w:r>
          </w:p>
        </w:tc>
        <w:tc>
          <w:tcPr>
            <w:tcW w:w="8221" w:type="dxa"/>
            <w:gridSpan w:val="8"/>
            <w:vAlign w:val="center"/>
          </w:tcPr>
          <w:p w14:paraId="24615CC0" w14:textId="77777777" w:rsidR="00D406A2" w:rsidRDefault="00BD014A">
            <w:pPr>
              <w:jc w:val="center"/>
              <w:rPr>
                <w:rFonts w:ascii="Times New Roman" w:eastAsia="宋体" w:hAnsi="Times New Roman" w:cs="Times New Roman"/>
                <w:i/>
                <w:iCs/>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00C6C83F" w14:textId="77777777">
        <w:trPr>
          <w:cantSplit/>
          <w:trHeight w:val="525"/>
          <w:jc w:val="center"/>
        </w:trPr>
        <w:tc>
          <w:tcPr>
            <w:tcW w:w="1565" w:type="dxa"/>
            <w:gridSpan w:val="2"/>
            <w:vAlign w:val="center"/>
          </w:tcPr>
          <w:p w14:paraId="3A28895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查验时间</w:t>
            </w:r>
          </w:p>
        </w:tc>
        <w:tc>
          <w:tcPr>
            <w:tcW w:w="8221" w:type="dxa"/>
            <w:gridSpan w:val="8"/>
            <w:vAlign w:val="center"/>
          </w:tcPr>
          <w:p w14:paraId="4029058D"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2024.1.1(</w:t>
            </w:r>
            <w:r>
              <w:rPr>
                <w:rFonts w:ascii="Times New Roman" w:eastAsia="宋体" w:hAnsi="Times New Roman" w:cs="Times New Roman" w:hint="eastAsia"/>
                <w:i/>
                <w:iCs/>
                <w:szCs w:val="21"/>
              </w:rPr>
              <w:t>竣工验收前组织消防查验</w:t>
            </w:r>
            <w:r>
              <w:rPr>
                <w:rFonts w:ascii="Times New Roman" w:eastAsia="宋体" w:hAnsi="Times New Roman" w:cs="Times New Roman" w:hint="eastAsia"/>
                <w:i/>
                <w:iCs/>
                <w:szCs w:val="21"/>
              </w:rPr>
              <w:t>)</w:t>
            </w:r>
          </w:p>
        </w:tc>
      </w:tr>
      <w:tr w:rsidR="00D406A2" w14:paraId="7CD67CE5" w14:textId="77777777">
        <w:trPr>
          <w:cantSplit/>
          <w:trHeight w:val="555"/>
          <w:jc w:val="center"/>
        </w:trPr>
        <w:tc>
          <w:tcPr>
            <w:tcW w:w="998" w:type="dxa"/>
            <w:vAlign w:val="center"/>
          </w:tcPr>
          <w:p w14:paraId="64FCBA14"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265" w:type="dxa"/>
            <w:gridSpan w:val="3"/>
            <w:vAlign w:val="center"/>
          </w:tcPr>
          <w:p w14:paraId="4E7B7D0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所属</w:t>
            </w:r>
            <w:r>
              <w:rPr>
                <w:rFonts w:ascii="Times New Roman" w:eastAsia="宋体" w:hAnsi="Times New Roman" w:cs="Times New Roman" w:hint="eastAsia"/>
                <w:szCs w:val="21"/>
              </w:rPr>
              <w:t>主项</w:t>
            </w:r>
          </w:p>
        </w:tc>
        <w:tc>
          <w:tcPr>
            <w:tcW w:w="1276" w:type="dxa"/>
            <w:vAlign w:val="center"/>
          </w:tcPr>
          <w:p w14:paraId="7277C908"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所属</w:t>
            </w:r>
            <w:r>
              <w:rPr>
                <w:rFonts w:ascii="Times New Roman" w:eastAsia="宋体" w:hAnsi="Times New Roman" w:cs="Times New Roman" w:hint="eastAsia"/>
                <w:szCs w:val="21"/>
              </w:rPr>
              <w:t>分项</w:t>
            </w:r>
          </w:p>
        </w:tc>
        <w:tc>
          <w:tcPr>
            <w:tcW w:w="2268" w:type="dxa"/>
            <w:gridSpan w:val="2"/>
            <w:vAlign w:val="center"/>
          </w:tcPr>
          <w:p w14:paraId="78683C27"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存在的问题</w:t>
            </w:r>
          </w:p>
        </w:tc>
        <w:tc>
          <w:tcPr>
            <w:tcW w:w="3979" w:type="dxa"/>
            <w:gridSpan w:val="3"/>
            <w:vAlign w:val="center"/>
          </w:tcPr>
          <w:p w14:paraId="51D894E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整改复核情况</w:t>
            </w:r>
          </w:p>
        </w:tc>
      </w:tr>
      <w:tr w:rsidR="00D406A2" w14:paraId="66697410" w14:textId="77777777">
        <w:trPr>
          <w:cantSplit/>
          <w:trHeight w:val="555"/>
          <w:jc w:val="center"/>
        </w:trPr>
        <w:tc>
          <w:tcPr>
            <w:tcW w:w="998" w:type="dxa"/>
            <w:vAlign w:val="center"/>
          </w:tcPr>
          <w:p w14:paraId="4B8268DB"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265" w:type="dxa"/>
            <w:gridSpan w:val="3"/>
            <w:vAlign w:val="center"/>
          </w:tcPr>
          <w:p w14:paraId="64FD8993"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室内消火栓系统</w:t>
            </w:r>
          </w:p>
        </w:tc>
        <w:tc>
          <w:tcPr>
            <w:tcW w:w="1276" w:type="dxa"/>
            <w:vAlign w:val="center"/>
          </w:tcPr>
          <w:p w14:paraId="6D93BB7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i/>
                <w:iCs/>
                <w:szCs w:val="21"/>
              </w:rPr>
              <w:t>室内消火栓</w:t>
            </w:r>
            <w:r>
              <w:rPr>
                <w:rFonts w:ascii="Times New Roman" w:eastAsia="宋体" w:hAnsi="Times New Roman" w:cs="Times New Roman" w:hint="eastAsia"/>
                <w:i/>
                <w:iCs/>
                <w:szCs w:val="24"/>
              </w:rPr>
              <w:t>设置、参数规格、阀门组件及功能</w:t>
            </w:r>
          </w:p>
        </w:tc>
        <w:tc>
          <w:tcPr>
            <w:tcW w:w="2268" w:type="dxa"/>
            <w:gridSpan w:val="2"/>
            <w:vAlign w:val="center"/>
          </w:tcPr>
          <w:p w14:paraId="578AE59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少数消火栓箱门损坏</w:t>
            </w:r>
          </w:p>
        </w:tc>
        <w:tc>
          <w:tcPr>
            <w:tcW w:w="3979" w:type="dxa"/>
            <w:gridSpan w:val="3"/>
            <w:vAlign w:val="center"/>
          </w:tcPr>
          <w:p w14:paraId="0696E8B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已经全部更换，整改完成</w:t>
            </w:r>
          </w:p>
        </w:tc>
      </w:tr>
      <w:tr w:rsidR="00D406A2" w14:paraId="70B8A8D1" w14:textId="77777777">
        <w:trPr>
          <w:cantSplit/>
          <w:trHeight w:val="555"/>
          <w:jc w:val="center"/>
        </w:trPr>
        <w:tc>
          <w:tcPr>
            <w:tcW w:w="998" w:type="dxa"/>
            <w:vAlign w:val="center"/>
          </w:tcPr>
          <w:p w14:paraId="769678A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1265" w:type="dxa"/>
            <w:gridSpan w:val="3"/>
            <w:vAlign w:val="center"/>
          </w:tcPr>
          <w:p w14:paraId="059EAB22"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火灾自动报警系统</w:t>
            </w:r>
          </w:p>
        </w:tc>
        <w:tc>
          <w:tcPr>
            <w:tcW w:w="1276" w:type="dxa"/>
            <w:vAlign w:val="center"/>
          </w:tcPr>
          <w:p w14:paraId="3317E78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探测器</w:t>
            </w:r>
          </w:p>
        </w:tc>
        <w:tc>
          <w:tcPr>
            <w:tcW w:w="2268" w:type="dxa"/>
            <w:gridSpan w:val="2"/>
            <w:vAlign w:val="center"/>
          </w:tcPr>
          <w:p w14:paraId="371A1E61"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少数报警设备未固定牢固，脱落</w:t>
            </w:r>
          </w:p>
        </w:tc>
        <w:tc>
          <w:tcPr>
            <w:tcW w:w="3979" w:type="dxa"/>
            <w:gridSpan w:val="3"/>
            <w:vAlign w:val="center"/>
          </w:tcPr>
          <w:p w14:paraId="000C3E2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已排查一遍，重新加固固定</w:t>
            </w:r>
          </w:p>
        </w:tc>
      </w:tr>
      <w:tr w:rsidR="00D406A2" w14:paraId="54D4FE00" w14:textId="77777777">
        <w:trPr>
          <w:cantSplit/>
          <w:trHeight w:val="555"/>
          <w:jc w:val="center"/>
        </w:trPr>
        <w:tc>
          <w:tcPr>
            <w:tcW w:w="998" w:type="dxa"/>
            <w:vAlign w:val="center"/>
          </w:tcPr>
          <w:p w14:paraId="77314D8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265" w:type="dxa"/>
            <w:gridSpan w:val="3"/>
            <w:vAlign w:val="center"/>
          </w:tcPr>
          <w:p w14:paraId="3978991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自动喷水灭火系统</w:t>
            </w:r>
          </w:p>
        </w:tc>
        <w:tc>
          <w:tcPr>
            <w:tcW w:w="1276" w:type="dxa"/>
            <w:vAlign w:val="center"/>
          </w:tcPr>
          <w:p w14:paraId="6296388F"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喷头</w:t>
            </w:r>
          </w:p>
        </w:tc>
        <w:tc>
          <w:tcPr>
            <w:tcW w:w="2268" w:type="dxa"/>
            <w:gridSpan w:val="2"/>
            <w:vAlign w:val="center"/>
          </w:tcPr>
          <w:p w14:paraId="3804B60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地库泵房过道喷头集热罩损坏</w:t>
            </w:r>
          </w:p>
        </w:tc>
        <w:tc>
          <w:tcPr>
            <w:tcW w:w="3979" w:type="dxa"/>
            <w:gridSpan w:val="3"/>
            <w:vAlign w:val="center"/>
          </w:tcPr>
          <w:p w14:paraId="27C893A6"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已全部更换，整改完成</w:t>
            </w:r>
          </w:p>
        </w:tc>
      </w:tr>
      <w:tr w:rsidR="00D406A2" w14:paraId="56C6636C" w14:textId="77777777">
        <w:trPr>
          <w:cantSplit/>
          <w:trHeight w:val="555"/>
          <w:jc w:val="center"/>
        </w:trPr>
        <w:tc>
          <w:tcPr>
            <w:tcW w:w="998" w:type="dxa"/>
            <w:vAlign w:val="center"/>
          </w:tcPr>
          <w:p w14:paraId="0A2136C5"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1265" w:type="dxa"/>
            <w:gridSpan w:val="3"/>
            <w:vAlign w:val="center"/>
          </w:tcPr>
          <w:p w14:paraId="373EE53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建筑灭火器</w:t>
            </w:r>
          </w:p>
        </w:tc>
        <w:tc>
          <w:tcPr>
            <w:tcW w:w="1276" w:type="dxa"/>
            <w:vAlign w:val="center"/>
          </w:tcPr>
          <w:p w14:paraId="02EBDA3B"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建筑灭火器</w:t>
            </w:r>
          </w:p>
        </w:tc>
        <w:tc>
          <w:tcPr>
            <w:tcW w:w="2268" w:type="dxa"/>
            <w:gridSpan w:val="2"/>
            <w:vAlign w:val="center"/>
          </w:tcPr>
          <w:p w14:paraId="2D1FB0D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部分楼层缺少灭火器</w:t>
            </w:r>
          </w:p>
        </w:tc>
        <w:tc>
          <w:tcPr>
            <w:tcW w:w="3979" w:type="dxa"/>
            <w:gridSpan w:val="3"/>
            <w:vAlign w:val="center"/>
          </w:tcPr>
          <w:p w14:paraId="33D03D24"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已排查一遍，缺失的灭火器设备已增补</w:t>
            </w:r>
          </w:p>
        </w:tc>
      </w:tr>
      <w:tr w:rsidR="00D406A2" w14:paraId="41DEF4CC" w14:textId="77777777">
        <w:trPr>
          <w:cantSplit/>
          <w:trHeight w:val="555"/>
          <w:jc w:val="center"/>
        </w:trPr>
        <w:tc>
          <w:tcPr>
            <w:tcW w:w="998" w:type="dxa"/>
            <w:vAlign w:val="center"/>
          </w:tcPr>
          <w:p w14:paraId="13E0FBCE"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1265" w:type="dxa"/>
            <w:gridSpan w:val="3"/>
            <w:vAlign w:val="center"/>
          </w:tcPr>
          <w:p w14:paraId="3928D1F2" w14:textId="77777777" w:rsidR="00D406A2" w:rsidRDefault="00D406A2">
            <w:pPr>
              <w:jc w:val="center"/>
              <w:rPr>
                <w:rFonts w:ascii="Times New Roman" w:eastAsia="宋体" w:hAnsi="Times New Roman" w:cs="Times New Roman"/>
                <w:szCs w:val="21"/>
              </w:rPr>
            </w:pPr>
          </w:p>
        </w:tc>
        <w:tc>
          <w:tcPr>
            <w:tcW w:w="1276" w:type="dxa"/>
            <w:vAlign w:val="center"/>
          </w:tcPr>
          <w:p w14:paraId="6E0B0F06"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394C386A"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3C1D0F41" w14:textId="77777777" w:rsidR="00D406A2" w:rsidRDefault="00D406A2">
            <w:pPr>
              <w:jc w:val="center"/>
              <w:rPr>
                <w:rFonts w:ascii="Times New Roman" w:eastAsia="宋体" w:hAnsi="Times New Roman" w:cs="Times New Roman"/>
                <w:szCs w:val="21"/>
              </w:rPr>
            </w:pPr>
          </w:p>
        </w:tc>
      </w:tr>
      <w:tr w:rsidR="00D406A2" w14:paraId="3EF060F0" w14:textId="77777777">
        <w:trPr>
          <w:cantSplit/>
          <w:trHeight w:val="555"/>
          <w:jc w:val="center"/>
        </w:trPr>
        <w:tc>
          <w:tcPr>
            <w:tcW w:w="998" w:type="dxa"/>
            <w:vAlign w:val="center"/>
          </w:tcPr>
          <w:p w14:paraId="21621B31"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4BB9DB8D" w14:textId="77777777" w:rsidR="00D406A2" w:rsidRDefault="00D406A2">
            <w:pPr>
              <w:jc w:val="center"/>
              <w:rPr>
                <w:rFonts w:ascii="Times New Roman" w:eastAsia="宋体" w:hAnsi="Times New Roman" w:cs="Times New Roman"/>
                <w:szCs w:val="21"/>
              </w:rPr>
            </w:pPr>
          </w:p>
        </w:tc>
        <w:tc>
          <w:tcPr>
            <w:tcW w:w="1276" w:type="dxa"/>
            <w:vAlign w:val="center"/>
          </w:tcPr>
          <w:p w14:paraId="34288544"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118D61C4"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77EC4A6E" w14:textId="77777777" w:rsidR="00D406A2" w:rsidRDefault="00D406A2">
            <w:pPr>
              <w:jc w:val="center"/>
              <w:rPr>
                <w:rFonts w:ascii="Times New Roman" w:eastAsia="宋体" w:hAnsi="Times New Roman" w:cs="Times New Roman"/>
                <w:szCs w:val="21"/>
              </w:rPr>
            </w:pPr>
          </w:p>
        </w:tc>
      </w:tr>
      <w:tr w:rsidR="00D406A2" w14:paraId="4BA02023" w14:textId="77777777">
        <w:trPr>
          <w:cantSplit/>
          <w:trHeight w:val="555"/>
          <w:jc w:val="center"/>
        </w:trPr>
        <w:tc>
          <w:tcPr>
            <w:tcW w:w="998" w:type="dxa"/>
            <w:vAlign w:val="center"/>
          </w:tcPr>
          <w:p w14:paraId="26C39E25"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3996CBCE" w14:textId="77777777" w:rsidR="00D406A2" w:rsidRDefault="00D406A2">
            <w:pPr>
              <w:jc w:val="center"/>
              <w:rPr>
                <w:rFonts w:ascii="Times New Roman" w:eastAsia="宋体" w:hAnsi="Times New Roman" w:cs="Times New Roman"/>
                <w:szCs w:val="21"/>
              </w:rPr>
            </w:pPr>
          </w:p>
        </w:tc>
        <w:tc>
          <w:tcPr>
            <w:tcW w:w="1276" w:type="dxa"/>
            <w:vAlign w:val="center"/>
          </w:tcPr>
          <w:p w14:paraId="691579EC"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77F335A3"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485DA56D" w14:textId="77777777" w:rsidR="00D406A2" w:rsidRDefault="00D406A2">
            <w:pPr>
              <w:jc w:val="center"/>
              <w:rPr>
                <w:rFonts w:ascii="Times New Roman" w:eastAsia="宋体" w:hAnsi="Times New Roman" w:cs="Times New Roman"/>
                <w:szCs w:val="21"/>
              </w:rPr>
            </w:pPr>
          </w:p>
        </w:tc>
      </w:tr>
      <w:tr w:rsidR="00D406A2" w14:paraId="56AE32B7" w14:textId="77777777">
        <w:trPr>
          <w:cantSplit/>
          <w:trHeight w:val="555"/>
          <w:jc w:val="center"/>
        </w:trPr>
        <w:tc>
          <w:tcPr>
            <w:tcW w:w="998" w:type="dxa"/>
            <w:vAlign w:val="center"/>
          </w:tcPr>
          <w:p w14:paraId="58FDBAE0"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18F70D40" w14:textId="77777777" w:rsidR="00D406A2" w:rsidRDefault="00D406A2">
            <w:pPr>
              <w:jc w:val="center"/>
              <w:rPr>
                <w:rFonts w:ascii="Times New Roman" w:eastAsia="宋体" w:hAnsi="Times New Roman" w:cs="Times New Roman"/>
                <w:szCs w:val="21"/>
              </w:rPr>
            </w:pPr>
          </w:p>
        </w:tc>
        <w:tc>
          <w:tcPr>
            <w:tcW w:w="1276" w:type="dxa"/>
            <w:vAlign w:val="center"/>
          </w:tcPr>
          <w:p w14:paraId="58C41CFA"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76987CA8"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52F33111" w14:textId="77777777" w:rsidR="00D406A2" w:rsidRDefault="00D406A2">
            <w:pPr>
              <w:jc w:val="center"/>
              <w:rPr>
                <w:rFonts w:ascii="Times New Roman" w:eastAsia="宋体" w:hAnsi="Times New Roman" w:cs="Times New Roman"/>
                <w:szCs w:val="21"/>
              </w:rPr>
            </w:pPr>
          </w:p>
        </w:tc>
      </w:tr>
      <w:tr w:rsidR="00D406A2" w14:paraId="629CFD1C" w14:textId="77777777">
        <w:trPr>
          <w:cantSplit/>
          <w:trHeight w:val="555"/>
          <w:jc w:val="center"/>
        </w:trPr>
        <w:tc>
          <w:tcPr>
            <w:tcW w:w="998" w:type="dxa"/>
            <w:vAlign w:val="center"/>
          </w:tcPr>
          <w:p w14:paraId="73DC72A4"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6B26E773" w14:textId="77777777" w:rsidR="00D406A2" w:rsidRDefault="00D406A2">
            <w:pPr>
              <w:jc w:val="center"/>
              <w:rPr>
                <w:rFonts w:ascii="Times New Roman" w:eastAsia="宋体" w:hAnsi="Times New Roman" w:cs="Times New Roman"/>
                <w:szCs w:val="21"/>
              </w:rPr>
            </w:pPr>
          </w:p>
        </w:tc>
        <w:tc>
          <w:tcPr>
            <w:tcW w:w="1276" w:type="dxa"/>
            <w:vAlign w:val="center"/>
          </w:tcPr>
          <w:p w14:paraId="4E8A19F1"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2312136F"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07805DD9" w14:textId="77777777" w:rsidR="00D406A2" w:rsidRDefault="00D406A2">
            <w:pPr>
              <w:jc w:val="center"/>
              <w:rPr>
                <w:rFonts w:ascii="Times New Roman" w:eastAsia="宋体" w:hAnsi="Times New Roman" w:cs="Times New Roman"/>
                <w:szCs w:val="21"/>
              </w:rPr>
            </w:pPr>
          </w:p>
        </w:tc>
      </w:tr>
      <w:tr w:rsidR="00D406A2" w14:paraId="13BC302F" w14:textId="77777777">
        <w:trPr>
          <w:cantSplit/>
          <w:trHeight w:val="555"/>
          <w:jc w:val="center"/>
        </w:trPr>
        <w:tc>
          <w:tcPr>
            <w:tcW w:w="998" w:type="dxa"/>
            <w:vAlign w:val="center"/>
          </w:tcPr>
          <w:p w14:paraId="3BA70C9D"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129BBD07" w14:textId="77777777" w:rsidR="00D406A2" w:rsidRDefault="00D406A2">
            <w:pPr>
              <w:jc w:val="center"/>
              <w:rPr>
                <w:rFonts w:ascii="Times New Roman" w:eastAsia="宋体" w:hAnsi="Times New Roman" w:cs="Times New Roman"/>
                <w:szCs w:val="21"/>
              </w:rPr>
            </w:pPr>
          </w:p>
        </w:tc>
        <w:tc>
          <w:tcPr>
            <w:tcW w:w="1276" w:type="dxa"/>
            <w:vAlign w:val="center"/>
          </w:tcPr>
          <w:p w14:paraId="7BAF6EC9"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143A0C88"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11FF8C75" w14:textId="77777777" w:rsidR="00D406A2" w:rsidRDefault="00D406A2">
            <w:pPr>
              <w:jc w:val="center"/>
              <w:rPr>
                <w:rFonts w:ascii="Times New Roman" w:eastAsia="宋体" w:hAnsi="Times New Roman" w:cs="Times New Roman"/>
                <w:szCs w:val="21"/>
              </w:rPr>
            </w:pPr>
          </w:p>
        </w:tc>
      </w:tr>
      <w:tr w:rsidR="00D406A2" w14:paraId="690BC828" w14:textId="77777777">
        <w:trPr>
          <w:cantSplit/>
          <w:trHeight w:val="555"/>
          <w:jc w:val="center"/>
        </w:trPr>
        <w:tc>
          <w:tcPr>
            <w:tcW w:w="998" w:type="dxa"/>
            <w:vAlign w:val="center"/>
          </w:tcPr>
          <w:p w14:paraId="35914016" w14:textId="77777777" w:rsidR="00D406A2" w:rsidRDefault="00D406A2">
            <w:pPr>
              <w:jc w:val="center"/>
              <w:rPr>
                <w:rFonts w:ascii="Times New Roman" w:eastAsia="宋体" w:hAnsi="Times New Roman" w:cs="Times New Roman"/>
                <w:szCs w:val="21"/>
              </w:rPr>
            </w:pPr>
          </w:p>
          <w:p w14:paraId="20544AA2"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5CBFFCFF" w14:textId="77777777" w:rsidR="00D406A2" w:rsidRDefault="00D406A2">
            <w:pPr>
              <w:jc w:val="center"/>
              <w:rPr>
                <w:rFonts w:ascii="Times New Roman" w:eastAsia="宋体" w:hAnsi="Times New Roman" w:cs="Times New Roman"/>
                <w:szCs w:val="21"/>
              </w:rPr>
            </w:pPr>
          </w:p>
        </w:tc>
        <w:tc>
          <w:tcPr>
            <w:tcW w:w="1276" w:type="dxa"/>
            <w:vAlign w:val="center"/>
          </w:tcPr>
          <w:p w14:paraId="4C599BCD"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24BAE728"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3142C1A6" w14:textId="77777777" w:rsidR="00D406A2" w:rsidRDefault="00D406A2">
            <w:pPr>
              <w:jc w:val="center"/>
              <w:rPr>
                <w:rFonts w:ascii="Times New Roman" w:eastAsia="宋体" w:hAnsi="Times New Roman" w:cs="Times New Roman"/>
                <w:szCs w:val="21"/>
              </w:rPr>
            </w:pPr>
          </w:p>
        </w:tc>
      </w:tr>
      <w:tr w:rsidR="00D406A2" w14:paraId="26CBFBF8" w14:textId="77777777">
        <w:trPr>
          <w:cantSplit/>
          <w:trHeight w:val="555"/>
          <w:jc w:val="center"/>
        </w:trPr>
        <w:tc>
          <w:tcPr>
            <w:tcW w:w="998" w:type="dxa"/>
            <w:vAlign w:val="center"/>
          </w:tcPr>
          <w:p w14:paraId="040A91FB"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248F0FCB" w14:textId="77777777" w:rsidR="00D406A2" w:rsidRDefault="00D406A2">
            <w:pPr>
              <w:jc w:val="center"/>
              <w:rPr>
                <w:rFonts w:ascii="Times New Roman" w:eastAsia="宋体" w:hAnsi="Times New Roman" w:cs="Times New Roman"/>
                <w:szCs w:val="21"/>
              </w:rPr>
            </w:pPr>
          </w:p>
        </w:tc>
        <w:tc>
          <w:tcPr>
            <w:tcW w:w="1276" w:type="dxa"/>
            <w:vAlign w:val="center"/>
          </w:tcPr>
          <w:p w14:paraId="1F5DAEC6"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6806951B"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5F9308F8" w14:textId="77777777" w:rsidR="00D406A2" w:rsidRDefault="00D406A2">
            <w:pPr>
              <w:jc w:val="center"/>
              <w:rPr>
                <w:rFonts w:ascii="Times New Roman" w:eastAsia="宋体" w:hAnsi="Times New Roman" w:cs="Times New Roman"/>
                <w:szCs w:val="21"/>
              </w:rPr>
            </w:pPr>
          </w:p>
        </w:tc>
      </w:tr>
      <w:tr w:rsidR="00D406A2" w14:paraId="133F33D8" w14:textId="77777777">
        <w:trPr>
          <w:cantSplit/>
          <w:trHeight w:val="555"/>
          <w:jc w:val="center"/>
        </w:trPr>
        <w:tc>
          <w:tcPr>
            <w:tcW w:w="998" w:type="dxa"/>
            <w:vAlign w:val="center"/>
          </w:tcPr>
          <w:p w14:paraId="7A8E25D1" w14:textId="77777777" w:rsidR="00D406A2" w:rsidRDefault="00D406A2">
            <w:pPr>
              <w:jc w:val="center"/>
              <w:rPr>
                <w:rFonts w:ascii="Times New Roman" w:eastAsia="宋体" w:hAnsi="Times New Roman" w:cs="Times New Roman"/>
                <w:szCs w:val="21"/>
              </w:rPr>
            </w:pPr>
          </w:p>
        </w:tc>
        <w:tc>
          <w:tcPr>
            <w:tcW w:w="1265" w:type="dxa"/>
            <w:gridSpan w:val="3"/>
            <w:vAlign w:val="center"/>
          </w:tcPr>
          <w:p w14:paraId="3A4DC321" w14:textId="77777777" w:rsidR="00D406A2" w:rsidRDefault="00D406A2">
            <w:pPr>
              <w:jc w:val="center"/>
              <w:rPr>
                <w:rFonts w:ascii="Times New Roman" w:eastAsia="宋体" w:hAnsi="Times New Roman" w:cs="Times New Roman"/>
                <w:szCs w:val="21"/>
              </w:rPr>
            </w:pPr>
          </w:p>
        </w:tc>
        <w:tc>
          <w:tcPr>
            <w:tcW w:w="1276" w:type="dxa"/>
            <w:vAlign w:val="center"/>
          </w:tcPr>
          <w:p w14:paraId="54439ABC"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4093FEA8"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089D3D24" w14:textId="77777777" w:rsidR="00D406A2" w:rsidRDefault="00D406A2">
            <w:pPr>
              <w:jc w:val="center"/>
              <w:rPr>
                <w:rFonts w:ascii="Times New Roman" w:eastAsia="宋体" w:hAnsi="Times New Roman" w:cs="Times New Roman"/>
                <w:szCs w:val="21"/>
              </w:rPr>
            </w:pPr>
          </w:p>
        </w:tc>
      </w:tr>
      <w:tr w:rsidR="00D406A2" w14:paraId="17A66516" w14:textId="77777777">
        <w:trPr>
          <w:cantSplit/>
          <w:trHeight w:val="555"/>
          <w:jc w:val="center"/>
        </w:trPr>
        <w:tc>
          <w:tcPr>
            <w:tcW w:w="1990" w:type="dxa"/>
            <w:gridSpan w:val="3"/>
            <w:vAlign w:val="center"/>
          </w:tcPr>
          <w:p w14:paraId="7AB4ADEC"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建设单位</w:t>
            </w:r>
          </w:p>
          <w:p w14:paraId="00812961" w14:textId="77777777" w:rsidR="00D406A2" w:rsidRDefault="00D406A2">
            <w:pPr>
              <w:widowControl/>
              <w:rPr>
                <w:rFonts w:ascii="Times New Roman" w:eastAsia="宋体" w:hAnsi="Times New Roman" w:cs="Times New Roman"/>
                <w:bCs/>
                <w:kern w:val="0"/>
                <w:szCs w:val="21"/>
              </w:rPr>
            </w:pPr>
          </w:p>
          <w:p w14:paraId="761D1E6A"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5624C0D8"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5B06F8E8" w14:textId="77777777" w:rsidR="00D406A2" w:rsidRDefault="00D406A2">
            <w:pPr>
              <w:widowControl/>
              <w:rPr>
                <w:rFonts w:ascii="Times New Roman" w:eastAsia="宋体" w:hAnsi="Times New Roman" w:cs="Times New Roman"/>
                <w:bCs/>
                <w:kern w:val="0"/>
                <w:szCs w:val="21"/>
              </w:rPr>
            </w:pPr>
          </w:p>
          <w:p w14:paraId="3587BF56"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1984" w:type="dxa"/>
            <w:gridSpan w:val="3"/>
            <w:vAlign w:val="center"/>
          </w:tcPr>
          <w:p w14:paraId="33C42507"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设计单位</w:t>
            </w:r>
          </w:p>
          <w:p w14:paraId="06CD4EC5" w14:textId="77777777" w:rsidR="00D406A2" w:rsidRDefault="00D406A2">
            <w:pPr>
              <w:widowControl/>
              <w:rPr>
                <w:rFonts w:ascii="Times New Roman" w:eastAsia="宋体" w:hAnsi="Times New Roman" w:cs="Times New Roman"/>
                <w:bCs/>
                <w:kern w:val="0"/>
                <w:szCs w:val="21"/>
              </w:rPr>
            </w:pPr>
          </w:p>
          <w:p w14:paraId="0D538B26"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590DF164"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06F27933" w14:textId="77777777" w:rsidR="00D406A2" w:rsidRDefault="00D406A2">
            <w:pPr>
              <w:widowControl/>
              <w:rPr>
                <w:rFonts w:ascii="Times New Roman" w:eastAsia="宋体" w:hAnsi="Times New Roman" w:cs="Times New Roman"/>
                <w:bCs/>
                <w:kern w:val="0"/>
                <w:szCs w:val="21"/>
              </w:rPr>
            </w:pPr>
          </w:p>
          <w:p w14:paraId="1F205446"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1985" w:type="dxa"/>
            <w:gridSpan w:val="2"/>
            <w:vAlign w:val="center"/>
          </w:tcPr>
          <w:p w14:paraId="364DC47E"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kern w:val="0"/>
                <w:szCs w:val="21"/>
              </w:rPr>
              <w:t>监理单位</w:t>
            </w:r>
          </w:p>
          <w:p w14:paraId="6077DF0D" w14:textId="77777777" w:rsidR="00D406A2" w:rsidRDefault="00D406A2">
            <w:pPr>
              <w:widowControl/>
              <w:rPr>
                <w:rFonts w:ascii="Times New Roman" w:eastAsia="宋体" w:hAnsi="Times New Roman" w:cs="Times New Roman"/>
                <w:bCs/>
                <w:kern w:val="0"/>
                <w:szCs w:val="21"/>
              </w:rPr>
            </w:pPr>
          </w:p>
          <w:p w14:paraId="71B4E849"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总监理工程师</w:t>
            </w:r>
          </w:p>
          <w:p w14:paraId="44402E4F"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6D3D54DA" w14:textId="77777777" w:rsidR="00D406A2" w:rsidRDefault="00D406A2">
            <w:pPr>
              <w:widowControl/>
              <w:rPr>
                <w:rFonts w:ascii="Times New Roman" w:eastAsia="宋体" w:hAnsi="Times New Roman" w:cs="Times New Roman"/>
                <w:bCs/>
                <w:kern w:val="0"/>
                <w:szCs w:val="21"/>
              </w:rPr>
            </w:pPr>
          </w:p>
          <w:p w14:paraId="64ED2C53"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1843" w:type="dxa"/>
            <w:vAlign w:val="center"/>
          </w:tcPr>
          <w:p w14:paraId="79CA532D"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施工单位</w:t>
            </w:r>
          </w:p>
          <w:p w14:paraId="61E5DC2F" w14:textId="77777777" w:rsidR="00D406A2" w:rsidRDefault="00D406A2">
            <w:pPr>
              <w:widowControl/>
              <w:rPr>
                <w:rFonts w:ascii="Times New Roman" w:eastAsia="宋体" w:hAnsi="Times New Roman" w:cs="Times New Roman"/>
                <w:bCs/>
                <w:kern w:val="0"/>
                <w:szCs w:val="21"/>
              </w:rPr>
            </w:pPr>
          </w:p>
          <w:p w14:paraId="4A3CD436"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项目经理</w:t>
            </w:r>
          </w:p>
          <w:p w14:paraId="1AA5ECFE"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6A8189CA" w14:textId="77777777" w:rsidR="00D406A2" w:rsidRDefault="00D406A2">
            <w:pPr>
              <w:widowControl/>
              <w:rPr>
                <w:rFonts w:ascii="Times New Roman" w:eastAsia="宋体" w:hAnsi="Times New Roman" w:cs="Times New Roman"/>
                <w:bCs/>
                <w:kern w:val="0"/>
                <w:szCs w:val="21"/>
              </w:rPr>
            </w:pPr>
          </w:p>
          <w:p w14:paraId="068FE919"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1984" w:type="dxa"/>
            <w:vAlign w:val="center"/>
          </w:tcPr>
          <w:p w14:paraId="59EE07F9"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技术服务机构</w:t>
            </w:r>
          </w:p>
          <w:p w14:paraId="1BB4B586" w14:textId="77777777" w:rsidR="00D406A2" w:rsidRDefault="00D406A2">
            <w:pPr>
              <w:widowControl/>
              <w:rPr>
                <w:rFonts w:ascii="Times New Roman" w:eastAsia="宋体" w:hAnsi="Times New Roman" w:cs="Times New Roman"/>
                <w:bCs/>
                <w:kern w:val="0"/>
                <w:szCs w:val="21"/>
              </w:rPr>
            </w:pPr>
          </w:p>
          <w:p w14:paraId="7EA495E4"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0B173F39"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15E116B2" w14:textId="77777777" w:rsidR="00D406A2" w:rsidRDefault="00D406A2">
            <w:pPr>
              <w:widowControl/>
              <w:rPr>
                <w:rFonts w:ascii="Times New Roman" w:eastAsia="宋体" w:hAnsi="Times New Roman" w:cs="Times New Roman"/>
                <w:bCs/>
                <w:kern w:val="0"/>
                <w:szCs w:val="21"/>
              </w:rPr>
            </w:pPr>
          </w:p>
          <w:p w14:paraId="77306BD9"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r>
    </w:tbl>
    <w:p w14:paraId="6580BD34"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填表说明：按查验次数，依次填写历次查验问题及整改情况一览表。</w:t>
      </w:r>
    </w:p>
    <w:p w14:paraId="16E76748" w14:textId="77777777" w:rsidR="00D406A2" w:rsidRDefault="00BD014A">
      <w:pPr>
        <w:pStyle w:val="1"/>
        <w:numPr>
          <w:ilvl w:val="0"/>
          <w:numId w:val="0"/>
        </w:numPr>
        <w:spacing w:before="218" w:afterLines="50" w:after="156"/>
        <w:ind w:right="-1050"/>
        <w:jc w:val="center"/>
        <w:rPr>
          <w:rFonts w:ascii="Times New Roman" w:eastAsia="宋体"/>
          <w:szCs w:val="21"/>
        </w:rPr>
      </w:pPr>
      <w:r>
        <w:rPr>
          <w:rFonts w:ascii="Times New Roman" w:eastAsia="宋体"/>
          <w:szCs w:val="21"/>
        </w:rPr>
        <w:br w:type="page"/>
      </w:r>
      <w:r>
        <w:rPr>
          <w:rFonts w:ascii="Times New Roman"/>
          <w:sz w:val="32"/>
          <w:szCs w:val="32"/>
        </w:rPr>
        <w:lastRenderedPageBreak/>
        <w:t>查验问题及整改情况一览表（资料查验）</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567"/>
        <w:gridCol w:w="425"/>
        <w:gridCol w:w="1549"/>
        <w:gridCol w:w="435"/>
        <w:gridCol w:w="1833"/>
        <w:gridCol w:w="152"/>
        <w:gridCol w:w="1843"/>
        <w:gridCol w:w="1984"/>
      </w:tblGrid>
      <w:tr w:rsidR="00D406A2" w14:paraId="3733AD66" w14:textId="77777777">
        <w:trPr>
          <w:cantSplit/>
          <w:trHeight w:val="525"/>
          <w:jc w:val="center"/>
        </w:trPr>
        <w:tc>
          <w:tcPr>
            <w:tcW w:w="1565" w:type="dxa"/>
            <w:gridSpan w:val="2"/>
            <w:vAlign w:val="center"/>
          </w:tcPr>
          <w:p w14:paraId="4672048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单位工程名称</w:t>
            </w:r>
          </w:p>
        </w:tc>
        <w:tc>
          <w:tcPr>
            <w:tcW w:w="8221" w:type="dxa"/>
            <w:gridSpan w:val="7"/>
            <w:vAlign w:val="center"/>
          </w:tcPr>
          <w:p w14:paraId="1F23B06B" w14:textId="77777777" w:rsidR="00D406A2" w:rsidRDefault="00BD014A">
            <w:pPr>
              <w:jc w:val="center"/>
              <w:rPr>
                <w:rFonts w:ascii="Times New Roman" w:eastAsia="宋体" w:hAnsi="Times New Roman" w:cs="Times New Roman"/>
                <w:i/>
                <w:iCs/>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305C842E" w14:textId="77777777">
        <w:trPr>
          <w:cantSplit/>
          <w:trHeight w:val="525"/>
          <w:jc w:val="center"/>
        </w:trPr>
        <w:tc>
          <w:tcPr>
            <w:tcW w:w="1565" w:type="dxa"/>
            <w:gridSpan w:val="2"/>
            <w:vAlign w:val="center"/>
          </w:tcPr>
          <w:p w14:paraId="548FE23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查验时间</w:t>
            </w:r>
          </w:p>
        </w:tc>
        <w:tc>
          <w:tcPr>
            <w:tcW w:w="8221" w:type="dxa"/>
            <w:gridSpan w:val="7"/>
            <w:vAlign w:val="center"/>
          </w:tcPr>
          <w:p w14:paraId="2EE55E39"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2024.1.11(</w:t>
            </w:r>
            <w:r>
              <w:rPr>
                <w:rFonts w:ascii="Times New Roman" w:eastAsia="宋体" w:hAnsi="Times New Roman" w:cs="Times New Roman" w:hint="eastAsia"/>
                <w:i/>
                <w:iCs/>
                <w:szCs w:val="21"/>
              </w:rPr>
              <w:t>竣工验收前组织消防查验</w:t>
            </w:r>
            <w:r>
              <w:rPr>
                <w:rFonts w:ascii="Times New Roman" w:eastAsia="宋体" w:hAnsi="Times New Roman" w:cs="Times New Roman" w:hint="eastAsia"/>
                <w:i/>
                <w:iCs/>
                <w:szCs w:val="21"/>
              </w:rPr>
              <w:t>)</w:t>
            </w:r>
          </w:p>
        </w:tc>
      </w:tr>
      <w:tr w:rsidR="00D406A2" w14:paraId="45FAD191" w14:textId="77777777">
        <w:trPr>
          <w:cantSplit/>
          <w:trHeight w:val="555"/>
          <w:jc w:val="center"/>
        </w:trPr>
        <w:tc>
          <w:tcPr>
            <w:tcW w:w="998" w:type="dxa"/>
            <w:vAlign w:val="center"/>
          </w:tcPr>
          <w:p w14:paraId="68479986"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2541" w:type="dxa"/>
            <w:gridSpan w:val="3"/>
            <w:vAlign w:val="center"/>
          </w:tcPr>
          <w:p w14:paraId="1DD98817"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资料</w:t>
            </w:r>
            <w:r>
              <w:rPr>
                <w:rFonts w:ascii="Times New Roman" w:eastAsia="宋体" w:hAnsi="Times New Roman" w:cs="Times New Roman"/>
                <w:szCs w:val="21"/>
              </w:rPr>
              <w:t>内容</w:t>
            </w:r>
          </w:p>
        </w:tc>
        <w:tc>
          <w:tcPr>
            <w:tcW w:w="2268" w:type="dxa"/>
            <w:gridSpan w:val="2"/>
            <w:vAlign w:val="center"/>
          </w:tcPr>
          <w:p w14:paraId="3D46AF1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存在的问题</w:t>
            </w:r>
          </w:p>
        </w:tc>
        <w:tc>
          <w:tcPr>
            <w:tcW w:w="3979" w:type="dxa"/>
            <w:gridSpan w:val="3"/>
            <w:vAlign w:val="center"/>
          </w:tcPr>
          <w:p w14:paraId="5BB83CA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整改复核情况</w:t>
            </w:r>
          </w:p>
        </w:tc>
      </w:tr>
      <w:tr w:rsidR="00D406A2" w14:paraId="5D2E74CF" w14:textId="77777777">
        <w:trPr>
          <w:cantSplit/>
          <w:trHeight w:val="555"/>
          <w:jc w:val="center"/>
        </w:trPr>
        <w:tc>
          <w:tcPr>
            <w:tcW w:w="998" w:type="dxa"/>
            <w:vAlign w:val="center"/>
          </w:tcPr>
          <w:p w14:paraId="424682CA"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2541" w:type="dxa"/>
            <w:gridSpan w:val="3"/>
            <w:vAlign w:val="center"/>
          </w:tcPr>
          <w:p w14:paraId="2614546E"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材料进场报验资料</w:t>
            </w:r>
          </w:p>
        </w:tc>
        <w:tc>
          <w:tcPr>
            <w:tcW w:w="2268" w:type="dxa"/>
            <w:gridSpan w:val="2"/>
            <w:vAlign w:val="center"/>
          </w:tcPr>
          <w:p w14:paraId="74F7B9A7"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缺少暖通专业部分风机设备检测报告</w:t>
            </w:r>
          </w:p>
        </w:tc>
        <w:tc>
          <w:tcPr>
            <w:tcW w:w="3979" w:type="dxa"/>
            <w:gridSpan w:val="3"/>
            <w:vAlign w:val="center"/>
          </w:tcPr>
          <w:p w14:paraId="5E9A36A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缺少的风机检测报告资料已重新收集</w:t>
            </w:r>
          </w:p>
        </w:tc>
      </w:tr>
      <w:tr w:rsidR="00D406A2" w14:paraId="291CE01F" w14:textId="77777777">
        <w:trPr>
          <w:cantSplit/>
          <w:trHeight w:val="555"/>
          <w:jc w:val="center"/>
        </w:trPr>
        <w:tc>
          <w:tcPr>
            <w:tcW w:w="998" w:type="dxa"/>
            <w:vAlign w:val="center"/>
          </w:tcPr>
          <w:p w14:paraId="5A441D7D"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2541" w:type="dxa"/>
            <w:gridSpan w:val="3"/>
            <w:vAlign w:val="center"/>
          </w:tcPr>
          <w:p w14:paraId="022C1AA8"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隐蔽工程验收资料</w:t>
            </w:r>
          </w:p>
        </w:tc>
        <w:tc>
          <w:tcPr>
            <w:tcW w:w="2268" w:type="dxa"/>
            <w:gridSpan w:val="2"/>
            <w:vAlign w:val="center"/>
          </w:tcPr>
          <w:p w14:paraId="7107552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部分楼层喷淋管道安装隐蔽验收缺少资料</w:t>
            </w:r>
          </w:p>
        </w:tc>
        <w:tc>
          <w:tcPr>
            <w:tcW w:w="3979" w:type="dxa"/>
            <w:gridSpan w:val="3"/>
            <w:vAlign w:val="center"/>
          </w:tcPr>
          <w:p w14:paraId="4159B26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缺少的资料已重新整理，补充</w:t>
            </w:r>
          </w:p>
        </w:tc>
      </w:tr>
      <w:tr w:rsidR="00D406A2" w14:paraId="0AC6F0A9" w14:textId="77777777">
        <w:trPr>
          <w:cantSplit/>
          <w:trHeight w:val="555"/>
          <w:jc w:val="center"/>
        </w:trPr>
        <w:tc>
          <w:tcPr>
            <w:tcW w:w="998" w:type="dxa"/>
            <w:vAlign w:val="center"/>
          </w:tcPr>
          <w:p w14:paraId="53CED788"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2541" w:type="dxa"/>
            <w:gridSpan w:val="3"/>
            <w:vAlign w:val="center"/>
          </w:tcPr>
          <w:p w14:paraId="412F672E"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材料复检资料</w:t>
            </w:r>
          </w:p>
        </w:tc>
        <w:tc>
          <w:tcPr>
            <w:tcW w:w="2268" w:type="dxa"/>
            <w:gridSpan w:val="2"/>
            <w:vAlign w:val="center"/>
          </w:tcPr>
          <w:p w14:paraId="52962355"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缺少部分装修材料的复检报告</w:t>
            </w:r>
          </w:p>
        </w:tc>
        <w:tc>
          <w:tcPr>
            <w:tcW w:w="3979" w:type="dxa"/>
            <w:gridSpan w:val="3"/>
            <w:vAlign w:val="center"/>
          </w:tcPr>
          <w:p w14:paraId="64D642A0" w14:textId="77777777" w:rsidR="00D406A2" w:rsidRDefault="00BD014A">
            <w:pPr>
              <w:jc w:val="center"/>
              <w:rPr>
                <w:rFonts w:ascii="Times New Roman" w:eastAsia="宋体" w:hAnsi="Times New Roman" w:cs="Times New Roman"/>
                <w:i/>
                <w:iCs/>
                <w:szCs w:val="21"/>
              </w:rPr>
            </w:pPr>
            <w:r>
              <w:rPr>
                <w:rFonts w:ascii="Times New Roman" w:eastAsia="宋体" w:hAnsi="Times New Roman" w:cs="Times New Roman" w:hint="eastAsia"/>
                <w:i/>
                <w:iCs/>
                <w:szCs w:val="21"/>
              </w:rPr>
              <w:t>缺少的复检报告已重新整理，补充</w:t>
            </w:r>
          </w:p>
        </w:tc>
      </w:tr>
      <w:tr w:rsidR="00D406A2" w14:paraId="7C7F13DA" w14:textId="77777777">
        <w:trPr>
          <w:cantSplit/>
          <w:trHeight w:val="555"/>
          <w:jc w:val="center"/>
        </w:trPr>
        <w:tc>
          <w:tcPr>
            <w:tcW w:w="998" w:type="dxa"/>
            <w:vAlign w:val="center"/>
          </w:tcPr>
          <w:p w14:paraId="0D0B3287"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019E2230"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2A92474F"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48C65A32" w14:textId="77777777" w:rsidR="00D406A2" w:rsidRDefault="00D406A2">
            <w:pPr>
              <w:jc w:val="center"/>
              <w:rPr>
                <w:rFonts w:ascii="Times New Roman" w:eastAsia="宋体" w:hAnsi="Times New Roman" w:cs="Times New Roman"/>
                <w:szCs w:val="21"/>
              </w:rPr>
            </w:pPr>
          </w:p>
        </w:tc>
      </w:tr>
      <w:tr w:rsidR="00D406A2" w14:paraId="2BD6C96D" w14:textId="77777777">
        <w:trPr>
          <w:cantSplit/>
          <w:trHeight w:val="555"/>
          <w:jc w:val="center"/>
        </w:trPr>
        <w:tc>
          <w:tcPr>
            <w:tcW w:w="998" w:type="dxa"/>
            <w:vAlign w:val="center"/>
          </w:tcPr>
          <w:p w14:paraId="32299911"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00E1F938"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78229D3A"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62F6A9A3" w14:textId="77777777" w:rsidR="00D406A2" w:rsidRDefault="00D406A2">
            <w:pPr>
              <w:jc w:val="center"/>
              <w:rPr>
                <w:rFonts w:ascii="Times New Roman" w:eastAsia="宋体" w:hAnsi="Times New Roman" w:cs="Times New Roman"/>
                <w:szCs w:val="21"/>
              </w:rPr>
            </w:pPr>
          </w:p>
        </w:tc>
      </w:tr>
      <w:tr w:rsidR="00D406A2" w14:paraId="758DF95D" w14:textId="77777777">
        <w:trPr>
          <w:cantSplit/>
          <w:trHeight w:val="555"/>
          <w:jc w:val="center"/>
        </w:trPr>
        <w:tc>
          <w:tcPr>
            <w:tcW w:w="998" w:type="dxa"/>
            <w:vAlign w:val="center"/>
          </w:tcPr>
          <w:p w14:paraId="69FA340F"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3EAC1F02"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6C2E575B"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48DA30C6" w14:textId="77777777" w:rsidR="00D406A2" w:rsidRDefault="00D406A2">
            <w:pPr>
              <w:jc w:val="center"/>
              <w:rPr>
                <w:rFonts w:ascii="Times New Roman" w:eastAsia="宋体" w:hAnsi="Times New Roman" w:cs="Times New Roman"/>
                <w:szCs w:val="21"/>
              </w:rPr>
            </w:pPr>
          </w:p>
        </w:tc>
      </w:tr>
      <w:tr w:rsidR="00D406A2" w14:paraId="1CF05460" w14:textId="77777777">
        <w:trPr>
          <w:cantSplit/>
          <w:trHeight w:val="555"/>
          <w:jc w:val="center"/>
        </w:trPr>
        <w:tc>
          <w:tcPr>
            <w:tcW w:w="998" w:type="dxa"/>
            <w:vAlign w:val="center"/>
          </w:tcPr>
          <w:p w14:paraId="62A45207"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54EBD073"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75A8B9EB"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64F16D05" w14:textId="77777777" w:rsidR="00D406A2" w:rsidRDefault="00D406A2">
            <w:pPr>
              <w:jc w:val="center"/>
              <w:rPr>
                <w:rFonts w:ascii="Times New Roman" w:eastAsia="宋体" w:hAnsi="Times New Roman" w:cs="Times New Roman"/>
                <w:szCs w:val="21"/>
              </w:rPr>
            </w:pPr>
          </w:p>
        </w:tc>
      </w:tr>
      <w:tr w:rsidR="00D406A2" w14:paraId="66DFD682" w14:textId="77777777">
        <w:trPr>
          <w:cantSplit/>
          <w:trHeight w:val="555"/>
          <w:jc w:val="center"/>
        </w:trPr>
        <w:tc>
          <w:tcPr>
            <w:tcW w:w="998" w:type="dxa"/>
            <w:vAlign w:val="center"/>
          </w:tcPr>
          <w:p w14:paraId="4AE1AE82"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4EF07D94"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7B0E741F"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7489D5E6" w14:textId="77777777" w:rsidR="00D406A2" w:rsidRDefault="00D406A2">
            <w:pPr>
              <w:jc w:val="center"/>
              <w:rPr>
                <w:rFonts w:ascii="Times New Roman" w:eastAsia="宋体" w:hAnsi="Times New Roman" w:cs="Times New Roman"/>
                <w:szCs w:val="21"/>
              </w:rPr>
            </w:pPr>
          </w:p>
        </w:tc>
      </w:tr>
      <w:tr w:rsidR="00D406A2" w14:paraId="1E49F8A8" w14:textId="77777777">
        <w:trPr>
          <w:cantSplit/>
          <w:trHeight w:val="555"/>
          <w:jc w:val="center"/>
        </w:trPr>
        <w:tc>
          <w:tcPr>
            <w:tcW w:w="998" w:type="dxa"/>
            <w:vAlign w:val="center"/>
          </w:tcPr>
          <w:p w14:paraId="3435201B"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751D6E58"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051F0B33"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12FD664B" w14:textId="77777777" w:rsidR="00D406A2" w:rsidRDefault="00D406A2">
            <w:pPr>
              <w:jc w:val="center"/>
              <w:rPr>
                <w:rFonts w:ascii="Times New Roman" w:eastAsia="宋体" w:hAnsi="Times New Roman" w:cs="Times New Roman"/>
                <w:szCs w:val="21"/>
              </w:rPr>
            </w:pPr>
          </w:p>
        </w:tc>
      </w:tr>
      <w:tr w:rsidR="00D406A2" w14:paraId="714F76DA" w14:textId="77777777">
        <w:trPr>
          <w:cantSplit/>
          <w:trHeight w:val="555"/>
          <w:jc w:val="center"/>
        </w:trPr>
        <w:tc>
          <w:tcPr>
            <w:tcW w:w="998" w:type="dxa"/>
            <w:vAlign w:val="center"/>
          </w:tcPr>
          <w:p w14:paraId="16D4FB5B"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03BB9FFD"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4FF55CCA"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12F58DD9" w14:textId="77777777" w:rsidR="00D406A2" w:rsidRDefault="00D406A2">
            <w:pPr>
              <w:jc w:val="center"/>
              <w:rPr>
                <w:rFonts w:ascii="Times New Roman" w:eastAsia="宋体" w:hAnsi="Times New Roman" w:cs="Times New Roman"/>
                <w:szCs w:val="21"/>
              </w:rPr>
            </w:pPr>
          </w:p>
        </w:tc>
      </w:tr>
      <w:tr w:rsidR="00D406A2" w14:paraId="2EAFD464" w14:textId="77777777">
        <w:trPr>
          <w:cantSplit/>
          <w:trHeight w:val="555"/>
          <w:jc w:val="center"/>
        </w:trPr>
        <w:tc>
          <w:tcPr>
            <w:tcW w:w="998" w:type="dxa"/>
            <w:vAlign w:val="center"/>
          </w:tcPr>
          <w:p w14:paraId="108F6BCE" w14:textId="77777777" w:rsidR="00D406A2" w:rsidRDefault="00D406A2">
            <w:pPr>
              <w:jc w:val="center"/>
              <w:rPr>
                <w:rFonts w:ascii="Times New Roman" w:eastAsia="宋体" w:hAnsi="Times New Roman" w:cs="Times New Roman"/>
                <w:szCs w:val="21"/>
              </w:rPr>
            </w:pPr>
          </w:p>
          <w:p w14:paraId="692772CF"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296C5926"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3CA4DA80"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1B5F3638" w14:textId="77777777" w:rsidR="00D406A2" w:rsidRDefault="00D406A2">
            <w:pPr>
              <w:jc w:val="center"/>
              <w:rPr>
                <w:rFonts w:ascii="Times New Roman" w:eastAsia="宋体" w:hAnsi="Times New Roman" w:cs="Times New Roman"/>
                <w:szCs w:val="21"/>
              </w:rPr>
            </w:pPr>
          </w:p>
        </w:tc>
      </w:tr>
      <w:tr w:rsidR="00D406A2" w14:paraId="69442252" w14:textId="77777777">
        <w:trPr>
          <w:cantSplit/>
          <w:trHeight w:val="555"/>
          <w:jc w:val="center"/>
        </w:trPr>
        <w:tc>
          <w:tcPr>
            <w:tcW w:w="998" w:type="dxa"/>
            <w:vAlign w:val="center"/>
          </w:tcPr>
          <w:p w14:paraId="2A73D633"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38ED1C26"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7B5DAB6D"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53867BB1" w14:textId="77777777" w:rsidR="00D406A2" w:rsidRDefault="00D406A2">
            <w:pPr>
              <w:jc w:val="center"/>
              <w:rPr>
                <w:rFonts w:ascii="Times New Roman" w:eastAsia="宋体" w:hAnsi="Times New Roman" w:cs="Times New Roman"/>
                <w:szCs w:val="21"/>
              </w:rPr>
            </w:pPr>
          </w:p>
        </w:tc>
      </w:tr>
      <w:tr w:rsidR="00D406A2" w14:paraId="0F7DD245" w14:textId="77777777">
        <w:trPr>
          <w:cantSplit/>
          <w:trHeight w:val="555"/>
          <w:jc w:val="center"/>
        </w:trPr>
        <w:tc>
          <w:tcPr>
            <w:tcW w:w="998" w:type="dxa"/>
            <w:vAlign w:val="center"/>
          </w:tcPr>
          <w:p w14:paraId="75E588A4" w14:textId="77777777" w:rsidR="00D406A2" w:rsidRDefault="00D406A2">
            <w:pPr>
              <w:jc w:val="center"/>
              <w:rPr>
                <w:rFonts w:ascii="Times New Roman" w:eastAsia="宋体" w:hAnsi="Times New Roman" w:cs="Times New Roman"/>
                <w:szCs w:val="21"/>
              </w:rPr>
            </w:pPr>
          </w:p>
        </w:tc>
        <w:tc>
          <w:tcPr>
            <w:tcW w:w="2541" w:type="dxa"/>
            <w:gridSpan w:val="3"/>
            <w:vAlign w:val="center"/>
          </w:tcPr>
          <w:p w14:paraId="01B7E827" w14:textId="77777777" w:rsidR="00D406A2" w:rsidRDefault="00D406A2">
            <w:pPr>
              <w:jc w:val="center"/>
              <w:rPr>
                <w:rFonts w:ascii="Times New Roman" w:eastAsia="宋体" w:hAnsi="Times New Roman" w:cs="Times New Roman"/>
                <w:szCs w:val="21"/>
              </w:rPr>
            </w:pPr>
          </w:p>
        </w:tc>
        <w:tc>
          <w:tcPr>
            <w:tcW w:w="2268" w:type="dxa"/>
            <w:gridSpan w:val="2"/>
            <w:vAlign w:val="center"/>
          </w:tcPr>
          <w:p w14:paraId="0751DB4A" w14:textId="77777777" w:rsidR="00D406A2" w:rsidRDefault="00D406A2">
            <w:pPr>
              <w:jc w:val="center"/>
              <w:rPr>
                <w:rFonts w:ascii="Times New Roman" w:eastAsia="宋体" w:hAnsi="Times New Roman" w:cs="Times New Roman"/>
                <w:szCs w:val="21"/>
              </w:rPr>
            </w:pPr>
          </w:p>
        </w:tc>
        <w:tc>
          <w:tcPr>
            <w:tcW w:w="3979" w:type="dxa"/>
            <w:gridSpan w:val="3"/>
            <w:vAlign w:val="center"/>
          </w:tcPr>
          <w:p w14:paraId="6A56656C" w14:textId="77777777" w:rsidR="00D406A2" w:rsidRDefault="00D406A2">
            <w:pPr>
              <w:jc w:val="center"/>
              <w:rPr>
                <w:rFonts w:ascii="Times New Roman" w:eastAsia="宋体" w:hAnsi="Times New Roman" w:cs="Times New Roman"/>
                <w:szCs w:val="21"/>
              </w:rPr>
            </w:pPr>
          </w:p>
        </w:tc>
      </w:tr>
      <w:tr w:rsidR="00D406A2" w14:paraId="41830A6F" w14:textId="77777777">
        <w:trPr>
          <w:cantSplit/>
          <w:trHeight w:val="555"/>
          <w:jc w:val="center"/>
        </w:trPr>
        <w:tc>
          <w:tcPr>
            <w:tcW w:w="1990" w:type="dxa"/>
            <w:gridSpan w:val="3"/>
            <w:vAlign w:val="center"/>
          </w:tcPr>
          <w:p w14:paraId="68F856CA"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建设单位</w:t>
            </w:r>
          </w:p>
          <w:p w14:paraId="1A26664A" w14:textId="77777777" w:rsidR="00D406A2" w:rsidRDefault="00D406A2">
            <w:pPr>
              <w:widowControl/>
              <w:rPr>
                <w:rFonts w:ascii="Times New Roman" w:eastAsia="宋体" w:hAnsi="Times New Roman" w:cs="Times New Roman"/>
                <w:bCs/>
                <w:kern w:val="0"/>
                <w:szCs w:val="21"/>
              </w:rPr>
            </w:pPr>
          </w:p>
          <w:p w14:paraId="4E2EF5BB"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7A95E065"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62CE7E3F" w14:textId="77777777" w:rsidR="00D406A2" w:rsidRDefault="00D406A2">
            <w:pPr>
              <w:widowControl/>
              <w:rPr>
                <w:rFonts w:ascii="Times New Roman" w:eastAsia="宋体" w:hAnsi="Times New Roman" w:cs="Times New Roman"/>
                <w:bCs/>
                <w:kern w:val="0"/>
                <w:szCs w:val="21"/>
              </w:rPr>
            </w:pPr>
          </w:p>
          <w:p w14:paraId="26CE24F5"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1984" w:type="dxa"/>
            <w:gridSpan w:val="2"/>
            <w:vAlign w:val="center"/>
          </w:tcPr>
          <w:p w14:paraId="4D6C9E53"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设计单位</w:t>
            </w:r>
          </w:p>
          <w:p w14:paraId="5B02AF64" w14:textId="77777777" w:rsidR="00D406A2" w:rsidRDefault="00D406A2">
            <w:pPr>
              <w:widowControl/>
              <w:rPr>
                <w:rFonts w:ascii="Times New Roman" w:eastAsia="宋体" w:hAnsi="Times New Roman" w:cs="Times New Roman"/>
                <w:bCs/>
                <w:kern w:val="0"/>
                <w:szCs w:val="21"/>
              </w:rPr>
            </w:pPr>
          </w:p>
          <w:p w14:paraId="110F75FC"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192DF22E"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12B099F1" w14:textId="77777777" w:rsidR="00D406A2" w:rsidRDefault="00D406A2">
            <w:pPr>
              <w:widowControl/>
              <w:rPr>
                <w:rFonts w:ascii="Times New Roman" w:eastAsia="宋体" w:hAnsi="Times New Roman" w:cs="Times New Roman"/>
                <w:bCs/>
                <w:kern w:val="0"/>
                <w:szCs w:val="21"/>
              </w:rPr>
            </w:pPr>
          </w:p>
          <w:p w14:paraId="1C0E741E"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1985" w:type="dxa"/>
            <w:gridSpan w:val="2"/>
            <w:vAlign w:val="center"/>
          </w:tcPr>
          <w:p w14:paraId="718953E6"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kern w:val="0"/>
                <w:szCs w:val="21"/>
              </w:rPr>
              <w:t>监理单位</w:t>
            </w:r>
          </w:p>
          <w:p w14:paraId="3C6496D1" w14:textId="77777777" w:rsidR="00D406A2" w:rsidRDefault="00D406A2">
            <w:pPr>
              <w:widowControl/>
              <w:rPr>
                <w:rFonts w:ascii="Times New Roman" w:eastAsia="宋体" w:hAnsi="Times New Roman" w:cs="Times New Roman"/>
                <w:bCs/>
                <w:kern w:val="0"/>
                <w:szCs w:val="21"/>
              </w:rPr>
            </w:pPr>
          </w:p>
          <w:p w14:paraId="79FA97EE"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总监理工程师</w:t>
            </w:r>
          </w:p>
          <w:p w14:paraId="1DA374A8"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22BF19CA" w14:textId="77777777" w:rsidR="00D406A2" w:rsidRDefault="00D406A2">
            <w:pPr>
              <w:widowControl/>
              <w:rPr>
                <w:rFonts w:ascii="Times New Roman" w:eastAsia="宋体" w:hAnsi="Times New Roman" w:cs="Times New Roman"/>
                <w:bCs/>
                <w:kern w:val="0"/>
                <w:szCs w:val="21"/>
              </w:rPr>
            </w:pPr>
          </w:p>
          <w:p w14:paraId="184D1C2C"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1843" w:type="dxa"/>
            <w:vAlign w:val="center"/>
          </w:tcPr>
          <w:p w14:paraId="613E89E4"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施工单位</w:t>
            </w:r>
          </w:p>
          <w:p w14:paraId="373CDBBA" w14:textId="77777777" w:rsidR="00D406A2" w:rsidRDefault="00D406A2">
            <w:pPr>
              <w:widowControl/>
              <w:rPr>
                <w:rFonts w:ascii="Times New Roman" w:eastAsia="宋体" w:hAnsi="Times New Roman" w:cs="Times New Roman"/>
                <w:bCs/>
                <w:kern w:val="0"/>
                <w:szCs w:val="21"/>
              </w:rPr>
            </w:pPr>
          </w:p>
          <w:p w14:paraId="34C637A0"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项目经理</w:t>
            </w:r>
          </w:p>
          <w:p w14:paraId="3350D2C9"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3EB344CF" w14:textId="77777777" w:rsidR="00D406A2" w:rsidRDefault="00D406A2">
            <w:pPr>
              <w:widowControl/>
              <w:rPr>
                <w:rFonts w:ascii="Times New Roman" w:eastAsia="宋体" w:hAnsi="Times New Roman" w:cs="Times New Roman"/>
                <w:bCs/>
                <w:kern w:val="0"/>
                <w:szCs w:val="21"/>
              </w:rPr>
            </w:pPr>
          </w:p>
          <w:p w14:paraId="7E63803A"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1984" w:type="dxa"/>
            <w:vAlign w:val="center"/>
          </w:tcPr>
          <w:p w14:paraId="4A3B38C4"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技术服务机构</w:t>
            </w:r>
          </w:p>
          <w:p w14:paraId="5CFD8F3E" w14:textId="77777777" w:rsidR="00D406A2" w:rsidRDefault="00D406A2">
            <w:pPr>
              <w:widowControl/>
              <w:rPr>
                <w:rFonts w:ascii="Times New Roman" w:eastAsia="宋体" w:hAnsi="Times New Roman" w:cs="Times New Roman"/>
                <w:bCs/>
                <w:kern w:val="0"/>
                <w:szCs w:val="21"/>
              </w:rPr>
            </w:pPr>
          </w:p>
          <w:p w14:paraId="066D27C7"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249BA023"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015B23F4" w14:textId="77777777" w:rsidR="00D406A2" w:rsidRDefault="00D406A2">
            <w:pPr>
              <w:widowControl/>
              <w:rPr>
                <w:rFonts w:ascii="Times New Roman" w:eastAsia="宋体" w:hAnsi="Times New Roman" w:cs="Times New Roman"/>
                <w:bCs/>
                <w:kern w:val="0"/>
                <w:szCs w:val="21"/>
              </w:rPr>
            </w:pPr>
          </w:p>
          <w:p w14:paraId="207EF4D3"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r>
    </w:tbl>
    <w:p w14:paraId="5B342A1D" w14:textId="77777777" w:rsidR="00D406A2" w:rsidRDefault="00BD014A">
      <w:pPr>
        <w:wordWrap w:val="0"/>
        <w:ind w:right="-1050"/>
        <w:rPr>
          <w:rFonts w:ascii="Times New Roman" w:eastAsia="宋体" w:hAnsi="Times New Roman" w:cs="Times New Roman"/>
          <w:szCs w:val="21"/>
        </w:rPr>
      </w:pPr>
      <w:r>
        <w:rPr>
          <w:rFonts w:ascii="Times New Roman" w:eastAsia="宋体" w:hAnsi="Times New Roman" w:cs="Times New Roman"/>
          <w:szCs w:val="21"/>
        </w:rPr>
        <w:t>填表说明：按查验次数，依次填写历次查验问题及整改情况一览表。</w:t>
      </w:r>
    </w:p>
    <w:p w14:paraId="7B407E56" w14:textId="77777777" w:rsidR="00D406A2" w:rsidRDefault="00D406A2">
      <w:pPr>
        <w:wordWrap w:val="0"/>
        <w:ind w:right="-1050" w:firstLineChars="1000" w:firstLine="3200"/>
        <w:rPr>
          <w:rFonts w:ascii="方正仿宋_GBK" w:eastAsia="方正仿宋_GBK" w:hAnsi="Times New Roman" w:cs="Times New Roman"/>
          <w:sz w:val="32"/>
          <w:szCs w:val="32"/>
        </w:rPr>
      </w:pPr>
    </w:p>
    <w:p w14:paraId="6FE98AF9" w14:textId="77777777" w:rsidR="00D406A2" w:rsidRDefault="00D406A2">
      <w:pPr>
        <w:wordWrap w:val="0"/>
        <w:ind w:right="-1050" w:firstLineChars="1000" w:firstLine="3200"/>
        <w:rPr>
          <w:rFonts w:ascii="方正仿宋_GBK" w:eastAsia="方正仿宋_GBK" w:hAnsi="Times New Roman" w:cs="Times New Roman"/>
          <w:sz w:val="32"/>
          <w:szCs w:val="32"/>
        </w:rPr>
        <w:sectPr w:rsidR="00D406A2">
          <w:headerReference w:type="default" r:id="rId9"/>
          <w:footerReference w:type="default" r:id="rId10"/>
          <w:pgSz w:w="11906" w:h="16838"/>
          <w:pgMar w:top="1440" w:right="1800" w:bottom="1440" w:left="1800" w:header="851" w:footer="992" w:gutter="0"/>
          <w:pgNumType w:start="1"/>
          <w:cols w:space="425"/>
          <w:docGrid w:type="lines" w:linePitch="312"/>
        </w:sectPr>
      </w:pPr>
    </w:p>
    <w:p w14:paraId="2F8FCFC9" w14:textId="77777777" w:rsidR="00D406A2" w:rsidRDefault="00BD014A">
      <w:pPr>
        <w:pStyle w:val="1"/>
        <w:numPr>
          <w:ilvl w:val="0"/>
          <w:numId w:val="0"/>
        </w:numPr>
        <w:spacing w:before="218" w:afterLines="50" w:after="156"/>
        <w:jc w:val="center"/>
        <w:rPr>
          <w:rFonts w:ascii="Times New Roman"/>
          <w:sz w:val="32"/>
          <w:szCs w:val="32"/>
        </w:rPr>
      </w:pPr>
      <w:bookmarkStart w:id="8" w:name="_Toc6506"/>
      <w:r>
        <w:rPr>
          <w:rFonts w:ascii="Times New Roman"/>
          <w:sz w:val="32"/>
          <w:szCs w:val="32"/>
        </w:rPr>
        <w:lastRenderedPageBreak/>
        <w:t>有防火性能要求的建筑材料、构</w:t>
      </w:r>
      <w:r>
        <w:rPr>
          <w:rFonts w:ascii="Times New Roman" w:hint="eastAsia"/>
          <w:sz w:val="32"/>
          <w:szCs w:val="32"/>
        </w:rPr>
        <w:t>配</w:t>
      </w:r>
      <w:r>
        <w:rPr>
          <w:rFonts w:ascii="Times New Roman"/>
          <w:sz w:val="32"/>
          <w:szCs w:val="32"/>
        </w:rPr>
        <w:t>件使用情况汇总表</w:t>
      </w:r>
      <w:bookmarkEnd w:id="8"/>
    </w:p>
    <w:tbl>
      <w:tblPr>
        <w:tblW w:w="13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7"/>
        <w:gridCol w:w="137"/>
        <w:gridCol w:w="113"/>
        <w:gridCol w:w="2439"/>
        <w:gridCol w:w="425"/>
        <w:gridCol w:w="1559"/>
        <w:gridCol w:w="709"/>
        <w:gridCol w:w="288"/>
        <w:gridCol w:w="511"/>
        <w:gridCol w:w="1611"/>
        <w:gridCol w:w="438"/>
        <w:gridCol w:w="1635"/>
        <w:gridCol w:w="1032"/>
      </w:tblGrid>
      <w:tr w:rsidR="00D406A2" w14:paraId="5571AE87" w14:textId="77777777">
        <w:trPr>
          <w:trHeight w:val="360"/>
          <w:jc w:val="center"/>
        </w:trPr>
        <w:tc>
          <w:tcPr>
            <w:tcW w:w="2268" w:type="dxa"/>
            <w:gridSpan w:val="2"/>
            <w:shd w:val="clear" w:color="auto" w:fill="auto"/>
            <w:noWrap/>
            <w:vAlign w:val="center"/>
          </w:tcPr>
          <w:p w14:paraId="3B230C64" w14:textId="77777777" w:rsidR="00D406A2" w:rsidRDefault="00BD014A">
            <w:pPr>
              <w:widowControl/>
              <w:jc w:val="center"/>
              <w:rPr>
                <w:rFonts w:ascii="Times New Roman" w:eastAsia="宋体" w:hAnsi="Times New Roman" w:cs="Times New Roman"/>
                <w:b/>
                <w:kern w:val="0"/>
                <w:szCs w:val="21"/>
              </w:rPr>
            </w:pPr>
            <w:r>
              <w:rPr>
                <w:rFonts w:ascii="Times New Roman" w:eastAsia="宋体" w:hAnsi="Times New Roman" w:cs="Times New Roman"/>
                <w:b/>
                <w:kern w:val="0"/>
                <w:szCs w:val="21"/>
              </w:rPr>
              <w:t>单位工程名称</w:t>
            </w:r>
          </w:p>
        </w:tc>
        <w:tc>
          <w:tcPr>
            <w:tcW w:w="10897" w:type="dxa"/>
            <w:gridSpan w:val="12"/>
            <w:shd w:val="clear" w:color="auto" w:fill="auto"/>
            <w:vAlign w:val="center"/>
          </w:tcPr>
          <w:p w14:paraId="4A9F1EE9" w14:textId="77777777" w:rsidR="00D406A2" w:rsidRDefault="00BD014A">
            <w:pPr>
              <w:widowControl/>
              <w:jc w:val="left"/>
              <w:rPr>
                <w:rFonts w:ascii="Times New Roman" w:eastAsia="宋体" w:hAnsi="Times New Roman" w:cs="Times New Roman"/>
                <w:b/>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12A3F6C1" w14:textId="77777777">
        <w:trPr>
          <w:trHeight w:val="360"/>
          <w:jc w:val="center"/>
        </w:trPr>
        <w:tc>
          <w:tcPr>
            <w:tcW w:w="2268" w:type="dxa"/>
            <w:gridSpan w:val="2"/>
            <w:shd w:val="clear" w:color="auto" w:fill="auto"/>
            <w:noWrap/>
            <w:vAlign w:val="center"/>
          </w:tcPr>
          <w:p w14:paraId="054161BD" w14:textId="77777777" w:rsidR="00D406A2" w:rsidRDefault="00BD014A">
            <w:pPr>
              <w:widowControl/>
              <w:jc w:val="center"/>
              <w:rPr>
                <w:rFonts w:ascii="Times New Roman" w:eastAsia="宋体" w:hAnsi="Times New Roman" w:cs="Times New Roman"/>
                <w:b/>
                <w:kern w:val="0"/>
                <w:szCs w:val="21"/>
              </w:rPr>
            </w:pPr>
            <w:r>
              <w:rPr>
                <w:rFonts w:ascii="Times New Roman" w:eastAsia="宋体" w:hAnsi="Times New Roman" w:cs="Times New Roman"/>
                <w:b/>
                <w:kern w:val="0"/>
                <w:szCs w:val="21"/>
              </w:rPr>
              <w:t>建设单位</w:t>
            </w:r>
          </w:p>
        </w:tc>
        <w:tc>
          <w:tcPr>
            <w:tcW w:w="2689" w:type="dxa"/>
            <w:gridSpan w:val="3"/>
            <w:shd w:val="clear" w:color="auto" w:fill="auto"/>
            <w:vAlign w:val="center"/>
          </w:tcPr>
          <w:p w14:paraId="384F4A54" w14:textId="77777777" w:rsidR="00D406A2" w:rsidRDefault="00BD014A">
            <w:pPr>
              <w:widowControl/>
              <w:jc w:val="left"/>
              <w:rPr>
                <w:rFonts w:ascii="Times New Roman" w:eastAsia="宋体" w:hAnsi="Times New Roman" w:cs="Times New Roman"/>
                <w:b/>
                <w:i/>
                <w:iCs/>
                <w:kern w:val="0"/>
                <w:szCs w:val="21"/>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公司</w:t>
            </w:r>
          </w:p>
        </w:tc>
        <w:tc>
          <w:tcPr>
            <w:tcW w:w="2981" w:type="dxa"/>
            <w:gridSpan w:val="4"/>
            <w:shd w:val="clear" w:color="auto" w:fill="auto"/>
            <w:vAlign w:val="center"/>
          </w:tcPr>
          <w:p w14:paraId="54E35AF8" w14:textId="77777777" w:rsidR="00D406A2" w:rsidRDefault="00BD014A">
            <w:pPr>
              <w:widowControl/>
              <w:jc w:val="center"/>
              <w:rPr>
                <w:rFonts w:ascii="Times New Roman" w:eastAsia="宋体" w:hAnsi="Times New Roman" w:cs="Times New Roman"/>
                <w:b/>
                <w:kern w:val="0"/>
                <w:szCs w:val="21"/>
              </w:rPr>
            </w:pPr>
            <w:r>
              <w:rPr>
                <w:rFonts w:ascii="Times New Roman" w:eastAsia="宋体" w:hAnsi="Times New Roman" w:cs="Times New Roman"/>
                <w:b/>
                <w:kern w:val="0"/>
                <w:szCs w:val="21"/>
              </w:rPr>
              <w:t>施工单位</w:t>
            </w:r>
          </w:p>
        </w:tc>
        <w:tc>
          <w:tcPr>
            <w:tcW w:w="5227" w:type="dxa"/>
            <w:gridSpan w:val="5"/>
            <w:shd w:val="clear" w:color="auto" w:fill="auto"/>
            <w:vAlign w:val="center"/>
          </w:tcPr>
          <w:p w14:paraId="3125CFDC" w14:textId="77777777" w:rsidR="00D406A2" w:rsidRDefault="00BD014A">
            <w:pPr>
              <w:widowControl/>
              <w:jc w:val="left"/>
              <w:rPr>
                <w:rFonts w:ascii="Times New Roman" w:eastAsia="宋体" w:hAnsi="Times New Roman" w:cs="Times New Roman"/>
                <w:b/>
                <w:i/>
                <w:iCs/>
                <w:kern w:val="0"/>
                <w:szCs w:val="21"/>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公司</w:t>
            </w:r>
          </w:p>
        </w:tc>
      </w:tr>
      <w:tr w:rsidR="00D406A2" w14:paraId="07A7E6C6" w14:textId="77777777">
        <w:trPr>
          <w:trHeight w:val="611"/>
          <w:jc w:val="center"/>
        </w:trPr>
        <w:tc>
          <w:tcPr>
            <w:tcW w:w="1271" w:type="dxa"/>
            <w:shd w:val="clear" w:color="auto" w:fill="auto"/>
            <w:vAlign w:val="center"/>
          </w:tcPr>
          <w:p w14:paraId="373DF6B2" w14:textId="77777777" w:rsidR="00D406A2" w:rsidRDefault="00BD014A">
            <w:pPr>
              <w:widowControl/>
              <w:jc w:val="center"/>
              <w:rPr>
                <w:rFonts w:ascii="Times New Roman" w:eastAsia="宋体" w:hAnsi="Times New Roman" w:cs="Times New Roman"/>
                <w:kern w:val="0"/>
                <w:szCs w:val="21"/>
              </w:rPr>
            </w:pPr>
            <w:bookmarkStart w:id="9" w:name="_Hlk128465728"/>
            <w:r>
              <w:rPr>
                <w:rFonts w:ascii="Times New Roman" w:eastAsia="宋体" w:hAnsi="Times New Roman" w:cs="Times New Roman"/>
                <w:kern w:val="0"/>
                <w:szCs w:val="21"/>
              </w:rPr>
              <w:t>序号</w:t>
            </w:r>
          </w:p>
        </w:tc>
        <w:tc>
          <w:tcPr>
            <w:tcW w:w="1247" w:type="dxa"/>
            <w:gridSpan w:val="3"/>
            <w:shd w:val="clear" w:color="auto" w:fill="auto"/>
            <w:vAlign w:val="center"/>
          </w:tcPr>
          <w:p w14:paraId="5F2DE76C"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材料类别</w:t>
            </w:r>
          </w:p>
        </w:tc>
        <w:tc>
          <w:tcPr>
            <w:tcW w:w="2864" w:type="dxa"/>
            <w:gridSpan w:val="2"/>
            <w:shd w:val="clear" w:color="auto" w:fill="auto"/>
            <w:vAlign w:val="center"/>
          </w:tcPr>
          <w:p w14:paraId="7F14157D"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材料名称</w:t>
            </w:r>
          </w:p>
        </w:tc>
        <w:tc>
          <w:tcPr>
            <w:tcW w:w="1559" w:type="dxa"/>
            <w:shd w:val="clear" w:color="auto" w:fill="auto"/>
            <w:vAlign w:val="center"/>
          </w:tcPr>
          <w:p w14:paraId="408954E5"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设计燃烧性能</w:t>
            </w:r>
          </w:p>
        </w:tc>
        <w:tc>
          <w:tcPr>
            <w:tcW w:w="1508" w:type="dxa"/>
            <w:gridSpan w:val="3"/>
            <w:shd w:val="clear" w:color="auto" w:fill="auto"/>
            <w:vAlign w:val="center"/>
          </w:tcPr>
          <w:p w14:paraId="6F8AB206"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进场材料燃烧性能</w:t>
            </w:r>
          </w:p>
        </w:tc>
        <w:tc>
          <w:tcPr>
            <w:tcW w:w="2049" w:type="dxa"/>
            <w:gridSpan w:val="2"/>
            <w:shd w:val="clear" w:color="auto" w:fill="auto"/>
            <w:vAlign w:val="center"/>
          </w:tcPr>
          <w:p w14:paraId="36DC926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检验报告编号</w:t>
            </w:r>
          </w:p>
        </w:tc>
        <w:tc>
          <w:tcPr>
            <w:tcW w:w="1635" w:type="dxa"/>
            <w:shd w:val="clear" w:color="auto" w:fill="auto"/>
            <w:vAlign w:val="center"/>
          </w:tcPr>
          <w:p w14:paraId="46E96DEE"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生产厂家</w:t>
            </w:r>
          </w:p>
        </w:tc>
        <w:tc>
          <w:tcPr>
            <w:tcW w:w="1032" w:type="dxa"/>
            <w:shd w:val="clear" w:color="auto" w:fill="auto"/>
            <w:vAlign w:val="center"/>
          </w:tcPr>
          <w:p w14:paraId="042B2E9D"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数量</w:t>
            </w:r>
          </w:p>
        </w:tc>
      </w:tr>
      <w:bookmarkEnd w:id="9"/>
      <w:tr w:rsidR="00D406A2" w14:paraId="751D5573" w14:textId="77777777">
        <w:trPr>
          <w:trHeight w:val="336"/>
          <w:jc w:val="center"/>
        </w:trPr>
        <w:tc>
          <w:tcPr>
            <w:tcW w:w="1271" w:type="dxa"/>
            <w:shd w:val="clear" w:color="auto" w:fill="auto"/>
            <w:vAlign w:val="center"/>
          </w:tcPr>
          <w:p w14:paraId="7488F6A3"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w:t>
            </w:r>
          </w:p>
        </w:tc>
        <w:tc>
          <w:tcPr>
            <w:tcW w:w="1247" w:type="dxa"/>
            <w:gridSpan w:val="3"/>
            <w:shd w:val="clear" w:color="auto" w:fill="auto"/>
            <w:vAlign w:val="center"/>
          </w:tcPr>
          <w:p w14:paraId="456ABDEE"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顶棚材料</w:t>
            </w:r>
          </w:p>
        </w:tc>
        <w:tc>
          <w:tcPr>
            <w:tcW w:w="2864" w:type="dxa"/>
            <w:gridSpan w:val="2"/>
            <w:shd w:val="clear" w:color="auto" w:fill="auto"/>
            <w:vAlign w:val="center"/>
          </w:tcPr>
          <w:p w14:paraId="2B0530E6" w14:textId="77777777" w:rsidR="00D406A2" w:rsidRDefault="00BD014A">
            <w:pPr>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难燃胶合板</w:t>
            </w:r>
          </w:p>
        </w:tc>
        <w:tc>
          <w:tcPr>
            <w:tcW w:w="1559" w:type="dxa"/>
            <w:shd w:val="clear" w:color="auto" w:fill="auto"/>
            <w:vAlign w:val="center"/>
          </w:tcPr>
          <w:p w14:paraId="0131AE71"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69FDD215"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49714FD6"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无</w:t>
            </w:r>
          </w:p>
        </w:tc>
        <w:tc>
          <w:tcPr>
            <w:tcW w:w="1635" w:type="dxa"/>
            <w:shd w:val="clear" w:color="auto" w:fill="auto"/>
            <w:vAlign w:val="center"/>
          </w:tcPr>
          <w:p w14:paraId="1B10B2BD"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6AA5C903"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150</w:t>
            </w:r>
            <w:r>
              <w:rPr>
                <w:rFonts w:ascii="Times New Roman" w:eastAsia="黑体" w:hAnsi="Times New Roman" w:cs="Times New Roman" w:hint="eastAsia"/>
                <w:i/>
                <w:iCs/>
                <w:kern w:val="0"/>
                <w:sz w:val="20"/>
                <w:szCs w:val="20"/>
              </w:rPr>
              <w:t>张</w:t>
            </w:r>
          </w:p>
        </w:tc>
      </w:tr>
      <w:tr w:rsidR="00D406A2" w14:paraId="6E1DC492" w14:textId="77777777">
        <w:trPr>
          <w:trHeight w:val="354"/>
          <w:jc w:val="center"/>
        </w:trPr>
        <w:tc>
          <w:tcPr>
            <w:tcW w:w="1271" w:type="dxa"/>
            <w:shd w:val="clear" w:color="auto" w:fill="auto"/>
            <w:vAlign w:val="center"/>
          </w:tcPr>
          <w:p w14:paraId="6F7BFA44"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p>
        </w:tc>
        <w:tc>
          <w:tcPr>
            <w:tcW w:w="1247" w:type="dxa"/>
            <w:gridSpan w:val="3"/>
            <w:shd w:val="clear" w:color="auto" w:fill="auto"/>
            <w:vAlign w:val="center"/>
          </w:tcPr>
          <w:p w14:paraId="023CF9D8"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顶棚材料</w:t>
            </w:r>
          </w:p>
        </w:tc>
        <w:tc>
          <w:tcPr>
            <w:tcW w:w="2864" w:type="dxa"/>
            <w:gridSpan w:val="2"/>
            <w:shd w:val="clear" w:color="auto" w:fill="auto"/>
            <w:vAlign w:val="center"/>
          </w:tcPr>
          <w:p w14:paraId="78497FC0" w14:textId="77777777" w:rsidR="00D406A2" w:rsidRDefault="00BD014A">
            <w:pPr>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V</w:t>
            </w:r>
            <w:r>
              <w:rPr>
                <w:rFonts w:ascii="Times New Roman" w:eastAsia="黑体" w:hAnsi="Times New Roman" w:cs="Times New Roman" w:hint="eastAsia"/>
                <w:i/>
                <w:iCs/>
                <w:kern w:val="0"/>
                <w:sz w:val="20"/>
                <w:szCs w:val="20"/>
              </w:rPr>
              <w:t>型直卡式吊顶龙骨</w:t>
            </w:r>
          </w:p>
        </w:tc>
        <w:tc>
          <w:tcPr>
            <w:tcW w:w="1559" w:type="dxa"/>
            <w:shd w:val="clear" w:color="auto" w:fill="auto"/>
            <w:vAlign w:val="center"/>
          </w:tcPr>
          <w:p w14:paraId="36B6D001"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1E568C75"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79573307"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无</w:t>
            </w:r>
          </w:p>
        </w:tc>
        <w:tc>
          <w:tcPr>
            <w:tcW w:w="1635" w:type="dxa"/>
            <w:shd w:val="clear" w:color="auto" w:fill="auto"/>
            <w:vAlign w:val="center"/>
          </w:tcPr>
          <w:p w14:paraId="214D7B2C"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347B028E"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3300</w:t>
            </w:r>
            <w:r>
              <w:rPr>
                <w:rFonts w:ascii="Times New Roman" w:eastAsia="黑体" w:hAnsi="Times New Roman" w:cs="Times New Roman" w:hint="eastAsia"/>
                <w:i/>
                <w:iCs/>
                <w:kern w:val="0"/>
                <w:sz w:val="20"/>
                <w:szCs w:val="20"/>
              </w:rPr>
              <w:t>根</w:t>
            </w:r>
          </w:p>
        </w:tc>
      </w:tr>
      <w:tr w:rsidR="00D406A2" w14:paraId="237A1D62" w14:textId="77777777">
        <w:trPr>
          <w:trHeight w:val="354"/>
          <w:jc w:val="center"/>
        </w:trPr>
        <w:tc>
          <w:tcPr>
            <w:tcW w:w="1271" w:type="dxa"/>
            <w:shd w:val="clear" w:color="auto" w:fill="auto"/>
            <w:vAlign w:val="center"/>
          </w:tcPr>
          <w:p w14:paraId="232B23D5"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3</w:t>
            </w:r>
          </w:p>
        </w:tc>
        <w:tc>
          <w:tcPr>
            <w:tcW w:w="1247" w:type="dxa"/>
            <w:gridSpan w:val="3"/>
            <w:shd w:val="clear" w:color="auto" w:fill="auto"/>
            <w:vAlign w:val="center"/>
          </w:tcPr>
          <w:p w14:paraId="490A6F2E"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地面材料</w:t>
            </w:r>
          </w:p>
        </w:tc>
        <w:tc>
          <w:tcPr>
            <w:tcW w:w="2864" w:type="dxa"/>
            <w:gridSpan w:val="2"/>
            <w:shd w:val="clear" w:color="auto" w:fill="auto"/>
            <w:vAlign w:val="center"/>
          </w:tcPr>
          <w:p w14:paraId="30581885"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瓷砖</w:t>
            </w:r>
            <w:r>
              <w:rPr>
                <w:rFonts w:ascii="Times New Roman" w:eastAsia="黑体" w:hAnsi="Times New Roman" w:cs="Times New Roman" w:hint="eastAsia"/>
                <w:i/>
                <w:iCs/>
                <w:kern w:val="0"/>
                <w:sz w:val="20"/>
                <w:szCs w:val="20"/>
              </w:rPr>
              <w:t>800*800*102mm</w:t>
            </w:r>
          </w:p>
        </w:tc>
        <w:tc>
          <w:tcPr>
            <w:tcW w:w="1559" w:type="dxa"/>
            <w:shd w:val="clear" w:color="auto" w:fill="auto"/>
            <w:vAlign w:val="center"/>
          </w:tcPr>
          <w:p w14:paraId="3EB173DE"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38B6E56A"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5B8BDE36"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无</w:t>
            </w:r>
          </w:p>
        </w:tc>
        <w:tc>
          <w:tcPr>
            <w:tcW w:w="1635" w:type="dxa"/>
            <w:shd w:val="clear" w:color="auto" w:fill="auto"/>
            <w:vAlign w:val="center"/>
          </w:tcPr>
          <w:p w14:paraId="1FD89B21"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53C40ED7"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4520</w:t>
            </w:r>
            <w:r>
              <w:rPr>
                <w:rFonts w:ascii="Times New Roman" w:eastAsia="黑体" w:hAnsi="Times New Roman" w:cs="Times New Roman" w:hint="eastAsia"/>
                <w:i/>
                <w:iCs/>
                <w:kern w:val="0"/>
                <w:sz w:val="20"/>
                <w:szCs w:val="20"/>
              </w:rPr>
              <w:t></w:t>
            </w:r>
          </w:p>
        </w:tc>
      </w:tr>
      <w:tr w:rsidR="00D406A2" w14:paraId="37BD6883" w14:textId="77777777">
        <w:trPr>
          <w:trHeight w:val="354"/>
          <w:jc w:val="center"/>
        </w:trPr>
        <w:tc>
          <w:tcPr>
            <w:tcW w:w="1271" w:type="dxa"/>
            <w:shd w:val="clear" w:color="auto" w:fill="auto"/>
            <w:vAlign w:val="center"/>
          </w:tcPr>
          <w:p w14:paraId="4A10E4DF"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4</w:t>
            </w:r>
          </w:p>
        </w:tc>
        <w:tc>
          <w:tcPr>
            <w:tcW w:w="1247" w:type="dxa"/>
            <w:gridSpan w:val="3"/>
            <w:shd w:val="clear" w:color="auto" w:fill="auto"/>
            <w:vAlign w:val="center"/>
          </w:tcPr>
          <w:p w14:paraId="052917CE"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墙面材料</w:t>
            </w:r>
          </w:p>
        </w:tc>
        <w:tc>
          <w:tcPr>
            <w:tcW w:w="2864" w:type="dxa"/>
            <w:gridSpan w:val="2"/>
            <w:shd w:val="clear" w:color="auto" w:fill="auto"/>
            <w:vAlign w:val="center"/>
          </w:tcPr>
          <w:p w14:paraId="1482F6AE" w14:textId="77777777" w:rsidR="00D406A2" w:rsidRDefault="00BD014A">
            <w:pPr>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难燃墙布</w:t>
            </w:r>
            <w:r>
              <w:rPr>
                <w:rFonts w:ascii="Times New Roman" w:eastAsia="黑体" w:hAnsi="Times New Roman" w:cs="Times New Roman" w:hint="eastAsia"/>
                <w:i/>
                <w:iCs/>
                <w:kern w:val="0"/>
                <w:sz w:val="20"/>
                <w:szCs w:val="20"/>
              </w:rPr>
              <w:t>600*1200*95mm</w:t>
            </w:r>
          </w:p>
        </w:tc>
        <w:tc>
          <w:tcPr>
            <w:tcW w:w="1559" w:type="dxa"/>
            <w:shd w:val="clear" w:color="auto" w:fill="auto"/>
            <w:vAlign w:val="center"/>
          </w:tcPr>
          <w:p w14:paraId="7F3E3791"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B1</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10E6A506"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B1</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7B5587A8"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复验报告编号：</w:t>
            </w:r>
            <w:r>
              <w:rPr>
                <w:rFonts w:ascii="Times New Roman" w:eastAsia="宋体" w:hAnsi="Times New Roman" w:cs="Times New Roman" w:hint="eastAsia"/>
                <w:i/>
                <w:iCs/>
                <w:kern w:val="0"/>
                <w:szCs w:val="21"/>
              </w:rPr>
              <w:t>2024-JZCJC090024</w:t>
            </w:r>
          </w:p>
        </w:tc>
        <w:tc>
          <w:tcPr>
            <w:tcW w:w="1635" w:type="dxa"/>
            <w:shd w:val="clear" w:color="auto" w:fill="auto"/>
            <w:vAlign w:val="center"/>
          </w:tcPr>
          <w:p w14:paraId="1B4225E1"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xxxx</w:t>
            </w:r>
            <w:r>
              <w:rPr>
                <w:rFonts w:ascii="Times New Roman" w:eastAsia="宋体" w:hAnsi="Times New Roman" w:cs="Times New Roman" w:hint="eastAsia"/>
                <w:i/>
                <w:iCs/>
                <w:kern w:val="0"/>
                <w:szCs w:val="21"/>
              </w:rPr>
              <w:t>有限公司</w:t>
            </w:r>
          </w:p>
        </w:tc>
        <w:tc>
          <w:tcPr>
            <w:tcW w:w="1032" w:type="dxa"/>
            <w:shd w:val="clear" w:color="auto" w:fill="auto"/>
            <w:vAlign w:val="center"/>
          </w:tcPr>
          <w:p w14:paraId="53B3E74D"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500</w:t>
            </w:r>
            <w:r>
              <w:rPr>
                <w:rFonts w:ascii="Times New Roman" w:eastAsia="宋体" w:hAnsi="Times New Roman" w:cs="Times New Roman" w:hint="eastAsia"/>
                <w:i/>
                <w:iCs/>
                <w:kern w:val="0"/>
                <w:szCs w:val="21"/>
              </w:rPr>
              <w:t></w:t>
            </w:r>
          </w:p>
        </w:tc>
      </w:tr>
      <w:tr w:rsidR="00D406A2" w14:paraId="34095038" w14:textId="77777777">
        <w:trPr>
          <w:trHeight w:val="354"/>
          <w:jc w:val="center"/>
        </w:trPr>
        <w:tc>
          <w:tcPr>
            <w:tcW w:w="1271" w:type="dxa"/>
            <w:shd w:val="clear" w:color="auto" w:fill="auto"/>
            <w:vAlign w:val="center"/>
          </w:tcPr>
          <w:p w14:paraId="49BF9E30"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5</w:t>
            </w:r>
          </w:p>
        </w:tc>
        <w:tc>
          <w:tcPr>
            <w:tcW w:w="1247" w:type="dxa"/>
            <w:gridSpan w:val="3"/>
            <w:shd w:val="clear" w:color="auto" w:fill="auto"/>
            <w:vAlign w:val="center"/>
          </w:tcPr>
          <w:p w14:paraId="5724649D"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顶棚材料</w:t>
            </w:r>
          </w:p>
        </w:tc>
        <w:tc>
          <w:tcPr>
            <w:tcW w:w="2864" w:type="dxa"/>
            <w:gridSpan w:val="2"/>
            <w:shd w:val="clear" w:color="auto" w:fill="auto"/>
            <w:vAlign w:val="center"/>
          </w:tcPr>
          <w:p w14:paraId="2A34B853" w14:textId="77777777" w:rsidR="00D406A2" w:rsidRDefault="00BD014A">
            <w:pPr>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100%</w:t>
            </w:r>
            <w:r>
              <w:rPr>
                <w:rFonts w:ascii="Times New Roman" w:eastAsia="黑体" w:hAnsi="Times New Roman" w:cs="Times New Roman" w:hint="eastAsia"/>
                <w:i/>
                <w:iCs/>
                <w:kern w:val="0"/>
                <w:sz w:val="20"/>
                <w:szCs w:val="20"/>
              </w:rPr>
              <w:t>无石棉硅酸钙板</w:t>
            </w:r>
          </w:p>
        </w:tc>
        <w:tc>
          <w:tcPr>
            <w:tcW w:w="1559" w:type="dxa"/>
            <w:shd w:val="clear" w:color="auto" w:fill="auto"/>
            <w:vAlign w:val="center"/>
          </w:tcPr>
          <w:p w14:paraId="43900119"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0686F7B9"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02DA2D4E"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无</w:t>
            </w:r>
          </w:p>
        </w:tc>
        <w:tc>
          <w:tcPr>
            <w:tcW w:w="1635" w:type="dxa"/>
            <w:shd w:val="clear" w:color="auto" w:fill="auto"/>
            <w:vAlign w:val="center"/>
          </w:tcPr>
          <w:p w14:paraId="0708CC8D"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779BEE13"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500</w:t>
            </w:r>
            <w:r>
              <w:rPr>
                <w:rFonts w:ascii="Times New Roman" w:eastAsia="黑体" w:hAnsi="Times New Roman" w:cs="Times New Roman" w:hint="eastAsia"/>
                <w:i/>
                <w:iCs/>
                <w:kern w:val="0"/>
                <w:sz w:val="20"/>
                <w:szCs w:val="20"/>
              </w:rPr>
              <w:t>张</w:t>
            </w:r>
          </w:p>
        </w:tc>
      </w:tr>
      <w:tr w:rsidR="00D406A2" w14:paraId="65DFCD6D" w14:textId="77777777">
        <w:trPr>
          <w:trHeight w:val="354"/>
          <w:jc w:val="center"/>
        </w:trPr>
        <w:tc>
          <w:tcPr>
            <w:tcW w:w="1271" w:type="dxa"/>
            <w:shd w:val="clear" w:color="auto" w:fill="auto"/>
            <w:vAlign w:val="center"/>
          </w:tcPr>
          <w:p w14:paraId="3B839A9A"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6</w:t>
            </w:r>
          </w:p>
        </w:tc>
        <w:tc>
          <w:tcPr>
            <w:tcW w:w="1247" w:type="dxa"/>
            <w:gridSpan w:val="3"/>
            <w:shd w:val="clear" w:color="auto" w:fill="auto"/>
            <w:vAlign w:val="center"/>
          </w:tcPr>
          <w:p w14:paraId="42CED67E"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隔断材料</w:t>
            </w:r>
          </w:p>
        </w:tc>
        <w:tc>
          <w:tcPr>
            <w:tcW w:w="2864" w:type="dxa"/>
            <w:gridSpan w:val="2"/>
            <w:shd w:val="clear" w:color="auto" w:fill="auto"/>
            <w:vAlign w:val="center"/>
          </w:tcPr>
          <w:p w14:paraId="140783BB" w14:textId="77777777" w:rsidR="00D406A2" w:rsidRDefault="00BD014A">
            <w:pPr>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特级防火卷帘</w:t>
            </w:r>
          </w:p>
        </w:tc>
        <w:tc>
          <w:tcPr>
            <w:tcW w:w="1559" w:type="dxa"/>
            <w:shd w:val="clear" w:color="auto" w:fill="auto"/>
            <w:vAlign w:val="center"/>
          </w:tcPr>
          <w:p w14:paraId="7F555C3F"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08C0C963"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A</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66FA8F0A"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无</w:t>
            </w:r>
          </w:p>
        </w:tc>
        <w:tc>
          <w:tcPr>
            <w:tcW w:w="1635" w:type="dxa"/>
            <w:shd w:val="clear" w:color="auto" w:fill="auto"/>
            <w:vAlign w:val="center"/>
          </w:tcPr>
          <w:p w14:paraId="354E55B0"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193A1FB9"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17</w:t>
            </w:r>
            <w:r>
              <w:rPr>
                <w:rFonts w:ascii="Times New Roman" w:eastAsia="黑体" w:hAnsi="Times New Roman" w:cs="Times New Roman" w:hint="eastAsia"/>
                <w:i/>
                <w:iCs/>
                <w:kern w:val="0"/>
                <w:sz w:val="20"/>
                <w:szCs w:val="20"/>
              </w:rPr>
              <w:t>扇</w:t>
            </w:r>
          </w:p>
        </w:tc>
      </w:tr>
      <w:tr w:rsidR="00D406A2" w14:paraId="72567510" w14:textId="77777777">
        <w:trPr>
          <w:trHeight w:val="354"/>
          <w:jc w:val="center"/>
        </w:trPr>
        <w:tc>
          <w:tcPr>
            <w:tcW w:w="1271" w:type="dxa"/>
            <w:shd w:val="clear" w:color="auto" w:fill="auto"/>
            <w:vAlign w:val="center"/>
          </w:tcPr>
          <w:p w14:paraId="37D542DA"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7</w:t>
            </w:r>
          </w:p>
        </w:tc>
        <w:tc>
          <w:tcPr>
            <w:tcW w:w="1247" w:type="dxa"/>
            <w:gridSpan w:val="3"/>
            <w:shd w:val="clear" w:color="auto" w:fill="auto"/>
            <w:vAlign w:val="center"/>
          </w:tcPr>
          <w:p w14:paraId="0B727466"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固定家具</w:t>
            </w:r>
          </w:p>
        </w:tc>
        <w:tc>
          <w:tcPr>
            <w:tcW w:w="2864" w:type="dxa"/>
            <w:gridSpan w:val="2"/>
            <w:shd w:val="clear" w:color="auto" w:fill="auto"/>
            <w:vAlign w:val="center"/>
          </w:tcPr>
          <w:p w14:paraId="40E8204E" w14:textId="77777777" w:rsidR="00D406A2" w:rsidRDefault="00BD014A">
            <w:pPr>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镀银玻璃镜</w:t>
            </w:r>
          </w:p>
        </w:tc>
        <w:tc>
          <w:tcPr>
            <w:tcW w:w="1559" w:type="dxa"/>
            <w:shd w:val="clear" w:color="auto" w:fill="auto"/>
            <w:vAlign w:val="center"/>
          </w:tcPr>
          <w:p w14:paraId="242C3378"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B2</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4EBF41FC"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B2</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1A532DA7"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复验报告编号：</w:t>
            </w:r>
            <w:r>
              <w:rPr>
                <w:rFonts w:ascii="Times New Roman" w:eastAsia="宋体" w:hAnsi="Times New Roman" w:cs="Times New Roman" w:hint="eastAsia"/>
                <w:i/>
                <w:iCs/>
                <w:kern w:val="0"/>
                <w:szCs w:val="21"/>
              </w:rPr>
              <w:t>2024-JZCJC090020</w:t>
            </w:r>
          </w:p>
        </w:tc>
        <w:tc>
          <w:tcPr>
            <w:tcW w:w="1635" w:type="dxa"/>
            <w:shd w:val="clear" w:color="auto" w:fill="auto"/>
            <w:vAlign w:val="center"/>
          </w:tcPr>
          <w:p w14:paraId="040B0FA0"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37632A31"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530</w:t>
            </w:r>
            <w:r>
              <w:rPr>
                <w:rFonts w:ascii="Times New Roman" w:eastAsia="黑体" w:hAnsi="Times New Roman" w:cs="Times New Roman" w:hint="eastAsia"/>
                <w:i/>
                <w:iCs/>
                <w:kern w:val="0"/>
                <w:sz w:val="20"/>
                <w:szCs w:val="20"/>
              </w:rPr>
              <w:t>套</w:t>
            </w:r>
          </w:p>
        </w:tc>
      </w:tr>
      <w:tr w:rsidR="00D406A2" w14:paraId="29CB926E" w14:textId="77777777">
        <w:trPr>
          <w:trHeight w:val="354"/>
          <w:jc w:val="center"/>
        </w:trPr>
        <w:tc>
          <w:tcPr>
            <w:tcW w:w="1271" w:type="dxa"/>
            <w:shd w:val="clear" w:color="auto" w:fill="auto"/>
            <w:vAlign w:val="center"/>
          </w:tcPr>
          <w:p w14:paraId="73C10760"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8</w:t>
            </w:r>
          </w:p>
        </w:tc>
        <w:tc>
          <w:tcPr>
            <w:tcW w:w="1247" w:type="dxa"/>
            <w:gridSpan w:val="3"/>
            <w:shd w:val="clear" w:color="auto" w:fill="auto"/>
            <w:vAlign w:val="center"/>
          </w:tcPr>
          <w:p w14:paraId="4F44E516"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固定家具</w:t>
            </w:r>
          </w:p>
        </w:tc>
        <w:tc>
          <w:tcPr>
            <w:tcW w:w="2864" w:type="dxa"/>
            <w:gridSpan w:val="2"/>
            <w:shd w:val="clear" w:color="auto" w:fill="auto"/>
            <w:vAlign w:val="center"/>
          </w:tcPr>
          <w:p w14:paraId="21155689" w14:textId="77777777" w:rsidR="00D406A2" w:rsidRDefault="00BD014A">
            <w:pPr>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浴室柜</w:t>
            </w:r>
          </w:p>
        </w:tc>
        <w:tc>
          <w:tcPr>
            <w:tcW w:w="1559" w:type="dxa"/>
            <w:shd w:val="clear" w:color="auto" w:fill="auto"/>
            <w:vAlign w:val="center"/>
          </w:tcPr>
          <w:p w14:paraId="4AA57B91"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B2</w:t>
            </w:r>
            <w:r>
              <w:rPr>
                <w:rFonts w:ascii="Times New Roman" w:eastAsia="宋体" w:hAnsi="Times New Roman" w:cs="Times New Roman" w:hint="eastAsia"/>
                <w:i/>
                <w:iCs/>
                <w:kern w:val="0"/>
                <w:szCs w:val="21"/>
              </w:rPr>
              <w:t>级</w:t>
            </w:r>
          </w:p>
        </w:tc>
        <w:tc>
          <w:tcPr>
            <w:tcW w:w="1508" w:type="dxa"/>
            <w:gridSpan w:val="3"/>
            <w:shd w:val="clear" w:color="auto" w:fill="auto"/>
            <w:vAlign w:val="center"/>
          </w:tcPr>
          <w:p w14:paraId="4982538D"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燃烧性能</w:t>
            </w:r>
            <w:r>
              <w:rPr>
                <w:rFonts w:ascii="Times New Roman" w:eastAsia="宋体" w:hAnsi="Times New Roman" w:cs="Times New Roman" w:hint="eastAsia"/>
                <w:i/>
                <w:iCs/>
                <w:kern w:val="0"/>
                <w:szCs w:val="21"/>
              </w:rPr>
              <w:t>B2</w:t>
            </w:r>
            <w:r>
              <w:rPr>
                <w:rFonts w:ascii="Times New Roman" w:eastAsia="宋体" w:hAnsi="Times New Roman" w:cs="Times New Roman" w:hint="eastAsia"/>
                <w:i/>
                <w:iCs/>
                <w:kern w:val="0"/>
                <w:szCs w:val="21"/>
              </w:rPr>
              <w:t>级</w:t>
            </w:r>
          </w:p>
        </w:tc>
        <w:tc>
          <w:tcPr>
            <w:tcW w:w="2049" w:type="dxa"/>
            <w:gridSpan w:val="2"/>
            <w:shd w:val="clear" w:color="auto" w:fill="auto"/>
            <w:vAlign w:val="center"/>
          </w:tcPr>
          <w:p w14:paraId="27CC14F3"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复验报告编号：</w:t>
            </w:r>
            <w:r>
              <w:rPr>
                <w:rFonts w:ascii="Times New Roman" w:eastAsia="宋体" w:hAnsi="Times New Roman" w:cs="Times New Roman" w:hint="eastAsia"/>
                <w:i/>
                <w:iCs/>
                <w:kern w:val="0"/>
                <w:szCs w:val="21"/>
              </w:rPr>
              <w:t>2024-JZCJC090021</w:t>
            </w:r>
          </w:p>
        </w:tc>
        <w:tc>
          <w:tcPr>
            <w:tcW w:w="1635" w:type="dxa"/>
            <w:shd w:val="clear" w:color="auto" w:fill="auto"/>
            <w:vAlign w:val="center"/>
          </w:tcPr>
          <w:p w14:paraId="5B4C881D"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220EB893" w14:textId="77777777" w:rsidR="00D406A2" w:rsidRDefault="00BD014A">
            <w:pPr>
              <w:widowControl/>
              <w:jc w:val="center"/>
              <w:rPr>
                <w:rFonts w:ascii="Times New Roman" w:eastAsia="宋体" w:hAnsi="Times New Roman" w:cs="Times New Roman"/>
                <w:i/>
                <w:iCs/>
                <w:kern w:val="0"/>
                <w:szCs w:val="21"/>
              </w:rPr>
            </w:pPr>
            <w:r>
              <w:rPr>
                <w:rFonts w:ascii="Times New Roman" w:eastAsia="黑体" w:hAnsi="Times New Roman" w:cs="Times New Roman" w:hint="eastAsia"/>
                <w:i/>
                <w:iCs/>
                <w:kern w:val="0"/>
                <w:sz w:val="20"/>
                <w:szCs w:val="20"/>
              </w:rPr>
              <w:t>2565m</w:t>
            </w:r>
          </w:p>
        </w:tc>
      </w:tr>
      <w:tr w:rsidR="00D406A2" w14:paraId="411686E8" w14:textId="77777777">
        <w:trPr>
          <w:trHeight w:val="354"/>
          <w:jc w:val="center"/>
        </w:trPr>
        <w:tc>
          <w:tcPr>
            <w:tcW w:w="1271" w:type="dxa"/>
            <w:shd w:val="clear" w:color="auto" w:fill="auto"/>
            <w:vAlign w:val="center"/>
          </w:tcPr>
          <w:p w14:paraId="3EFC6F37"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9</w:t>
            </w:r>
          </w:p>
        </w:tc>
        <w:tc>
          <w:tcPr>
            <w:tcW w:w="1247" w:type="dxa"/>
            <w:gridSpan w:val="3"/>
            <w:shd w:val="clear" w:color="auto" w:fill="auto"/>
            <w:vAlign w:val="center"/>
          </w:tcPr>
          <w:p w14:paraId="75436486"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防火封堵材料</w:t>
            </w:r>
          </w:p>
        </w:tc>
        <w:tc>
          <w:tcPr>
            <w:tcW w:w="2864" w:type="dxa"/>
            <w:gridSpan w:val="2"/>
            <w:shd w:val="clear" w:color="auto" w:fill="auto"/>
            <w:vAlign w:val="center"/>
          </w:tcPr>
          <w:p w14:paraId="357456D3"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防火泥</w:t>
            </w:r>
          </w:p>
        </w:tc>
        <w:tc>
          <w:tcPr>
            <w:tcW w:w="1559" w:type="dxa"/>
            <w:shd w:val="clear" w:color="auto" w:fill="auto"/>
            <w:vAlign w:val="center"/>
          </w:tcPr>
          <w:p w14:paraId="4B33B717"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耐火极限≥</w:t>
            </w:r>
            <w:r>
              <w:rPr>
                <w:rFonts w:ascii="Times New Roman" w:eastAsia="宋体" w:hAnsi="Times New Roman" w:cs="Times New Roman" w:hint="eastAsia"/>
                <w:i/>
                <w:iCs/>
                <w:kern w:val="0"/>
                <w:szCs w:val="21"/>
              </w:rPr>
              <w:t>3h</w:t>
            </w:r>
          </w:p>
        </w:tc>
        <w:tc>
          <w:tcPr>
            <w:tcW w:w="1508" w:type="dxa"/>
            <w:gridSpan w:val="3"/>
            <w:shd w:val="clear" w:color="auto" w:fill="auto"/>
            <w:vAlign w:val="center"/>
          </w:tcPr>
          <w:p w14:paraId="1A03D06A"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耐火极限≥</w:t>
            </w:r>
            <w:r>
              <w:rPr>
                <w:rFonts w:ascii="Times New Roman" w:eastAsia="宋体" w:hAnsi="Times New Roman" w:cs="Times New Roman" w:hint="eastAsia"/>
                <w:i/>
                <w:iCs/>
                <w:kern w:val="0"/>
                <w:szCs w:val="21"/>
              </w:rPr>
              <w:t>3h</w:t>
            </w:r>
          </w:p>
        </w:tc>
        <w:tc>
          <w:tcPr>
            <w:tcW w:w="2049" w:type="dxa"/>
            <w:gridSpan w:val="2"/>
            <w:shd w:val="clear" w:color="auto" w:fill="auto"/>
            <w:vAlign w:val="center"/>
          </w:tcPr>
          <w:p w14:paraId="1F5F2AEE"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无</w:t>
            </w:r>
          </w:p>
        </w:tc>
        <w:tc>
          <w:tcPr>
            <w:tcW w:w="1635" w:type="dxa"/>
            <w:shd w:val="clear" w:color="auto" w:fill="auto"/>
            <w:vAlign w:val="center"/>
          </w:tcPr>
          <w:p w14:paraId="20FEBDAF"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67BFB884"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2</w:t>
            </w:r>
            <w:r>
              <w:rPr>
                <w:rFonts w:ascii="Times New Roman" w:eastAsia="黑体" w:hAnsi="Times New Roman" w:cs="Times New Roman" w:hint="eastAsia"/>
                <w:i/>
                <w:iCs/>
                <w:kern w:val="0"/>
                <w:sz w:val="20"/>
                <w:szCs w:val="20"/>
              </w:rPr>
              <w:t>吨</w:t>
            </w:r>
          </w:p>
        </w:tc>
      </w:tr>
      <w:tr w:rsidR="00D406A2" w14:paraId="65C1297C" w14:textId="77777777">
        <w:trPr>
          <w:trHeight w:val="354"/>
          <w:jc w:val="center"/>
        </w:trPr>
        <w:tc>
          <w:tcPr>
            <w:tcW w:w="1271" w:type="dxa"/>
            <w:shd w:val="clear" w:color="auto" w:fill="auto"/>
            <w:vAlign w:val="center"/>
          </w:tcPr>
          <w:p w14:paraId="44F04C19"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10</w:t>
            </w:r>
          </w:p>
        </w:tc>
        <w:tc>
          <w:tcPr>
            <w:tcW w:w="1247" w:type="dxa"/>
            <w:gridSpan w:val="3"/>
            <w:shd w:val="clear" w:color="auto" w:fill="auto"/>
            <w:vAlign w:val="center"/>
          </w:tcPr>
          <w:p w14:paraId="51A429E8"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空调风管</w:t>
            </w:r>
          </w:p>
        </w:tc>
        <w:tc>
          <w:tcPr>
            <w:tcW w:w="2864" w:type="dxa"/>
            <w:gridSpan w:val="2"/>
            <w:shd w:val="clear" w:color="auto" w:fill="auto"/>
            <w:vAlign w:val="center"/>
          </w:tcPr>
          <w:p w14:paraId="21E8866B"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复合风管</w:t>
            </w:r>
          </w:p>
        </w:tc>
        <w:tc>
          <w:tcPr>
            <w:tcW w:w="1559" w:type="dxa"/>
            <w:shd w:val="clear" w:color="auto" w:fill="auto"/>
            <w:vAlign w:val="center"/>
          </w:tcPr>
          <w:p w14:paraId="7079883E"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耐火极限</w:t>
            </w:r>
            <w:r>
              <w:rPr>
                <w:rFonts w:ascii="Times New Roman" w:eastAsia="宋体" w:hAnsi="Times New Roman" w:cs="Times New Roman" w:hint="eastAsia"/>
                <w:i/>
                <w:iCs/>
                <w:kern w:val="0"/>
                <w:szCs w:val="21"/>
              </w:rPr>
              <w:t>1h</w:t>
            </w:r>
          </w:p>
        </w:tc>
        <w:tc>
          <w:tcPr>
            <w:tcW w:w="1508" w:type="dxa"/>
            <w:gridSpan w:val="3"/>
            <w:shd w:val="clear" w:color="auto" w:fill="auto"/>
            <w:vAlign w:val="center"/>
          </w:tcPr>
          <w:p w14:paraId="016C9668"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耐火极限</w:t>
            </w:r>
            <w:r>
              <w:rPr>
                <w:rFonts w:ascii="Times New Roman" w:eastAsia="宋体" w:hAnsi="Times New Roman" w:cs="Times New Roman" w:hint="eastAsia"/>
                <w:i/>
                <w:iCs/>
                <w:kern w:val="0"/>
                <w:szCs w:val="21"/>
              </w:rPr>
              <w:t>1h</w:t>
            </w:r>
          </w:p>
        </w:tc>
        <w:tc>
          <w:tcPr>
            <w:tcW w:w="2049" w:type="dxa"/>
            <w:gridSpan w:val="2"/>
            <w:shd w:val="clear" w:color="auto" w:fill="auto"/>
            <w:vAlign w:val="center"/>
          </w:tcPr>
          <w:p w14:paraId="3DD2CC34"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无</w:t>
            </w:r>
          </w:p>
        </w:tc>
        <w:tc>
          <w:tcPr>
            <w:tcW w:w="1635" w:type="dxa"/>
            <w:shd w:val="clear" w:color="auto" w:fill="auto"/>
            <w:vAlign w:val="center"/>
          </w:tcPr>
          <w:p w14:paraId="5AF0B81D"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032" w:type="dxa"/>
            <w:shd w:val="clear" w:color="auto" w:fill="auto"/>
            <w:vAlign w:val="center"/>
          </w:tcPr>
          <w:p w14:paraId="5FD411F1"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1000</w:t>
            </w:r>
            <w:r>
              <w:rPr>
                <w:rFonts w:ascii="Times New Roman" w:eastAsia="黑体" w:hAnsi="Times New Roman" w:cs="Times New Roman" w:hint="eastAsia"/>
                <w:i/>
                <w:iCs/>
                <w:kern w:val="0"/>
                <w:sz w:val="20"/>
                <w:szCs w:val="20"/>
              </w:rPr>
              <w:t>㎡</w:t>
            </w:r>
          </w:p>
        </w:tc>
      </w:tr>
      <w:tr w:rsidR="00D406A2" w14:paraId="06E8B8C6" w14:textId="77777777">
        <w:trPr>
          <w:trHeight w:val="354"/>
          <w:jc w:val="center"/>
        </w:trPr>
        <w:tc>
          <w:tcPr>
            <w:tcW w:w="1271" w:type="dxa"/>
            <w:shd w:val="clear" w:color="auto" w:fill="auto"/>
            <w:vAlign w:val="center"/>
          </w:tcPr>
          <w:p w14:paraId="367B4545"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11</w:t>
            </w:r>
          </w:p>
        </w:tc>
        <w:tc>
          <w:tcPr>
            <w:tcW w:w="1247" w:type="dxa"/>
            <w:gridSpan w:val="3"/>
            <w:shd w:val="clear" w:color="auto" w:fill="auto"/>
            <w:vAlign w:val="center"/>
          </w:tcPr>
          <w:p w14:paraId="321D39F7"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i/>
                <w:iCs/>
                <w:kern w:val="0"/>
                <w:sz w:val="20"/>
                <w:szCs w:val="20"/>
              </w:rPr>
              <w:t>…</w:t>
            </w:r>
            <w:r>
              <w:rPr>
                <w:rFonts w:ascii="Times New Roman" w:eastAsia="黑体" w:hAnsi="Times New Roman" w:cs="Times New Roman" w:hint="eastAsia"/>
                <w:i/>
                <w:iCs/>
                <w:kern w:val="0"/>
                <w:sz w:val="20"/>
                <w:szCs w:val="20"/>
              </w:rPr>
              <w:t xml:space="preserve"> </w:t>
            </w:r>
            <w:r>
              <w:rPr>
                <w:rFonts w:ascii="Times New Roman" w:eastAsia="黑体" w:hAnsi="Times New Roman" w:cs="Times New Roman"/>
                <w:i/>
                <w:iCs/>
                <w:kern w:val="0"/>
                <w:sz w:val="20"/>
                <w:szCs w:val="20"/>
              </w:rPr>
              <w:t>…</w:t>
            </w:r>
          </w:p>
        </w:tc>
        <w:tc>
          <w:tcPr>
            <w:tcW w:w="2864" w:type="dxa"/>
            <w:gridSpan w:val="2"/>
            <w:shd w:val="clear" w:color="auto" w:fill="auto"/>
            <w:vAlign w:val="center"/>
          </w:tcPr>
          <w:p w14:paraId="264580AA"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i/>
                <w:iCs/>
                <w:kern w:val="0"/>
                <w:sz w:val="20"/>
                <w:szCs w:val="20"/>
              </w:rPr>
              <w:t>…</w:t>
            </w:r>
            <w:r>
              <w:rPr>
                <w:rFonts w:ascii="Times New Roman" w:eastAsia="黑体" w:hAnsi="Times New Roman" w:cs="Times New Roman" w:hint="eastAsia"/>
                <w:i/>
                <w:iCs/>
                <w:kern w:val="0"/>
                <w:sz w:val="20"/>
                <w:szCs w:val="20"/>
              </w:rPr>
              <w:t xml:space="preserve"> </w:t>
            </w:r>
            <w:r>
              <w:rPr>
                <w:rFonts w:ascii="Times New Roman" w:eastAsia="黑体" w:hAnsi="Times New Roman" w:cs="Times New Roman"/>
                <w:i/>
                <w:iCs/>
                <w:kern w:val="0"/>
                <w:sz w:val="20"/>
                <w:szCs w:val="20"/>
              </w:rPr>
              <w:t>…</w:t>
            </w:r>
          </w:p>
        </w:tc>
        <w:tc>
          <w:tcPr>
            <w:tcW w:w="1559" w:type="dxa"/>
            <w:shd w:val="clear" w:color="auto" w:fill="auto"/>
            <w:vAlign w:val="center"/>
          </w:tcPr>
          <w:p w14:paraId="5365BB9E" w14:textId="77777777" w:rsidR="00D406A2" w:rsidRDefault="00D406A2">
            <w:pPr>
              <w:widowControl/>
              <w:jc w:val="center"/>
              <w:rPr>
                <w:rFonts w:ascii="Times New Roman" w:eastAsia="宋体" w:hAnsi="Times New Roman" w:cs="Times New Roman"/>
                <w:i/>
                <w:iCs/>
                <w:kern w:val="0"/>
                <w:szCs w:val="21"/>
              </w:rPr>
            </w:pPr>
          </w:p>
        </w:tc>
        <w:tc>
          <w:tcPr>
            <w:tcW w:w="1508" w:type="dxa"/>
            <w:gridSpan w:val="3"/>
            <w:shd w:val="clear" w:color="auto" w:fill="auto"/>
            <w:vAlign w:val="center"/>
          </w:tcPr>
          <w:p w14:paraId="00DB8FA4" w14:textId="77777777" w:rsidR="00D406A2" w:rsidRDefault="00D406A2">
            <w:pPr>
              <w:widowControl/>
              <w:jc w:val="center"/>
              <w:rPr>
                <w:rFonts w:ascii="Times New Roman" w:eastAsia="宋体" w:hAnsi="Times New Roman" w:cs="Times New Roman"/>
                <w:i/>
                <w:iCs/>
                <w:kern w:val="0"/>
                <w:szCs w:val="21"/>
              </w:rPr>
            </w:pPr>
          </w:p>
        </w:tc>
        <w:tc>
          <w:tcPr>
            <w:tcW w:w="2049" w:type="dxa"/>
            <w:gridSpan w:val="2"/>
            <w:shd w:val="clear" w:color="auto" w:fill="auto"/>
            <w:vAlign w:val="center"/>
          </w:tcPr>
          <w:p w14:paraId="022247FF" w14:textId="77777777" w:rsidR="00D406A2" w:rsidRDefault="00D406A2">
            <w:pPr>
              <w:widowControl/>
              <w:jc w:val="center"/>
              <w:rPr>
                <w:rFonts w:ascii="Times New Roman" w:eastAsia="宋体" w:hAnsi="Times New Roman" w:cs="Times New Roman"/>
                <w:i/>
                <w:iCs/>
                <w:kern w:val="0"/>
                <w:szCs w:val="21"/>
              </w:rPr>
            </w:pPr>
          </w:p>
        </w:tc>
        <w:tc>
          <w:tcPr>
            <w:tcW w:w="1635" w:type="dxa"/>
            <w:shd w:val="clear" w:color="auto" w:fill="auto"/>
            <w:vAlign w:val="center"/>
          </w:tcPr>
          <w:p w14:paraId="7830A4B4" w14:textId="77777777" w:rsidR="00D406A2" w:rsidRDefault="00D406A2">
            <w:pPr>
              <w:widowControl/>
              <w:jc w:val="center"/>
              <w:rPr>
                <w:rFonts w:ascii="Times New Roman" w:eastAsia="黑体" w:hAnsi="Times New Roman" w:cs="Times New Roman"/>
                <w:i/>
                <w:iCs/>
                <w:kern w:val="0"/>
                <w:sz w:val="20"/>
                <w:szCs w:val="20"/>
              </w:rPr>
            </w:pPr>
          </w:p>
        </w:tc>
        <w:tc>
          <w:tcPr>
            <w:tcW w:w="1032" w:type="dxa"/>
            <w:shd w:val="clear" w:color="auto" w:fill="auto"/>
            <w:vAlign w:val="center"/>
          </w:tcPr>
          <w:p w14:paraId="7D2B7306" w14:textId="77777777" w:rsidR="00D406A2" w:rsidRDefault="00D406A2">
            <w:pPr>
              <w:widowControl/>
              <w:jc w:val="center"/>
              <w:rPr>
                <w:rFonts w:ascii="Times New Roman" w:eastAsia="黑体" w:hAnsi="Times New Roman" w:cs="Times New Roman"/>
                <w:i/>
                <w:iCs/>
                <w:kern w:val="0"/>
                <w:sz w:val="20"/>
                <w:szCs w:val="20"/>
              </w:rPr>
            </w:pPr>
          </w:p>
        </w:tc>
      </w:tr>
      <w:tr w:rsidR="00D406A2" w14:paraId="6141AD43" w14:textId="77777777">
        <w:trPr>
          <w:cantSplit/>
          <w:trHeight w:val="555"/>
          <w:jc w:val="center"/>
        </w:trPr>
        <w:tc>
          <w:tcPr>
            <w:tcW w:w="2405" w:type="dxa"/>
            <w:gridSpan w:val="3"/>
            <w:vAlign w:val="center"/>
          </w:tcPr>
          <w:p w14:paraId="34B1257C"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lastRenderedPageBreak/>
              <w:t>建设单位</w:t>
            </w:r>
          </w:p>
          <w:p w14:paraId="0AF7CCEF" w14:textId="77777777" w:rsidR="00D406A2" w:rsidRDefault="00D406A2">
            <w:pPr>
              <w:widowControl/>
              <w:rPr>
                <w:rFonts w:ascii="Times New Roman" w:eastAsia="宋体" w:hAnsi="Times New Roman" w:cs="Times New Roman"/>
                <w:bCs/>
                <w:kern w:val="0"/>
                <w:szCs w:val="21"/>
              </w:rPr>
            </w:pPr>
          </w:p>
          <w:p w14:paraId="5F7D99DB"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708446C4"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1D9BAFBC"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2552" w:type="dxa"/>
            <w:gridSpan w:val="2"/>
            <w:vAlign w:val="center"/>
          </w:tcPr>
          <w:p w14:paraId="78B193BD"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设计单位</w:t>
            </w:r>
          </w:p>
          <w:p w14:paraId="4F7DAEB3" w14:textId="77777777" w:rsidR="00D406A2" w:rsidRDefault="00D406A2">
            <w:pPr>
              <w:widowControl/>
              <w:rPr>
                <w:rFonts w:ascii="Times New Roman" w:eastAsia="宋体" w:hAnsi="Times New Roman" w:cs="Times New Roman"/>
                <w:bCs/>
                <w:kern w:val="0"/>
                <w:szCs w:val="21"/>
              </w:rPr>
            </w:pPr>
          </w:p>
          <w:p w14:paraId="23A3D861"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5FB0C26D"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1B1FAA7D"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2693" w:type="dxa"/>
            <w:gridSpan w:val="3"/>
            <w:vAlign w:val="center"/>
          </w:tcPr>
          <w:p w14:paraId="28DC3D8D"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kern w:val="0"/>
                <w:szCs w:val="21"/>
              </w:rPr>
              <w:t>监理单位</w:t>
            </w:r>
          </w:p>
          <w:p w14:paraId="24321048" w14:textId="77777777" w:rsidR="00D406A2" w:rsidRDefault="00D406A2">
            <w:pPr>
              <w:widowControl/>
              <w:rPr>
                <w:rFonts w:ascii="Times New Roman" w:eastAsia="宋体" w:hAnsi="Times New Roman" w:cs="Times New Roman"/>
                <w:bCs/>
                <w:kern w:val="0"/>
                <w:szCs w:val="21"/>
              </w:rPr>
            </w:pPr>
          </w:p>
          <w:p w14:paraId="2FA76DA1"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总监理工程师</w:t>
            </w:r>
          </w:p>
          <w:p w14:paraId="45257A4D"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49D1BA62"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2410" w:type="dxa"/>
            <w:gridSpan w:val="3"/>
            <w:vAlign w:val="center"/>
          </w:tcPr>
          <w:p w14:paraId="0DE81659"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施工单位</w:t>
            </w:r>
          </w:p>
          <w:p w14:paraId="1BAE1885" w14:textId="77777777" w:rsidR="00D406A2" w:rsidRDefault="00D406A2">
            <w:pPr>
              <w:widowControl/>
              <w:rPr>
                <w:rFonts w:ascii="Times New Roman" w:eastAsia="宋体" w:hAnsi="Times New Roman" w:cs="Times New Roman"/>
                <w:bCs/>
                <w:kern w:val="0"/>
                <w:szCs w:val="21"/>
              </w:rPr>
            </w:pPr>
          </w:p>
          <w:p w14:paraId="00EF6509"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项目经理</w:t>
            </w:r>
          </w:p>
          <w:p w14:paraId="7B03BF04"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59C3F7DC"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3105" w:type="dxa"/>
            <w:gridSpan w:val="3"/>
            <w:vAlign w:val="center"/>
          </w:tcPr>
          <w:p w14:paraId="4E089E98"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技术服务机构</w:t>
            </w:r>
          </w:p>
          <w:p w14:paraId="3BB907BC" w14:textId="77777777" w:rsidR="00D406A2" w:rsidRDefault="00D406A2">
            <w:pPr>
              <w:widowControl/>
              <w:rPr>
                <w:rFonts w:ascii="Times New Roman" w:eastAsia="宋体" w:hAnsi="Times New Roman" w:cs="Times New Roman"/>
                <w:bCs/>
                <w:kern w:val="0"/>
                <w:szCs w:val="21"/>
              </w:rPr>
            </w:pPr>
          </w:p>
          <w:p w14:paraId="446A7AF5"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43FBE3AB" w14:textId="77777777" w:rsidR="00D406A2" w:rsidRDefault="00BD014A">
            <w:pPr>
              <w:widowControl/>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3159E8B8" w14:textId="77777777" w:rsidR="00D406A2" w:rsidRDefault="00BD014A">
            <w:pPr>
              <w:widowControl/>
              <w:jc w:val="right"/>
              <w:rPr>
                <w:rFonts w:ascii="Times New Roman" w:eastAsia="宋体" w:hAnsi="Times New Roman" w:cs="Times New Roman"/>
                <w:bCs/>
                <w:kern w:val="0"/>
                <w:szCs w:val="21"/>
              </w:rPr>
            </w:pPr>
            <w:r>
              <w:rPr>
                <w:rFonts w:ascii="Times New Roman" w:eastAsia="宋体" w:hAnsi="Times New Roman" w:cs="Times New Roman"/>
                <w:bCs/>
                <w:kern w:val="0"/>
                <w:szCs w:val="21"/>
              </w:rPr>
              <w:t>年</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r>
    </w:tbl>
    <w:p w14:paraId="2FA0DC0D" w14:textId="77777777" w:rsidR="00D406A2" w:rsidRDefault="00BD014A">
      <w:pPr>
        <w:ind w:leftChars="190" w:left="399" w:firstLineChars="250" w:firstLine="500"/>
        <w:jc w:val="left"/>
        <w:rPr>
          <w:rFonts w:ascii="Times New Roman" w:eastAsia="宋体" w:hAnsi="Times New Roman" w:cs="Times New Roman"/>
          <w:sz w:val="20"/>
          <w:szCs w:val="20"/>
        </w:rPr>
      </w:pPr>
      <w:r>
        <w:rPr>
          <w:rFonts w:ascii="Times New Roman" w:eastAsia="宋体" w:hAnsi="Times New Roman" w:cs="Times New Roman"/>
          <w:sz w:val="20"/>
          <w:szCs w:val="20"/>
        </w:rPr>
        <w:t>填表说明：材料类别包含顶棚材料、墙面材料、地面材料、隔断材料、固定家具、装饰织物、建筑保温材料</w:t>
      </w:r>
      <w:r>
        <w:rPr>
          <w:rFonts w:ascii="Times New Roman" w:eastAsia="宋体" w:hAnsi="Times New Roman" w:cs="Times New Roman"/>
          <w:sz w:val="20"/>
          <w:szCs w:val="20"/>
        </w:rPr>
        <w:t>(</w:t>
      </w:r>
      <w:r>
        <w:rPr>
          <w:rFonts w:ascii="Times New Roman" w:eastAsia="宋体" w:hAnsi="Times New Roman" w:cs="Times New Roman"/>
          <w:sz w:val="20"/>
          <w:szCs w:val="20"/>
        </w:rPr>
        <w:t>外墙</w:t>
      </w:r>
      <w:r>
        <w:rPr>
          <w:rFonts w:ascii="Times New Roman" w:eastAsia="宋体" w:hAnsi="Times New Roman" w:cs="Times New Roman"/>
          <w:sz w:val="20"/>
          <w:szCs w:val="20"/>
        </w:rPr>
        <w:t>/</w:t>
      </w:r>
      <w:r>
        <w:rPr>
          <w:rFonts w:ascii="Times New Roman" w:eastAsia="宋体" w:hAnsi="Times New Roman" w:cs="Times New Roman"/>
          <w:sz w:val="20"/>
          <w:szCs w:val="20"/>
        </w:rPr>
        <w:t>屋面）、外墙装饰材料、防火封</w:t>
      </w:r>
    </w:p>
    <w:p w14:paraId="4926AA1A" w14:textId="77777777" w:rsidR="00D406A2" w:rsidRDefault="00BD014A">
      <w:pPr>
        <w:ind w:firstLineChars="200" w:firstLine="400"/>
        <w:jc w:val="left"/>
        <w:rPr>
          <w:rFonts w:ascii="Times New Roman" w:eastAsia="宋体" w:hAnsi="Times New Roman" w:cs="Times New Roman"/>
          <w:sz w:val="20"/>
          <w:szCs w:val="20"/>
        </w:rPr>
      </w:pPr>
      <w:r>
        <w:rPr>
          <w:rFonts w:ascii="Times New Roman" w:eastAsia="宋体" w:hAnsi="Times New Roman" w:cs="Times New Roman"/>
          <w:sz w:val="20"/>
          <w:szCs w:val="20"/>
        </w:rPr>
        <w:t>堵材料、防火涂料、电气线路穿管材料、风管及保温材料等，表格可根据实际情况增加。</w:t>
      </w:r>
    </w:p>
    <w:p w14:paraId="440C239E" w14:textId="77777777" w:rsidR="00D406A2" w:rsidRDefault="00D406A2">
      <w:pPr>
        <w:ind w:firstLine="643"/>
        <w:jc w:val="center"/>
        <w:rPr>
          <w:rFonts w:ascii="Times New Roman" w:eastAsia="宋体" w:hAnsi="Times New Roman" w:cs="Times New Roman"/>
          <w:b/>
          <w:bCs/>
          <w:kern w:val="0"/>
          <w:sz w:val="32"/>
          <w:szCs w:val="28"/>
        </w:rPr>
        <w:sectPr w:rsidR="00D406A2">
          <w:footerReference w:type="default" r:id="rId11"/>
          <w:pgSz w:w="16838" w:h="11906" w:orient="landscape"/>
          <w:pgMar w:top="1800" w:right="1440" w:bottom="1800" w:left="1440" w:header="851" w:footer="992" w:gutter="0"/>
          <w:cols w:space="425"/>
          <w:docGrid w:type="lines" w:linePitch="312"/>
        </w:sectPr>
      </w:pPr>
    </w:p>
    <w:p w14:paraId="3BD7F10A" w14:textId="77777777" w:rsidR="00D406A2" w:rsidRDefault="00BD014A">
      <w:pPr>
        <w:pStyle w:val="1"/>
        <w:numPr>
          <w:ilvl w:val="0"/>
          <w:numId w:val="0"/>
        </w:numPr>
        <w:spacing w:before="218" w:afterLines="50" w:after="156"/>
        <w:jc w:val="center"/>
        <w:rPr>
          <w:rFonts w:ascii="Times New Roman"/>
          <w:i/>
          <w:iCs/>
          <w:sz w:val="32"/>
          <w:szCs w:val="32"/>
        </w:rPr>
      </w:pPr>
      <w:bookmarkStart w:id="10" w:name="_Toc5662"/>
      <w:r>
        <w:rPr>
          <w:rFonts w:ascii="Times New Roman"/>
          <w:sz w:val="32"/>
          <w:szCs w:val="32"/>
        </w:rPr>
        <w:lastRenderedPageBreak/>
        <w:t>消防设施设备使用情况汇总表</w:t>
      </w:r>
      <w:bookmarkEnd w:id="10"/>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822"/>
        <w:gridCol w:w="1241"/>
        <w:gridCol w:w="472"/>
        <w:gridCol w:w="1370"/>
        <w:gridCol w:w="1220"/>
        <w:gridCol w:w="432"/>
        <w:gridCol w:w="878"/>
        <w:gridCol w:w="1307"/>
        <w:gridCol w:w="920"/>
        <w:gridCol w:w="710"/>
        <w:gridCol w:w="2032"/>
        <w:gridCol w:w="141"/>
        <w:gridCol w:w="1542"/>
        <w:gridCol w:w="1073"/>
      </w:tblGrid>
      <w:tr w:rsidR="00D406A2" w14:paraId="0E406310" w14:textId="77777777">
        <w:trPr>
          <w:trHeight w:val="405"/>
          <w:jc w:val="center"/>
        </w:trPr>
        <w:tc>
          <w:tcPr>
            <w:tcW w:w="1448" w:type="dxa"/>
            <w:gridSpan w:val="2"/>
            <w:shd w:val="clear" w:color="auto" w:fill="auto"/>
            <w:noWrap/>
            <w:vAlign w:val="center"/>
          </w:tcPr>
          <w:p w14:paraId="6646DF47"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单位工程名称</w:t>
            </w:r>
          </w:p>
        </w:tc>
        <w:tc>
          <w:tcPr>
            <w:tcW w:w="5613" w:type="dxa"/>
            <w:gridSpan w:val="6"/>
            <w:shd w:val="clear" w:color="auto" w:fill="auto"/>
            <w:vAlign w:val="center"/>
          </w:tcPr>
          <w:p w14:paraId="47F08E0B" w14:textId="77777777" w:rsidR="00D406A2" w:rsidRDefault="00BD014A">
            <w:pPr>
              <w:widowControl/>
              <w:jc w:val="center"/>
              <w:rPr>
                <w:rFonts w:ascii="Times New Roman" w:eastAsia="黑体" w:hAnsi="Times New Roman" w:cs="Times New Roman"/>
                <w:b/>
                <w:kern w:val="0"/>
                <w:sz w:val="20"/>
                <w:szCs w:val="20"/>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p>
        </w:tc>
        <w:tc>
          <w:tcPr>
            <w:tcW w:w="1307" w:type="dxa"/>
            <w:shd w:val="clear" w:color="auto" w:fill="auto"/>
            <w:vAlign w:val="center"/>
          </w:tcPr>
          <w:p w14:paraId="7286215F"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产品类别</w:t>
            </w:r>
          </w:p>
        </w:tc>
        <w:tc>
          <w:tcPr>
            <w:tcW w:w="6418" w:type="dxa"/>
            <w:gridSpan w:val="6"/>
            <w:shd w:val="clear" w:color="auto" w:fill="auto"/>
            <w:vAlign w:val="center"/>
          </w:tcPr>
          <w:p w14:paraId="1EBB3080" w14:textId="77777777" w:rsidR="00D406A2" w:rsidRDefault="00BD014A">
            <w:pPr>
              <w:widowControl/>
              <w:jc w:val="center"/>
              <w:rPr>
                <w:rFonts w:ascii="Times New Roman" w:eastAsia="黑体" w:hAnsi="Times New Roman" w:cs="Times New Roman"/>
                <w:b/>
                <w:i/>
                <w:iCs/>
                <w:kern w:val="0"/>
                <w:sz w:val="20"/>
                <w:szCs w:val="20"/>
              </w:rPr>
            </w:pPr>
            <w:r>
              <w:rPr>
                <w:rFonts w:ascii="宋体" w:eastAsia="宋体" w:hAnsi="宋体" w:cs="宋体" w:hint="eastAsia"/>
                <w:i/>
                <w:iCs/>
                <w:color w:val="000000"/>
                <w:kern w:val="0"/>
                <w:szCs w:val="21"/>
              </w:rPr>
              <w:t>防火分隔</w:t>
            </w:r>
          </w:p>
        </w:tc>
      </w:tr>
      <w:tr w:rsidR="00D406A2" w14:paraId="781B081E" w14:textId="77777777">
        <w:trPr>
          <w:trHeight w:val="405"/>
          <w:jc w:val="center"/>
        </w:trPr>
        <w:tc>
          <w:tcPr>
            <w:tcW w:w="1448" w:type="dxa"/>
            <w:gridSpan w:val="2"/>
            <w:shd w:val="clear" w:color="auto" w:fill="auto"/>
            <w:noWrap/>
            <w:vAlign w:val="center"/>
          </w:tcPr>
          <w:p w14:paraId="57251801"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建设单位</w:t>
            </w:r>
          </w:p>
        </w:tc>
        <w:tc>
          <w:tcPr>
            <w:tcW w:w="5613" w:type="dxa"/>
            <w:gridSpan w:val="6"/>
            <w:shd w:val="clear" w:color="auto" w:fill="auto"/>
            <w:vAlign w:val="center"/>
          </w:tcPr>
          <w:p w14:paraId="4516CB3C" w14:textId="77777777" w:rsidR="00D406A2" w:rsidRDefault="00BD014A">
            <w:pPr>
              <w:widowControl/>
              <w:jc w:val="center"/>
              <w:rPr>
                <w:rFonts w:ascii="Times New Roman" w:eastAsia="黑体" w:hAnsi="Times New Roman" w:cs="Times New Roman"/>
                <w:b/>
                <w:i/>
                <w:iCs/>
                <w:kern w:val="0"/>
                <w:sz w:val="20"/>
                <w:szCs w:val="20"/>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限公司</w:t>
            </w:r>
          </w:p>
        </w:tc>
        <w:tc>
          <w:tcPr>
            <w:tcW w:w="1307" w:type="dxa"/>
            <w:shd w:val="clear" w:color="auto" w:fill="auto"/>
            <w:vAlign w:val="center"/>
          </w:tcPr>
          <w:p w14:paraId="167F93B7"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施工单位</w:t>
            </w:r>
          </w:p>
        </w:tc>
        <w:tc>
          <w:tcPr>
            <w:tcW w:w="6418" w:type="dxa"/>
            <w:gridSpan w:val="6"/>
            <w:shd w:val="clear" w:color="auto" w:fill="auto"/>
            <w:vAlign w:val="center"/>
          </w:tcPr>
          <w:p w14:paraId="3752A1EE" w14:textId="77777777" w:rsidR="00D406A2" w:rsidRDefault="00BD014A">
            <w:pPr>
              <w:widowControl/>
              <w:jc w:val="left"/>
              <w:rPr>
                <w:rFonts w:ascii="Times New Roman" w:eastAsia="黑体" w:hAnsi="Times New Roman" w:cs="Times New Roman"/>
                <w:b/>
                <w:i/>
                <w:iCs/>
                <w:kern w:val="0"/>
                <w:sz w:val="20"/>
                <w:szCs w:val="20"/>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限公司</w:t>
            </w:r>
          </w:p>
        </w:tc>
      </w:tr>
      <w:tr w:rsidR="00D406A2" w14:paraId="1A4B53A6" w14:textId="77777777">
        <w:trPr>
          <w:trHeight w:val="405"/>
          <w:jc w:val="center"/>
        </w:trPr>
        <w:tc>
          <w:tcPr>
            <w:tcW w:w="626" w:type="dxa"/>
            <w:shd w:val="clear" w:color="auto" w:fill="auto"/>
            <w:vAlign w:val="center"/>
          </w:tcPr>
          <w:p w14:paraId="40134CE0"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序号</w:t>
            </w:r>
          </w:p>
        </w:tc>
        <w:tc>
          <w:tcPr>
            <w:tcW w:w="2063" w:type="dxa"/>
            <w:gridSpan w:val="2"/>
            <w:vAlign w:val="center"/>
          </w:tcPr>
          <w:p w14:paraId="3F790F75"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产品名称</w:t>
            </w:r>
          </w:p>
        </w:tc>
        <w:tc>
          <w:tcPr>
            <w:tcW w:w="1842" w:type="dxa"/>
            <w:gridSpan w:val="2"/>
            <w:shd w:val="clear" w:color="auto" w:fill="auto"/>
            <w:vAlign w:val="center"/>
          </w:tcPr>
          <w:p w14:paraId="2252CC6E"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规格型号</w:t>
            </w:r>
          </w:p>
        </w:tc>
        <w:tc>
          <w:tcPr>
            <w:tcW w:w="1220" w:type="dxa"/>
            <w:shd w:val="clear" w:color="auto" w:fill="auto"/>
            <w:vAlign w:val="center"/>
          </w:tcPr>
          <w:p w14:paraId="5D795207"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数量</w:t>
            </w:r>
          </w:p>
        </w:tc>
        <w:tc>
          <w:tcPr>
            <w:tcW w:w="2617" w:type="dxa"/>
            <w:gridSpan w:val="3"/>
            <w:shd w:val="clear" w:color="auto" w:fill="auto"/>
            <w:vAlign w:val="center"/>
          </w:tcPr>
          <w:p w14:paraId="124CCDFB"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生产厂家</w:t>
            </w:r>
          </w:p>
        </w:tc>
        <w:tc>
          <w:tcPr>
            <w:tcW w:w="1630" w:type="dxa"/>
            <w:gridSpan w:val="2"/>
            <w:shd w:val="clear" w:color="auto" w:fill="auto"/>
            <w:vAlign w:val="center"/>
          </w:tcPr>
          <w:p w14:paraId="2786DE31"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主要技术参数</w:t>
            </w:r>
          </w:p>
        </w:tc>
        <w:tc>
          <w:tcPr>
            <w:tcW w:w="2173" w:type="dxa"/>
            <w:gridSpan w:val="2"/>
            <w:shd w:val="clear" w:color="auto" w:fill="auto"/>
            <w:vAlign w:val="center"/>
          </w:tcPr>
          <w:p w14:paraId="7C06C6A1"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证书编号</w:t>
            </w:r>
          </w:p>
        </w:tc>
        <w:tc>
          <w:tcPr>
            <w:tcW w:w="1542" w:type="dxa"/>
            <w:shd w:val="clear" w:color="auto" w:fill="auto"/>
            <w:vAlign w:val="center"/>
          </w:tcPr>
          <w:p w14:paraId="2AFEFD9C"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合格证编号</w:t>
            </w:r>
          </w:p>
        </w:tc>
        <w:tc>
          <w:tcPr>
            <w:tcW w:w="1073" w:type="dxa"/>
            <w:shd w:val="clear" w:color="auto" w:fill="auto"/>
            <w:vAlign w:val="center"/>
          </w:tcPr>
          <w:p w14:paraId="13540B89"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备注</w:t>
            </w:r>
          </w:p>
        </w:tc>
      </w:tr>
      <w:tr w:rsidR="00D406A2" w14:paraId="2C9C35F1" w14:textId="77777777">
        <w:trPr>
          <w:trHeight w:val="405"/>
          <w:jc w:val="center"/>
        </w:trPr>
        <w:tc>
          <w:tcPr>
            <w:tcW w:w="626" w:type="dxa"/>
            <w:shd w:val="clear" w:color="auto" w:fill="auto"/>
            <w:vAlign w:val="center"/>
          </w:tcPr>
          <w:p w14:paraId="56D4C8B7"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kern w:val="0"/>
                <w:sz w:val="20"/>
                <w:szCs w:val="20"/>
              </w:rPr>
              <w:t>1</w:t>
            </w:r>
          </w:p>
        </w:tc>
        <w:tc>
          <w:tcPr>
            <w:tcW w:w="2063" w:type="dxa"/>
            <w:gridSpan w:val="2"/>
            <w:vAlign w:val="center"/>
          </w:tcPr>
          <w:p w14:paraId="3C250446"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钢制隔热防火门</w:t>
            </w:r>
          </w:p>
        </w:tc>
        <w:tc>
          <w:tcPr>
            <w:tcW w:w="1842" w:type="dxa"/>
            <w:gridSpan w:val="2"/>
            <w:shd w:val="clear" w:color="auto" w:fill="auto"/>
            <w:vAlign w:val="center"/>
          </w:tcPr>
          <w:p w14:paraId="7321CB91"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甲级</w:t>
            </w:r>
          </w:p>
        </w:tc>
        <w:tc>
          <w:tcPr>
            <w:tcW w:w="1220" w:type="dxa"/>
            <w:shd w:val="clear" w:color="auto" w:fill="auto"/>
            <w:vAlign w:val="center"/>
          </w:tcPr>
          <w:p w14:paraId="728B6738"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65</w:t>
            </w:r>
            <w:r>
              <w:rPr>
                <w:rFonts w:ascii="Times New Roman" w:eastAsia="黑体" w:hAnsi="Times New Roman" w:cs="Times New Roman" w:hint="eastAsia"/>
                <w:i/>
                <w:iCs/>
                <w:kern w:val="0"/>
                <w:sz w:val="20"/>
                <w:szCs w:val="20"/>
              </w:rPr>
              <w:t>套</w:t>
            </w:r>
          </w:p>
        </w:tc>
        <w:tc>
          <w:tcPr>
            <w:tcW w:w="2617" w:type="dxa"/>
            <w:gridSpan w:val="3"/>
            <w:shd w:val="clear" w:color="auto" w:fill="auto"/>
            <w:vAlign w:val="center"/>
          </w:tcPr>
          <w:p w14:paraId="6903BEC3"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630" w:type="dxa"/>
            <w:gridSpan w:val="2"/>
            <w:shd w:val="clear" w:color="auto" w:fill="auto"/>
            <w:vAlign w:val="center"/>
          </w:tcPr>
          <w:p w14:paraId="4FBA1C93"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耐火隔热性</w:t>
            </w:r>
            <w:r>
              <w:rPr>
                <w:rFonts w:ascii="Times New Roman" w:eastAsia="黑体" w:hAnsi="Times New Roman" w:cs="Times New Roman" w:hint="eastAsia"/>
                <w:i/>
                <w:iCs/>
                <w:kern w:val="0"/>
                <w:sz w:val="20"/>
                <w:szCs w:val="20"/>
              </w:rPr>
              <w:t>3h</w:t>
            </w:r>
            <w:r>
              <w:rPr>
                <w:rFonts w:ascii="Times New Roman" w:eastAsia="黑体" w:hAnsi="Times New Roman" w:cs="Times New Roman" w:hint="eastAsia"/>
                <w:i/>
                <w:iCs/>
                <w:kern w:val="0"/>
                <w:sz w:val="20"/>
                <w:szCs w:val="20"/>
              </w:rPr>
              <w:t>、耐火完整性</w:t>
            </w:r>
            <w:r>
              <w:rPr>
                <w:rFonts w:ascii="Times New Roman" w:eastAsia="黑体" w:hAnsi="Times New Roman" w:cs="Times New Roman" w:hint="eastAsia"/>
                <w:i/>
                <w:iCs/>
                <w:kern w:val="0"/>
                <w:sz w:val="20"/>
                <w:szCs w:val="20"/>
              </w:rPr>
              <w:t>3h</w:t>
            </w:r>
          </w:p>
        </w:tc>
        <w:tc>
          <w:tcPr>
            <w:tcW w:w="2173" w:type="dxa"/>
            <w:gridSpan w:val="2"/>
            <w:shd w:val="clear" w:color="auto" w:fill="auto"/>
            <w:vAlign w:val="center"/>
          </w:tcPr>
          <w:p w14:paraId="31E71629"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2015081806006123</w:t>
            </w:r>
          </w:p>
        </w:tc>
        <w:tc>
          <w:tcPr>
            <w:tcW w:w="1542" w:type="dxa"/>
            <w:shd w:val="clear" w:color="auto" w:fill="auto"/>
            <w:vAlign w:val="center"/>
          </w:tcPr>
          <w:p w14:paraId="0949E5CF"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Z2022081806000806</w:t>
            </w:r>
          </w:p>
        </w:tc>
        <w:tc>
          <w:tcPr>
            <w:tcW w:w="1073" w:type="dxa"/>
            <w:shd w:val="clear" w:color="auto" w:fill="auto"/>
            <w:vAlign w:val="center"/>
          </w:tcPr>
          <w:p w14:paraId="7301F18A" w14:textId="77777777" w:rsidR="00D406A2" w:rsidRDefault="00D406A2">
            <w:pPr>
              <w:widowControl/>
              <w:jc w:val="center"/>
              <w:rPr>
                <w:rFonts w:ascii="Times New Roman" w:eastAsia="黑体" w:hAnsi="Times New Roman" w:cs="Times New Roman"/>
                <w:kern w:val="0"/>
                <w:sz w:val="20"/>
                <w:szCs w:val="20"/>
              </w:rPr>
            </w:pPr>
          </w:p>
        </w:tc>
      </w:tr>
      <w:tr w:rsidR="00D406A2" w14:paraId="236F582F" w14:textId="77777777">
        <w:trPr>
          <w:trHeight w:val="405"/>
          <w:jc w:val="center"/>
        </w:trPr>
        <w:tc>
          <w:tcPr>
            <w:tcW w:w="626" w:type="dxa"/>
            <w:shd w:val="clear" w:color="auto" w:fill="auto"/>
            <w:vAlign w:val="center"/>
          </w:tcPr>
          <w:p w14:paraId="0629AE8B"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2</w:t>
            </w:r>
          </w:p>
        </w:tc>
        <w:tc>
          <w:tcPr>
            <w:tcW w:w="2063" w:type="dxa"/>
            <w:gridSpan w:val="2"/>
            <w:vAlign w:val="center"/>
          </w:tcPr>
          <w:p w14:paraId="0819BBCD"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特级防火卷帘</w:t>
            </w:r>
          </w:p>
        </w:tc>
        <w:tc>
          <w:tcPr>
            <w:tcW w:w="1842" w:type="dxa"/>
            <w:gridSpan w:val="2"/>
            <w:shd w:val="clear" w:color="auto" w:fill="auto"/>
            <w:vAlign w:val="center"/>
          </w:tcPr>
          <w:p w14:paraId="5E466EE1"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TFJ(W)-300300-TF3-Cz-S-350</w:t>
            </w:r>
          </w:p>
        </w:tc>
        <w:tc>
          <w:tcPr>
            <w:tcW w:w="1220" w:type="dxa"/>
            <w:shd w:val="clear" w:color="auto" w:fill="auto"/>
            <w:vAlign w:val="center"/>
          </w:tcPr>
          <w:p w14:paraId="4F188B8C"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15</w:t>
            </w:r>
            <w:r>
              <w:rPr>
                <w:rFonts w:ascii="Times New Roman" w:eastAsia="黑体" w:hAnsi="Times New Roman" w:cs="Times New Roman" w:hint="eastAsia"/>
                <w:i/>
                <w:iCs/>
                <w:kern w:val="0"/>
                <w:sz w:val="20"/>
                <w:szCs w:val="20"/>
              </w:rPr>
              <w:t>樘</w:t>
            </w:r>
          </w:p>
        </w:tc>
        <w:tc>
          <w:tcPr>
            <w:tcW w:w="2617" w:type="dxa"/>
            <w:gridSpan w:val="3"/>
            <w:shd w:val="clear" w:color="auto" w:fill="auto"/>
            <w:vAlign w:val="center"/>
          </w:tcPr>
          <w:p w14:paraId="7BAE6394"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630" w:type="dxa"/>
            <w:gridSpan w:val="2"/>
            <w:shd w:val="clear" w:color="auto" w:fill="auto"/>
            <w:vAlign w:val="center"/>
          </w:tcPr>
          <w:p w14:paraId="6C2F3048"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5024</w:t>
            </w:r>
            <w:r>
              <w:rPr>
                <w:rFonts w:ascii="Times New Roman" w:eastAsia="黑体" w:hAnsi="Times New Roman" w:cs="Times New Roman" w:hint="eastAsia"/>
                <w:i/>
                <w:iCs/>
                <w:kern w:val="0"/>
                <w:sz w:val="20"/>
                <w:szCs w:val="20"/>
              </w:rPr>
              <w:t>、</w:t>
            </w:r>
            <w:r>
              <w:rPr>
                <w:rFonts w:ascii="Times New Roman" w:eastAsia="黑体" w:hAnsi="Times New Roman" w:cs="Times New Roman" w:hint="eastAsia"/>
                <w:i/>
                <w:iCs/>
                <w:kern w:val="0"/>
                <w:sz w:val="20"/>
                <w:szCs w:val="20"/>
              </w:rPr>
              <w:t>7024</w:t>
            </w:r>
          </w:p>
        </w:tc>
        <w:tc>
          <w:tcPr>
            <w:tcW w:w="2173" w:type="dxa"/>
            <w:gridSpan w:val="2"/>
            <w:shd w:val="clear" w:color="auto" w:fill="auto"/>
            <w:vAlign w:val="center"/>
          </w:tcPr>
          <w:p w14:paraId="695C1C63"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Z2017081806000123</w:t>
            </w:r>
          </w:p>
        </w:tc>
        <w:tc>
          <w:tcPr>
            <w:tcW w:w="1542" w:type="dxa"/>
            <w:shd w:val="clear" w:color="auto" w:fill="auto"/>
            <w:vAlign w:val="center"/>
          </w:tcPr>
          <w:p w14:paraId="0DB9E0E7"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2021610835</w:t>
            </w:r>
          </w:p>
        </w:tc>
        <w:tc>
          <w:tcPr>
            <w:tcW w:w="1073" w:type="dxa"/>
            <w:shd w:val="clear" w:color="auto" w:fill="auto"/>
            <w:vAlign w:val="center"/>
          </w:tcPr>
          <w:p w14:paraId="2EF5B6B7" w14:textId="77777777" w:rsidR="00D406A2" w:rsidRDefault="00D406A2">
            <w:pPr>
              <w:widowControl/>
              <w:jc w:val="center"/>
              <w:rPr>
                <w:rFonts w:ascii="Times New Roman" w:eastAsia="黑体" w:hAnsi="Times New Roman" w:cs="Times New Roman"/>
                <w:kern w:val="0"/>
                <w:sz w:val="20"/>
                <w:szCs w:val="20"/>
              </w:rPr>
            </w:pPr>
          </w:p>
        </w:tc>
      </w:tr>
      <w:tr w:rsidR="00D406A2" w14:paraId="3B498F8B" w14:textId="77777777">
        <w:trPr>
          <w:trHeight w:val="405"/>
          <w:jc w:val="center"/>
        </w:trPr>
        <w:tc>
          <w:tcPr>
            <w:tcW w:w="626" w:type="dxa"/>
            <w:shd w:val="clear" w:color="auto" w:fill="auto"/>
            <w:vAlign w:val="center"/>
          </w:tcPr>
          <w:p w14:paraId="0196C46A"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3</w:t>
            </w:r>
          </w:p>
        </w:tc>
        <w:tc>
          <w:tcPr>
            <w:tcW w:w="2063" w:type="dxa"/>
            <w:gridSpan w:val="2"/>
            <w:vAlign w:val="center"/>
          </w:tcPr>
          <w:p w14:paraId="0FF9D8F9"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防火窗</w:t>
            </w:r>
          </w:p>
        </w:tc>
        <w:tc>
          <w:tcPr>
            <w:tcW w:w="1842" w:type="dxa"/>
            <w:gridSpan w:val="2"/>
            <w:shd w:val="clear" w:color="auto" w:fill="auto"/>
            <w:vAlign w:val="center"/>
          </w:tcPr>
          <w:p w14:paraId="7F05805A"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乙级</w:t>
            </w:r>
          </w:p>
        </w:tc>
        <w:tc>
          <w:tcPr>
            <w:tcW w:w="1220" w:type="dxa"/>
            <w:shd w:val="clear" w:color="auto" w:fill="auto"/>
            <w:vAlign w:val="center"/>
          </w:tcPr>
          <w:p w14:paraId="1119F55F"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2</w:t>
            </w:r>
            <w:r>
              <w:rPr>
                <w:rFonts w:ascii="Times New Roman" w:eastAsia="黑体" w:hAnsi="Times New Roman" w:cs="Times New Roman" w:hint="eastAsia"/>
                <w:i/>
                <w:iCs/>
                <w:kern w:val="0"/>
                <w:sz w:val="20"/>
                <w:szCs w:val="20"/>
              </w:rPr>
              <w:t>樘</w:t>
            </w:r>
          </w:p>
        </w:tc>
        <w:tc>
          <w:tcPr>
            <w:tcW w:w="2617" w:type="dxa"/>
            <w:gridSpan w:val="3"/>
            <w:shd w:val="clear" w:color="auto" w:fill="auto"/>
            <w:vAlign w:val="center"/>
          </w:tcPr>
          <w:p w14:paraId="2BE6F256"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630" w:type="dxa"/>
            <w:gridSpan w:val="2"/>
            <w:shd w:val="clear" w:color="auto" w:fill="auto"/>
            <w:vAlign w:val="center"/>
          </w:tcPr>
          <w:p w14:paraId="55EBA941"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3015</w:t>
            </w:r>
          </w:p>
        </w:tc>
        <w:tc>
          <w:tcPr>
            <w:tcW w:w="2173" w:type="dxa"/>
            <w:gridSpan w:val="2"/>
            <w:shd w:val="clear" w:color="auto" w:fill="auto"/>
            <w:vAlign w:val="center"/>
          </w:tcPr>
          <w:p w14:paraId="4CC8FE8D"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2013081806006123</w:t>
            </w:r>
          </w:p>
        </w:tc>
        <w:tc>
          <w:tcPr>
            <w:tcW w:w="1542" w:type="dxa"/>
            <w:shd w:val="clear" w:color="auto" w:fill="auto"/>
            <w:vAlign w:val="center"/>
          </w:tcPr>
          <w:p w14:paraId="55DA3C31"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Gn202003446</w:t>
            </w:r>
          </w:p>
        </w:tc>
        <w:tc>
          <w:tcPr>
            <w:tcW w:w="1073" w:type="dxa"/>
            <w:shd w:val="clear" w:color="auto" w:fill="auto"/>
            <w:vAlign w:val="center"/>
          </w:tcPr>
          <w:p w14:paraId="3043FCE4" w14:textId="77777777" w:rsidR="00D406A2" w:rsidRDefault="00D406A2">
            <w:pPr>
              <w:widowControl/>
              <w:jc w:val="center"/>
              <w:rPr>
                <w:rFonts w:ascii="Times New Roman" w:eastAsia="黑体" w:hAnsi="Times New Roman" w:cs="Times New Roman"/>
                <w:kern w:val="0"/>
                <w:sz w:val="20"/>
                <w:szCs w:val="20"/>
              </w:rPr>
            </w:pPr>
          </w:p>
        </w:tc>
      </w:tr>
      <w:tr w:rsidR="00D406A2" w14:paraId="7DFAD543" w14:textId="77777777">
        <w:trPr>
          <w:trHeight w:val="405"/>
          <w:jc w:val="center"/>
        </w:trPr>
        <w:tc>
          <w:tcPr>
            <w:tcW w:w="626" w:type="dxa"/>
            <w:shd w:val="clear" w:color="auto" w:fill="auto"/>
            <w:vAlign w:val="center"/>
          </w:tcPr>
          <w:p w14:paraId="1014A3BC"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4</w:t>
            </w:r>
          </w:p>
        </w:tc>
        <w:tc>
          <w:tcPr>
            <w:tcW w:w="2063" w:type="dxa"/>
            <w:gridSpan w:val="2"/>
          </w:tcPr>
          <w:p w14:paraId="02DA2DC8"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i/>
                <w:iCs/>
                <w:kern w:val="0"/>
                <w:sz w:val="20"/>
                <w:szCs w:val="20"/>
              </w:rPr>
              <w:t>…</w:t>
            </w:r>
            <w:r>
              <w:rPr>
                <w:rFonts w:ascii="Times New Roman" w:eastAsia="黑体" w:hAnsi="Times New Roman" w:cs="Times New Roman" w:hint="eastAsia"/>
                <w:i/>
                <w:iCs/>
                <w:kern w:val="0"/>
                <w:sz w:val="20"/>
                <w:szCs w:val="20"/>
              </w:rPr>
              <w:t xml:space="preserve"> </w:t>
            </w:r>
            <w:r>
              <w:rPr>
                <w:rFonts w:ascii="Times New Roman" w:eastAsia="黑体" w:hAnsi="Times New Roman" w:cs="Times New Roman"/>
                <w:i/>
                <w:iCs/>
                <w:kern w:val="0"/>
                <w:sz w:val="20"/>
                <w:szCs w:val="20"/>
              </w:rPr>
              <w:t>…</w:t>
            </w:r>
          </w:p>
        </w:tc>
        <w:tc>
          <w:tcPr>
            <w:tcW w:w="1842" w:type="dxa"/>
            <w:gridSpan w:val="2"/>
            <w:shd w:val="clear" w:color="auto" w:fill="auto"/>
            <w:vAlign w:val="center"/>
          </w:tcPr>
          <w:p w14:paraId="071AF3E7"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300B98C6"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47F0A2B6"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759EF2F3"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6DDB39BA"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0E4292AE"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2B01C54D" w14:textId="77777777" w:rsidR="00D406A2" w:rsidRDefault="00D406A2">
            <w:pPr>
              <w:widowControl/>
              <w:jc w:val="center"/>
              <w:rPr>
                <w:rFonts w:ascii="Times New Roman" w:eastAsia="黑体" w:hAnsi="Times New Roman" w:cs="Times New Roman"/>
                <w:kern w:val="0"/>
                <w:sz w:val="20"/>
                <w:szCs w:val="20"/>
              </w:rPr>
            </w:pPr>
          </w:p>
        </w:tc>
      </w:tr>
      <w:tr w:rsidR="00D406A2" w14:paraId="2BF87EBB" w14:textId="77777777">
        <w:trPr>
          <w:trHeight w:val="405"/>
          <w:jc w:val="center"/>
        </w:trPr>
        <w:tc>
          <w:tcPr>
            <w:tcW w:w="626" w:type="dxa"/>
            <w:shd w:val="clear" w:color="auto" w:fill="auto"/>
            <w:vAlign w:val="center"/>
          </w:tcPr>
          <w:p w14:paraId="1AD477AF"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5</w:t>
            </w:r>
          </w:p>
        </w:tc>
        <w:tc>
          <w:tcPr>
            <w:tcW w:w="2063" w:type="dxa"/>
            <w:gridSpan w:val="2"/>
          </w:tcPr>
          <w:p w14:paraId="6400304A"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76497E2A"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7C7A180D"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72F9A23B"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6DD1A6D8"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1EFA9E96"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0FA2AC8C"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6EC23858" w14:textId="77777777" w:rsidR="00D406A2" w:rsidRDefault="00D406A2">
            <w:pPr>
              <w:widowControl/>
              <w:jc w:val="center"/>
              <w:rPr>
                <w:rFonts w:ascii="Times New Roman" w:eastAsia="黑体" w:hAnsi="Times New Roman" w:cs="Times New Roman"/>
                <w:kern w:val="0"/>
                <w:sz w:val="20"/>
                <w:szCs w:val="20"/>
              </w:rPr>
            </w:pPr>
          </w:p>
        </w:tc>
      </w:tr>
      <w:tr w:rsidR="00D406A2" w14:paraId="350AD7F9" w14:textId="77777777">
        <w:trPr>
          <w:trHeight w:val="405"/>
          <w:jc w:val="center"/>
        </w:trPr>
        <w:tc>
          <w:tcPr>
            <w:tcW w:w="626" w:type="dxa"/>
            <w:shd w:val="clear" w:color="auto" w:fill="auto"/>
            <w:vAlign w:val="center"/>
          </w:tcPr>
          <w:p w14:paraId="1DFDA44B"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6</w:t>
            </w:r>
          </w:p>
        </w:tc>
        <w:tc>
          <w:tcPr>
            <w:tcW w:w="2063" w:type="dxa"/>
            <w:gridSpan w:val="2"/>
          </w:tcPr>
          <w:p w14:paraId="26949CDA"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2E52153D"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1E0587EC"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553C3C81"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02E9FD8E" w14:textId="77777777" w:rsidR="00D406A2" w:rsidRDefault="00D406A2">
            <w:pPr>
              <w:widowControl/>
              <w:rPr>
                <w:rFonts w:ascii="Times New Roman" w:eastAsia="黑体" w:hAnsi="Times New Roman" w:cs="Times New Roman"/>
                <w:i/>
                <w:iCs/>
                <w:kern w:val="0"/>
                <w:sz w:val="20"/>
                <w:szCs w:val="20"/>
              </w:rPr>
            </w:pPr>
          </w:p>
        </w:tc>
        <w:tc>
          <w:tcPr>
            <w:tcW w:w="2173" w:type="dxa"/>
            <w:gridSpan w:val="2"/>
            <w:shd w:val="clear" w:color="auto" w:fill="auto"/>
            <w:vAlign w:val="center"/>
          </w:tcPr>
          <w:p w14:paraId="65B0D825"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4C61000D"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404BBFD3" w14:textId="77777777" w:rsidR="00D406A2" w:rsidRDefault="00D406A2">
            <w:pPr>
              <w:widowControl/>
              <w:jc w:val="center"/>
              <w:rPr>
                <w:rFonts w:ascii="Times New Roman" w:eastAsia="黑体" w:hAnsi="Times New Roman" w:cs="Times New Roman"/>
                <w:kern w:val="0"/>
                <w:sz w:val="20"/>
                <w:szCs w:val="20"/>
              </w:rPr>
            </w:pPr>
          </w:p>
        </w:tc>
      </w:tr>
      <w:tr w:rsidR="00D406A2" w14:paraId="791B118D" w14:textId="77777777">
        <w:trPr>
          <w:trHeight w:val="405"/>
          <w:jc w:val="center"/>
        </w:trPr>
        <w:tc>
          <w:tcPr>
            <w:tcW w:w="626" w:type="dxa"/>
            <w:shd w:val="clear" w:color="auto" w:fill="auto"/>
            <w:vAlign w:val="center"/>
          </w:tcPr>
          <w:p w14:paraId="0B56D12C"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7</w:t>
            </w:r>
          </w:p>
        </w:tc>
        <w:tc>
          <w:tcPr>
            <w:tcW w:w="2063" w:type="dxa"/>
            <w:gridSpan w:val="2"/>
          </w:tcPr>
          <w:p w14:paraId="1CA34041"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3DE4CB17"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0D500428"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51BC1AFE"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38645F69"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7DAD1083"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735F7BD4"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311E792A" w14:textId="77777777" w:rsidR="00D406A2" w:rsidRDefault="00D406A2">
            <w:pPr>
              <w:widowControl/>
              <w:jc w:val="center"/>
              <w:rPr>
                <w:rFonts w:ascii="Times New Roman" w:eastAsia="黑体" w:hAnsi="Times New Roman" w:cs="Times New Roman"/>
                <w:kern w:val="0"/>
                <w:sz w:val="20"/>
                <w:szCs w:val="20"/>
              </w:rPr>
            </w:pPr>
          </w:p>
        </w:tc>
      </w:tr>
      <w:tr w:rsidR="00D406A2" w14:paraId="7495BDA4" w14:textId="77777777">
        <w:trPr>
          <w:trHeight w:val="405"/>
          <w:jc w:val="center"/>
        </w:trPr>
        <w:tc>
          <w:tcPr>
            <w:tcW w:w="626" w:type="dxa"/>
            <w:shd w:val="clear" w:color="auto" w:fill="auto"/>
            <w:vAlign w:val="center"/>
          </w:tcPr>
          <w:p w14:paraId="79A03ECB"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8</w:t>
            </w:r>
          </w:p>
        </w:tc>
        <w:tc>
          <w:tcPr>
            <w:tcW w:w="2063" w:type="dxa"/>
            <w:gridSpan w:val="2"/>
          </w:tcPr>
          <w:p w14:paraId="1395F579"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7AF6E304"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6C701C44"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23F95ACF"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301D85A7"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779D11F6"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5FC6F058"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6DFF420C" w14:textId="77777777" w:rsidR="00D406A2" w:rsidRDefault="00D406A2">
            <w:pPr>
              <w:widowControl/>
              <w:jc w:val="center"/>
              <w:rPr>
                <w:rFonts w:ascii="Times New Roman" w:eastAsia="黑体" w:hAnsi="Times New Roman" w:cs="Times New Roman"/>
                <w:kern w:val="0"/>
                <w:sz w:val="20"/>
                <w:szCs w:val="20"/>
              </w:rPr>
            </w:pPr>
          </w:p>
        </w:tc>
      </w:tr>
      <w:tr w:rsidR="00D406A2" w14:paraId="2E25BB03" w14:textId="77777777">
        <w:trPr>
          <w:cantSplit/>
          <w:trHeight w:val="555"/>
          <w:jc w:val="center"/>
        </w:trPr>
        <w:tc>
          <w:tcPr>
            <w:tcW w:w="3161" w:type="dxa"/>
            <w:gridSpan w:val="4"/>
          </w:tcPr>
          <w:p w14:paraId="4CE4DE43"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建设单位</w:t>
            </w:r>
          </w:p>
          <w:p w14:paraId="032F9054" w14:textId="77777777" w:rsidR="00D406A2" w:rsidRDefault="00D406A2">
            <w:pPr>
              <w:widowControl/>
              <w:jc w:val="left"/>
              <w:rPr>
                <w:rFonts w:ascii="Times New Roman" w:eastAsia="宋体" w:hAnsi="Times New Roman" w:cs="Times New Roman"/>
                <w:bCs/>
                <w:kern w:val="0"/>
                <w:szCs w:val="21"/>
              </w:rPr>
            </w:pPr>
          </w:p>
          <w:p w14:paraId="52C08DC7"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400BEC07"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246AA621"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3022" w:type="dxa"/>
            <w:gridSpan w:val="3"/>
            <w:vAlign w:val="center"/>
          </w:tcPr>
          <w:p w14:paraId="2A7414CF"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设计单位</w:t>
            </w:r>
          </w:p>
          <w:p w14:paraId="424F145A" w14:textId="77777777" w:rsidR="00D406A2" w:rsidRDefault="00D406A2">
            <w:pPr>
              <w:widowControl/>
              <w:jc w:val="left"/>
              <w:rPr>
                <w:rFonts w:ascii="Times New Roman" w:eastAsia="宋体" w:hAnsi="Times New Roman" w:cs="Times New Roman"/>
                <w:bCs/>
                <w:kern w:val="0"/>
                <w:szCs w:val="21"/>
              </w:rPr>
            </w:pPr>
          </w:p>
          <w:p w14:paraId="6ECCA1A6"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3B625F28"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47E95321"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3105" w:type="dxa"/>
            <w:gridSpan w:val="3"/>
            <w:vAlign w:val="center"/>
          </w:tcPr>
          <w:p w14:paraId="5D26EB68"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kern w:val="0"/>
                <w:szCs w:val="21"/>
              </w:rPr>
              <w:t>监理单位</w:t>
            </w:r>
          </w:p>
          <w:p w14:paraId="3921ED7E" w14:textId="77777777" w:rsidR="00D406A2" w:rsidRDefault="00D406A2">
            <w:pPr>
              <w:widowControl/>
              <w:jc w:val="left"/>
              <w:rPr>
                <w:rFonts w:ascii="Times New Roman" w:eastAsia="宋体" w:hAnsi="Times New Roman" w:cs="Times New Roman"/>
                <w:bCs/>
                <w:kern w:val="0"/>
                <w:szCs w:val="21"/>
              </w:rPr>
            </w:pPr>
          </w:p>
          <w:p w14:paraId="65A0C626"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总监理工程师</w:t>
            </w:r>
          </w:p>
          <w:p w14:paraId="63DE95AA"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6D20903E"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2742" w:type="dxa"/>
            <w:gridSpan w:val="2"/>
            <w:vAlign w:val="center"/>
          </w:tcPr>
          <w:p w14:paraId="154A9389"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施工单位</w:t>
            </w:r>
          </w:p>
          <w:p w14:paraId="690AAFBB" w14:textId="77777777" w:rsidR="00D406A2" w:rsidRDefault="00D406A2">
            <w:pPr>
              <w:widowControl/>
              <w:jc w:val="left"/>
              <w:rPr>
                <w:rFonts w:ascii="Times New Roman" w:eastAsia="宋体" w:hAnsi="Times New Roman" w:cs="Times New Roman"/>
                <w:bCs/>
                <w:kern w:val="0"/>
                <w:szCs w:val="21"/>
              </w:rPr>
            </w:pPr>
          </w:p>
          <w:p w14:paraId="5A048547"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项目经理</w:t>
            </w:r>
          </w:p>
          <w:p w14:paraId="7A79E7A8"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31B90354"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2756" w:type="dxa"/>
            <w:gridSpan w:val="3"/>
            <w:vAlign w:val="center"/>
          </w:tcPr>
          <w:p w14:paraId="21C18B8E"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技术服务机构</w:t>
            </w:r>
          </w:p>
          <w:p w14:paraId="1913787E" w14:textId="77777777" w:rsidR="00D406A2" w:rsidRDefault="00D406A2">
            <w:pPr>
              <w:widowControl/>
              <w:jc w:val="left"/>
              <w:rPr>
                <w:rFonts w:ascii="Times New Roman" w:eastAsia="宋体" w:hAnsi="Times New Roman" w:cs="Times New Roman"/>
                <w:bCs/>
                <w:kern w:val="0"/>
                <w:szCs w:val="21"/>
              </w:rPr>
            </w:pPr>
          </w:p>
          <w:p w14:paraId="1B022C34"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3D6683BC"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20D889A8"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r>
    </w:tbl>
    <w:p w14:paraId="0F04882B" w14:textId="77777777" w:rsidR="00D406A2" w:rsidRDefault="00D406A2" w:rsidP="009717EE">
      <w:pPr>
        <w:ind w:firstLineChars="200" w:firstLine="402"/>
        <w:rPr>
          <w:rFonts w:ascii="Times New Roman" w:eastAsia="宋体" w:hAnsi="Times New Roman" w:cs="Times New Roman"/>
          <w:b/>
          <w:bCs/>
          <w:sz w:val="20"/>
          <w:szCs w:val="20"/>
        </w:rPr>
      </w:pPr>
    </w:p>
    <w:p w14:paraId="66E3A270" w14:textId="77777777" w:rsidR="00D406A2" w:rsidRDefault="00D406A2" w:rsidP="009717EE">
      <w:pPr>
        <w:ind w:firstLineChars="200" w:firstLine="402"/>
        <w:rPr>
          <w:rFonts w:ascii="Times New Roman" w:eastAsia="宋体" w:hAnsi="Times New Roman" w:cs="Times New Roman"/>
          <w:b/>
          <w:bCs/>
          <w:sz w:val="20"/>
          <w:szCs w:val="20"/>
        </w:rPr>
      </w:pPr>
    </w:p>
    <w:p w14:paraId="122DC2BC" w14:textId="77777777" w:rsidR="00D406A2" w:rsidRDefault="00D406A2" w:rsidP="009717EE">
      <w:pPr>
        <w:ind w:firstLineChars="200" w:firstLine="402"/>
        <w:rPr>
          <w:rFonts w:ascii="Times New Roman" w:eastAsia="宋体" w:hAnsi="Times New Roman" w:cs="Times New Roman"/>
          <w:b/>
          <w:bCs/>
          <w:sz w:val="20"/>
          <w:szCs w:val="20"/>
        </w:rPr>
      </w:pPr>
    </w:p>
    <w:p w14:paraId="54B264B5" w14:textId="77777777" w:rsidR="00D406A2" w:rsidRDefault="00D406A2" w:rsidP="009717EE">
      <w:pPr>
        <w:ind w:firstLineChars="200" w:firstLine="402"/>
        <w:rPr>
          <w:rFonts w:ascii="Times New Roman" w:eastAsia="宋体" w:hAnsi="Times New Roman" w:cs="Times New Roman"/>
          <w:b/>
          <w:bCs/>
          <w:sz w:val="20"/>
          <w:szCs w:val="20"/>
        </w:rPr>
      </w:pPr>
    </w:p>
    <w:p w14:paraId="2385D0A4" w14:textId="77777777" w:rsidR="00D406A2" w:rsidRDefault="00D406A2" w:rsidP="009717EE">
      <w:pPr>
        <w:ind w:firstLineChars="200" w:firstLine="402"/>
        <w:rPr>
          <w:rFonts w:ascii="Times New Roman" w:eastAsia="宋体" w:hAnsi="Times New Roman" w:cs="Times New Roman"/>
          <w:b/>
          <w:bCs/>
          <w:sz w:val="20"/>
          <w:szCs w:val="20"/>
        </w:rPr>
      </w:pPr>
    </w:p>
    <w:p w14:paraId="797BE149" w14:textId="77777777" w:rsidR="00D406A2" w:rsidRDefault="00BD014A">
      <w:pPr>
        <w:pStyle w:val="1"/>
        <w:numPr>
          <w:ilvl w:val="0"/>
          <w:numId w:val="0"/>
        </w:numPr>
        <w:spacing w:before="218" w:afterLines="50" w:after="156"/>
        <w:jc w:val="center"/>
        <w:rPr>
          <w:rFonts w:ascii="Times New Roman"/>
          <w:sz w:val="32"/>
          <w:szCs w:val="32"/>
        </w:rPr>
      </w:pPr>
      <w:r>
        <w:rPr>
          <w:rFonts w:ascii="Times New Roman"/>
          <w:sz w:val="32"/>
          <w:szCs w:val="32"/>
        </w:rPr>
        <w:lastRenderedPageBreak/>
        <w:t>消防设施设备使用情况汇总表</w:t>
      </w: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822"/>
        <w:gridCol w:w="1241"/>
        <w:gridCol w:w="472"/>
        <w:gridCol w:w="1370"/>
        <w:gridCol w:w="1220"/>
        <w:gridCol w:w="432"/>
        <w:gridCol w:w="878"/>
        <w:gridCol w:w="1307"/>
        <w:gridCol w:w="920"/>
        <w:gridCol w:w="710"/>
        <w:gridCol w:w="2032"/>
        <w:gridCol w:w="141"/>
        <w:gridCol w:w="1542"/>
        <w:gridCol w:w="1073"/>
      </w:tblGrid>
      <w:tr w:rsidR="00D406A2" w14:paraId="70D01348" w14:textId="77777777">
        <w:trPr>
          <w:trHeight w:val="405"/>
          <w:jc w:val="center"/>
        </w:trPr>
        <w:tc>
          <w:tcPr>
            <w:tcW w:w="1448" w:type="dxa"/>
            <w:gridSpan w:val="2"/>
            <w:shd w:val="clear" w:color="auto" w:fill="auto"/>
            <w:noWrap/>
            <w:vAlign w:val="center"/>
          </w:tcPr>
          <w:p w14:paraId="207EB8F7"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单位工程名称</w:t>
            </w:r>
          </w:p>
        </w:tc>
        <w:tc>
          <w:tcPr>
            <w:tcW w:w="5613" w:type="dxa"/>
            <w:gridSpan w:val="6"/>
            <w:shd w:val="clear" w:color="auto" w:fill="auto"/>
            <w:vAlign w:val="center"/>
          </w:tcPr>
          <w:p w14:paraId="388A908E" w14:textId="77777777" w:rsidR="00D406A2" w:rsidRDefault="00BD014A">
            <w:pPr>
              <w:widowControl/>
              <w:jc w:val="center"/>
              <w:rPr>
                <w:rFonts w:ascii="Times New Roman" w:eastAsia="黑体" w:hAnsi="Times New Roman" w:cs="Times New Roman"/>
                <w:b/>
                <w:kern w:val="0"/>
                <w:sz w:val="20"/>
                <w:szCs w:val="20"/>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p>
        </w:tc>
        <w:tc>
          <w:tcPr>
            <w:tcW w:w="1307" w:type="dxa"/>
            <w:shd w:val="clear" w:color="auto" w:fill="auto"/>
            <w:vAlign w:val="center"/>
          </w:tcPr>
          <w:p w14:paraId="36D87399"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产品类别</w:t>
            </w:r>
          </w:p>
        </w:tc>
        <w:tc>
          <w:tcPr>
            <w:tcW w:w="6418" w:type="dxa"/>
            <w:gridSpan w:val="6"/>
            <w:shd w:val="clear" w:color="auto" w:fill="auto"/>
            <w:vAlign w:val="center"/>
          </w:tcPr>
          <w:p w14:paraId="28D79085" w14:textId="77777777" w:rsidR="00D406A2" w:rsidRDefault="00BD014A">
            <w:pPr>
              <w:widowControl/>
              <w:jc w:val="center"/>
              <w:rPr>
                <w:rFonts w:ascii="Times New Roman" w:eastAsia="黑体" w:hAnsi="Times New Roman" w:cs="Times New Roman"/>
                <w:b/>
                <w:i/>
                <w:iCs/>
                <w:kern w:val="0"/>
                <w:sz w:val="20"/>
                <w:szCs w:val="20"/>
              </w:rPr>
            </w:pPr>
            <w:r>
              <w:rPr>
                <w:rFonts w:ascii="宋体" w:eastAsia="宋体" w:hAnsi="宋体" w:cs="宋体"/>
                <w:i/>
                <w:iCs/>
                <w:color w:val="000000"/>
                <w:kern w:val="0"/>
                <w:szCs w:val="21"/>
              </w:rPr>
              <w:t>消防水系统设备</w:t>
            </w:r>
          </w:p>
        </w:tc>
      </w:tr>
      <w:tr w:rsidR="00D406A2" w14:paraId="428B6F36" w14:textId="77777777">
        <w:trPr>
          <w:trHeight w:val="405"/>
          <w:jc w:val="center"/>
        </w:trPr>
        <w:tc>
          <w:tcPr>
            <w:tcW w:w="1448" w:type="dxa"/>
            <w:gridSpan w:val="2"/>
            <w:shd w:val="clear" w:color="auto" w:fill="auto"/>
            <w:noWrap/>
            <w:vAlign w:val="center"/>
          </w:tcPr>
          <w:p w14:paraId="7980B09B"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建设单位</w:t>
            </w:r>
          </w:p>
        </w:tc>
        <w:tc>
          <w:tcPr>
            <w:tcW w:w="5613" w:type="dxa"/>
            <w:gridSpan w:val="6"/>
            <w:shd w:val="clear" w:color="auto" w:fill="auto"/>
            <w:vAlign w:val="center"/>
          </w:tcPr>
          <w:p w14:paraId="59042976" w14:textId="77777777" w:rsidR="00D406A2" w:rsidRDefault="00BD014A">
            <w:pPr>
              <w:widowControl/>
              <w:jc w:val="center"/>
              <w:rPr>
                <w:rFonts w:ascii="Times New Roman" w:eastAsia="黑体" w:hAnsi="Times New Roman" w:cs="Times New Roman"/>
                <w:b/>
                <w:i/>
                <w:iCs/>
                <w:kern w:val="0"/>
                <w:sz w:val="20"/>
                <w:szCs w:val="20"/>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限公司</w:t>
            </w:r>
          </w:p>
        </w:tc>
        <w:tc>
          <w:tcPr>
            <w:tcW w:w="1307" w:type="dxa"/>
            <w:shd w:val="clear" w:color="auto" w:fill="auto"/>
            <w:vAlign w:val="center"/>
          </w:tcPr>
          <w:p w14:paraId="0FB77727"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施工单位</w:t>
            </w:r>
          </w:p>
        </w:tc>
        <w:tc>
          <w:tcPr>
            <w:tcW w:w="6418" w:type="dxa"/>
            <w:gridSpan w:val="6"/>
            <w:shd w:val="clear" w:color="auto" w:fill="auto"/>
            <w:vAlign w:val="center"/>
          </w:tcPr>
          <w:p w14:paraId="0C62BA22" w14:textId="77777777" w:rsidR="00D406A2" w:rsidRDefault="00BD014A">
            <w:pPr>
              <w:widowControl/>
              <w:jc w:val="left"/>
              <w:rPr>
                <w:rFonts w:ascii="Times New Roman" w:eastAsia="黑体" w:hAnsi="Times New Roman" w:cs="Times New Roman"/>
                <w:b/>
                <w:i/>
                <w:iCs/>
                <w:kern w:val="0"/>
                <w:sz w:val="20"/>
                <w:szCs w:val="20"/>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限公司</w:t>
            </w:r>
          </w:p>
        </w:tc>
      </w:tr>
      <w:tr w:rsidR="00D406A2" w14:paraId="0BEDF98C" w14:textId="77777777">
        <w:trPr>
          <w:trHeight w:val="405"/>
          <w:jc w:val="center"/>
        </w:trPr>
        <w:tc>
          <w:tcPr>
            <w:tcW w:w="626" w:type="dxa"/>
            <w:shd w:val="clear" w:color="auto" w:fill="auto"/>
            <w:vAlign w:val="center"/>
          </w:tcPr>
          <w:p w14:paraId="7A3641AE"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序号</w:t>
            </w:r>
          </w:p>
        </w:tc>
        <w:tc>
          <w:tcPr>
            <w:tcW w:w="2063" w:type="dxa"/>
            <w:gridSpan w:val="2"/>
            <w:vAlign w:val="center"/>
          </w:tcPr>
          <w:p w14:paraId="0E82B2F7"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产品名称</w:t>
            </w:r>
          </w:p>
        </w:tc>
        <w:tc>
          <w:tcPr>
            <w:tcW w:w="1842" w:type="dxa"/>
            <w:gridSpan w:val="2"/>
            <w:shd w:val="clear" w:color="auto" w:fill="auto"/>
            <w:vAlign w:val="center"/>
          </w:tcPr>
          <w:p w14:paraId="47185FDB"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规格型号</w:t>
            </w:r>
          </w:p>
        </w:tc>
        <w:tc>
          <w:tcPr>
            <w:tcW w:w="1220" w:type="dxa"/>
            <w:shd w:val="clear" w:color="auto" w:fill="auto"/>
            <w:vAlign w:val="center"/>
          </w:tcPr>
          <w:p w14:paraId="0D224242"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数量</w:t>
            </w:r>
          </w:p>
        </w:tc>
        <w:tc>
          <w:tcPr>
            <w:tcW w:w="2617" w:type="dxa"/>
            <w:gridSpan w:val="3"/>
            <w:shd w:val="clear" w:color="auto" w:fill="auto"/>
            <w:vAlign w:val="center"/>
          </w:tcPr>
          <w:p w14:paraId="76548E74"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生产厂家</w:t>
            </w:r>
          </w:p>
        </w:tc>
        <w:tc>
          <w:tcPr>
            <w:tcW w:w="1630" w:type="dxa"/>
            <w:gridSpan w:val="2"/>
            <w:shd w:val="clear" w:color="auto" w:fill="auto"/>
            <w:vAlign w:val="center"/>
          </w:tcPr>
          <w:p w14:paraId="24E9E5FD"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主要技术参数</w:t>
            </w:r>
          </w:p>
        </w:tc>
        <w:tc>
          <w:tcPr>
            <w:tcW w:w="2173" w:type="dxa"/>
            <w:gridSpan w:val="2"/>
            <w:shd w:val="clear" w:color="auto" w:fill="auto"/>
            <w:vAlign w:val="center"/>
          </w:tcPr>
          <w:p w14:paraId="3C28D97A"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证书编号</w:t>
            </w:r>
          </w:p>
        </w:tc>
        <w:tc>
          <w:tcPr>
            <w:tcW w:w="1542" w:type="dxa"/>
            <w:shd w:val="clear" w:color="auto" w:fill="auto"/>
            <w:vAlign w:val="center"/>
          </w:tcPr>
          <w:p w14:paraId="062BEA80"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合格证编号</w:t>
            </w:r>
          </w:p>
        </w:tc>
        <w:tc>
          <w:tcPr>
            <w:tcW w:w="1073" w:type="dxa"/>
            <w:shd w:val="clear" w:color="auto" w:fill="auto"/>
            <w:vAlign w:val="center"/>
          </w:tcPr>
          <w:p w14:paraId="5DCFE76C"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备注</w:t>
            </w:r>
          </w:p>
        </w:tc>
      </w:tr>
      <w:tr w:rsidR="00D406A2" w14:paraId="4DD6D114" w14:textId="77777777">
        <w:trPr>
          <w:trHeight w:val="405"/>
          <w:jc w:val="center"/>
        </w:trPr>
        <w:tc>
          <w:tcPr>
            <w:tcW w:w="626" w:type="dxa"/>
            <w:shd w:val="clear" w:color="auto" w:fill="auto"/>
            <w:vAlign w:val="center"/>
          </w:tcPr>
          <w:p w14:paraId="438B2522"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kern w:val="0"/>
                <w:sz w:val="20"/>
                <w:szCs w:val="20"/>
              </w:rPr>
              <w:t>1</w:t>
            </w:r>
          </w:p>
        </w:tc>
        <w:tc>
          <w:tcPr>
            <w:tcW w:w="2063" w:type="dxa"/>
            <w:gridSpan w:val="2"/>
          </w:tcPr>
          <w:p w14:paraId="4C1C68CF"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电动机消防泵组（卧式单级消防泵组）</w:t>
            </w:r>
          </w:p>
        </w:tc>
        <w:tc>
          <w:tcPr>
            <w:tcW w:w="1842" w:type="dxa"/>
            <w:gridSpan w:val="2"/>
            <w:shd w:val="clear" w:color="auto" w:fill="auto"/>
            <w:vAlign w:val="center"/>
          </w:tcPr>
          <w:p w14:paraId="78EDB6C5"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XBD12/40-125-SLW(2)</w:t>
            </w:r>
          </w:p>
        </w:tc>
        <w:tc>
          <w:tcPr>
            <w:tcW w:w="1220" w:type="dxa"/>
            <w:shd w:val="clear" w:color="auto" w:fill="auto"/>
            <w:vAlign w:val="center"/>
          </w:tcPr>
          <w:p w14:paraId="5289A125"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2</w:t>
            </w:r>
            <w:r>
              <w:rPr>
                <w:rFonts w:ascii="Times New Roman" w:eastAsia="黑体" w:hAnsi="Times New Roman" w:cs="Times New Roman" w:hint="eastAsia"/>
                <w:i/>
                <w:iCs/>
                <w:kern w:val="0"/>
                <w:sz w:val="20"/>
                <w:szCs w:val="20"/>
              </w:rPr>
              <w:t>台</w:t>
            </w:r>
          </w:p>
        </w:tc>
        <w:tc>
          <w:tcPr>
            <w:tcW w:w="2617" w:type="dxa"/>
            <w:gridSpan w:val="3"/>
            <w:shd w:val="clear" w:color="auto" w:fill="auto"/>
            <w:vAlign w:val="center"/>
          </w:tcPr>
          <w:p w14:paraId="04F7F2C5"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630" w:type="dxa"/>
            <w:gridSpan w:val="2"/>
            <w:shd w:val="clear" w:color="auto" w:fill="auto"/>
            <w:vAlign w:val="center"/>
          </w:tcPr>
          <w:p w14:paraId="37291961"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功率</w:t>
            </w:r>
            <w:r>
              <w:rPr>
                <w:rFonts w:ascii="Times New Roman" w:eastAsia="黑体" w:hAnsi="Times New Roman" w:cs="Times New Roman" w:hint="eastAsia"/>
                <w:i/>
                <w:iCs/>
                <w:kern w:val="0"/>
                <w:sz w:val="20"/>
                <w:szCs w:val="20"/>
              </w:rPr>
              <w:t>15KW</w:t>
            </w:r>
            <w:r>
              <w:rPr>
                <w:rFonts w:ascii="Times New Roman" w:eastAsia="黑体" w:hAnsi="Times New Roman" w:cs="Times New Roman" w:hint="eastAsia"/>
                <w:i/>
                <w:iCs/>
                <w:kern w:val="0"/>
                <w:sz w:val="20"/>
                <w:szCs w:val="20"/>
              </w:rPr>
              <w:t>、扬程</w:t>
            </w:r>
            <w:r>
              <w:rPr>
                <w:rFonts w:ascii="Times New Roman" w:eastAsia="黑体" w:hAnsi="Times New Roman" w:cs="Times New Roman" w:hint="eastAsia"/>
                <w:i/>
                <w:iCs/>
                <w:kern w:val="0"/>
                <w:sz w:val="20"/>
                <w:szCs w:val="20"/>
              </w:rPr>
              <w:t>60m</w:t>
            </w:r>
            <w:r>
              <w:rPr>
                <w:rFonts w:ascii="Times New Roman" w:eastAsia="黑体" w:hAnsi="Times New Roman" w:cs="Times New Roman" w:hint="eastAsia"/>
                <w:i/>
                <w:iCs/>
                <w:kern w:val="0"/>
                <w:sz w:val="20"/>
                <w:szCs w:val="20"/>
              </w:rPr>
              <w:t>、流量</w:t>
            </w:r>
            <w:r>
              <w:rPr>
                <w:rFonts w:ascii="Times New Roman" w:eastAsia="黑体" w:hAnsi="Times New Roman" w:cs="Times New Roman" w:hint="eastAsia"/>
                <w:i/>
                <w:iCs/>
                <w:kern w:val="0"/>
                <w:sz w:val="20"/>
                <w:szCs w:val="20"/>
              </w:rPr>
              <w:t>35m</w:t>
            </w:r>
            <w:r>
              <w:rPr>
                <w:rFonts w:ascii="Times New Roman" w:eastAsia="黑体" w:hAnsi="Times New Roman" w:cs="Times New Roman" w:hint="eastAsia"/>
                <w:i/>
                <w:iCs/>
                <w:kern w:val="0"/>
                <w:sz w:val="20"/>
                <w:szCs w:val="20"/>
              </w:rPr>
              <w:t>³</w:t>
            </w:r>
            <w:r>
              <w:rPr>
                <w:rFonts w:ascii="Times New Roman" w:eastAsia="黑体" w:hAnsi="Times New Roman" w:cs="Times New Roman" w:hint="eastAsia"/>
                <w:i/>
                <w:iCs/>
                <w:kern w:val="0"/>
                <w:sz w:val="20"/>
                <w:szCs w:val="20"/>
              </w:rPr>
              <w:t>/h</w:t>
            </w:r>
          </w:p>
        </w:tc>
        <w:tc>
          <w:tcPr>
            <w:tcW w:w="2173" w:type="dxa"/>
            <w:gridSpan w:val="2"/>
            <w:shd w:val="clear" w:color="auto" w:fill="auto"/>
            <w:vAlign w:val="center"/>
          </w:tcPr>
          <w:p w14:paraId="3EBF5F5A"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2018081811001123</w:t>
            </w:r>
          </w:p>
        </w:tc>
        <w:tc>
          <w:tcPr>
            <w:tcW w:w="1542" w:type="dxa"/>
            <w:shd w:val="clear" w:color="auto" w:fill="auto"/>
            <w:vAlign w:val="center"/>
          </w:tcPr>
          <w:p w14:paraId="4EB9D39D"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Gn202011657</w:t>
            </w:r>
          </w:p>
        </w:tc>
        <w:tc>
          <w:tcPr>
            <w:tcW w:w="1073" w:type="dxa"/>
            <w:shd w:val="clear" w:color="auto" w:fill="auto"/>
            <w:vAlign w:val="center"/>
          </w:tcPr>
          <w:p w14:paraId="49F818A8" w14:textId="77777777" w:rsidR="00D406A2" w:rsidRDefault="00D406A2">
            <w:pPr>
              <w:widowControl/>
              <w:jc w:val="center"/>
              <w:rPr>
                <w:rFonts w:ascii="Times New Roman" w:eastAsia="黑体" w:hAnsi="Times New Roman" w:cs="Times New Roman"/>
                <w:kern w:val="0"/>
                <w:sz w:val="20"/>
                <w:szCs w:val="20"/>
              </w:rPr>
            </w:pPr>
          </w:p>
        </w:tc>
      </w:tr>
      <w:tr w:rsidR="00D406A2" w14:paraId="0F225DD2" w14:textId="77777777">
        <w:trPr>
          <w:trHeight w:val="405"/>
          <w:jc w:val="center"/>
        </w:trPr>
        <w:tc>
          <w:tcPr>
            <w:tcW w:w="626" w:type="dxa"/>
            <w:shd w:val="clear" w:color="auto" w:fill="auto"/>
            <w:vAlign w:val="center"/>
          </w:tcPr>
          <w:p w14:paraId="451FC342"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2</w:t>
            </w:r>
          </w:p>
        </w:tc>
        <w:tc>
          <w:tcPr>
            <w:tcW w:w="2063" w:type="dxa"/>
            <w:gridSpan w:val="2"/>
          </w:tcPr>
          <w:p w14:paraId="6E929064"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消防电气控制装置（消防泵控制设备）</w:t>
            </w:r>
          </w:p>
        </w:tc>
        <w:tc>
          <w:tcPr>
            <w:tcW w:w="1842" w:type="dxa"/>
            <w:gridSpan w:val="2"/>
            <w:shd w:val="clear" w:color="auto" w:fill="auto"/>
            <w:vAlign w:val="center"/>
          </w:tcPr>
          <w:p w14:paraId="07BA4F3B"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LEC-2XFYJQ-A110-W</w:t>
            </w:r>
          </w:p>
        </w:tc>
        <w:tc>
          <w:tcPr>
            <w:tcW w:w="1220" w:type="dxa"/>
            <w:shd w:val="clear" w:color="auto" w:fill="auto"/>
            <w:vAlign w:val="center"/>
          </w:tcPr>
          <w:p w14:paraId="117E4A80"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1</w:t>
            </w:r>
            <w:r>
              <w:rPr>
                <w:rFonts w:ascii="Times New Roman" w:eastAsia="黑体" w:hAnsi="Times New Roman" w:cs="Times New Roman" w:hint="eastAsia"/>
                <w:i/>
                <w:iCs/>
                <w:kern w:val="0"/>
                <w:sz w:val="20"/>
                <w:szCs w:val="20"/>
              </w:rPr>
              <w:t>台</w:t>
            </w:r>
          </w:p>
        </w:tc>
        <w:tc>
          <w:tcPr>
            <w:tcW w:w="2617" w:type="dxa"/>
            <w:gridSpan w:val="3"/>
            <w:shd w:val="clear" w:color="auto" w:fill="auto"/>
            <w:vAlign w:val="center"/>
          </w:tcPr>
          <w:p w14:paraId="34FCCF97"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630" w:type="dxa"/>
            <w:gridSpan w:val="2"/>
            <w:shd w:val="clear" w:color="auto" w:fill="auto"/>
            <w:vAlign w:val="center"/>
          </w:tcPr>
          <w:p w14:paraId="61B4AB72"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A110-W</w:t>
            </w:r>
          </w:p>
        </w:tc>
        <w:tc>
          <w:tcPr>
            <w:tcW w:w="2173" w:type="dxa"/>
            <w:gridSpan w:val="2"/>
            <w:shd w:val="clear" w:color="auto" w:fill="auto"/>
            <w:vAlign w:val="center"/>
          </w:tcPr>
          <w:p w14:paraId="6B221B37"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Z2015081801001123</w:t>
            </w:r>
          </w:p>
        </w:tc>
        <w:tc>
          <w:tcPr>
            <w:tcW w:w="1542" w:type="dxa"/>
            <w:shd w:val="clear" w:color="auto" w:fill="auto"/>
            <w:vAlign w:val="center"/>
          </w:tcPr>
          <w:p w14:paraId="167AEEEA"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Dz2023200762</w:t>
            </w:r>
          </w:p>
        </w:tc>
        <w:tc>
          <w:tcPr>
            <w:tcW w:w="1073" w:type="dxa"/>
            <w:shd w:val="clear" w:color="auto" w:fill="auto"/>
            <w:vAlign w:val="center"/>
          </w:tcPr>
          <w:p w14:paraId="052C4A13" w14:textId="77777777" w:rsidR="00D406A2" w:rsidRDefault="00D406A2">
            <w:pPr>
              <w:widowControl/>
              <w:jc w:val="center"/>
              <w:rPr>
                <w:rFonts w:ascii="Times New Roman" w:eastAsia="黑体" w:hAnsi="Times New Roman" w:cs="Times New Roman"/>
                <w:kern w:val="0"/>
                <w:sz w:val="20"/>
                <w:szCs w:val="20"/>
              </w:rPr>
            </w:pPr>
          </w:p>
        </w:tc>
      </w:tr>
      <w:tr w:rsidR="00D406A2" w14:paraId="49CCCD44" w14:textId="77777777">
        <w:trPr>
          <w:trHeight w:val="405"/>
          <w:jc w:val="center"/>
        </w:trPr>
        <w:tc>
          <w:tcPr>
            <w:tcW w:w="626" w:type="dxa"/>
            <w:shd w:val="clear" w:color="auto" w:fill="auto"/>
            <w:vAlign w:val="center"/>
          </w:tcPr>
          <w:p w14:paraId="34760D7E"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3</w:t>
            </w:r>
          </w:p>
        </w:tc>
        <w:tc>
          <w:tcPr>
            <w:tcW w:w="2063" w:type="dxa"/>
            <w:gridSpan w:val="2"/>
          </w:tcPr>
          <w:p w14:paraId="2FF06A33"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消防电气控制装置（消防泵控制设备）</w:t>
            </w:r>
          </w:p>
        </w:tc>
        <w:tc>
          <w:tcPr>
            <w:tcW w:w="1842" w:type="dxa"/>
            <w:gridSpan w:val="2"/>
            <w:shd w:val="clear" w:color="auto" w:fill="auto"/>
            <w:vAlign w:val="center"/>
          </w:tcPr>
          <w:p w14:paraId="3526EEAF"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LEC-2XFYJQ-A90-W</w:t>
            </w:r>
          </w:p>
        </w:tc>
        <w:tc>
          <w:tcPr>
            <w:tcW w:w="1220" w:type="dxa"/>
            <w:shd w:val="clear" w:color="auto" w:fill="auto"/>
            <w:vAlign w:val="center"/>
          </w:tcPr>
          <w:p w14:paraId="319F8658"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1</w:t>
            </w:r>
            <w:r>
              <w:rPr>
                <w:rFonts w:ascii="Times New Roman" w:eastAsia="黑体" w:hAnsi="Times New Roman" w:cs="Times New Roman" w:hint="eastAsia"/>
                <w:i/>
                <w:iCs/>
                <w:kern w:val="0"/>
                <w:sz w:val="20"/>
                <w:szCs w:val="20"/>
              </w:rPr>
              <w:t>台</w:t>
            </w:r>
          </w:p>
        </w:tc>
        <w:tc>
          <w:tcPr>
            <w:tcW w:w="2617" w:type="dxa"/>
            <w:gridSpan w:val="3"/>
            <w:shd w:val="clear" w:color="auto" w:fill="auto"/>
            <w:vAlign w:val="center"/>
          </w:tcPr>
          <w:p w14:paraId="4FF19E7B"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630" w:type="dxa"/>
            <w:gridSpan w:val="2"/>
            <w:shd w:val="clear" w:color="auto" w:fill="auto"/>
            <w:vAlign w:val="center"/>
          </w:tcPr>
          <w:p w14:paraId="0359BD96"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A90-W</w:t>
            </w:r>
          </w:p>
        </w:tc>
        <w:tc>
          <w:tcPr>
            <w:tcW w:w="2173" w:type="dxa"/>
            <w:gridSpan w:val="2"/>
            <w:shd w:val="clear" w:color="auto" w:fill="auto"/>
            <w:vAlign w:val="center"/>
          </w:tcPr>
          <w:p w14:paraId="24CAE25C"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Z2016081801001123</w:t>
            </w:r>
          </w:p>
        </w:tc>
        <w:tc>
          <w:tcPr>
            <w:tcW w:w="1542" w:type="dxa"/>
            <w:shd w:val="clear" w:color="auto" w:fill="auto"/>
            <w:vAlign w:val="center"/>
          </w:tcPr>
          <w:p w14:paraId="165AA61C"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Dz2023200762</w:t>
            </w:r>
          </w:p>
        </w:tc>
        <w:tc>
          <w:tcPr>
            <w:tcW w:w="1073" w:type="dxa"/>
            <w:shd w:val="clear" w:color="auto" w:fill="auto"/>
            <w:vAlign w:val="center"/>
          </w:tcPr>
          <w:p w14:paraId="2EA34CFA" w14:textId="77777777" w:rsidR="00D406A2" w:rsidRDefault="00D406A2">
            <w:pPr>
              <w:widowControl/>
              <w:jc w:val="center"/>
              <w:rPr>
                <w:rFonts w:ascii="Times New Roman" w:eastAsia="黑体" w:hAnsi="Times New Roman" w:cs="Times New Roman"/>
                <w:kern w:val="0"/>
                <w:sz w:val="20"/>
                <w:szCs w:val="20"/>
              </w:rPr>
            </w:pPr>
          </w:p>
        </w:tc>
      </w:tr>
      <w:tr w:rsidR="00D406A2" w14:paraId="02638689" w14:textId="77777777">
        <w:trPr>
          <w:trHeight w:val="405"/>
          <w:jc w:val="center"/>
        </w:trPr>
        <w:tc>
          <w:tcPr>
            <w:tcW w:w="626" w:type="dxa"/>
            <w:shd w:val="clear" w:color="auto" w:fill="auto"/>
            <w:vAlign w:val="center"/>
          </w:tcPr>
          <w:p w14:paraId="50EB7741"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4</w:t>
            </w:r>
          </w:p>
        </w:tc>
        <w:tc>
          <w:tcPr>
            <w:tcW w:w="2063" w:type="dxa"/>
            <w:gridSpan w:val="2"/>
          </w:tcPr>
          <w:p w14:paraId="744AD260"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消防电气控制装置（消防泵自动巡检控制设备）</w:t>
            </w:r>
          </w:p>
        </w:tc>
        <w:tc>
          <w:tcPr>
            <w:tcW w:w="1842" w:type="dxa"/>
            <w:gridSpan w:val="2"/>
            <w:shd w:val="clear" w:color="auto" w:fill="auto"/>
            <w:vAlign w:val="center"/>
          </w:tcPr>
          <w:p w14:paraId="75759DF0"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LEC-6XJJK-55-W</w:t>
            </w:r>
          </w:p>
        </w:tc>
        <w:tc>
          <w:tcPr>
            <w:tcW w:w="1220" w:type="dxa"/>
            <w:shd w:val="clear" w:color="auto" w:fill="auto"/>
            <w:vAlign w:val="center"/>
          </w:tcPr>
          <w:p w14:paraId="3C390423"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1</w:t>
            </w:r>
            <w:r>
              <w:rPr>
                <w:rFonts w:ascii="Times New Roman" w:eastAsia="黑体" w:hAnsi="Times New Roman" w:cs="Times New Roman" w:hint="eastAsia"/>
                <w:i/>
                <w:iCs/>
                <w:kern w:val="0"/>
                <w:sz w:val="20"/>
                <w:szCs w:val="20"/>
              </w:rPr>
              <w:t>台</w:t>
            </w:r>
          </w:p>
        </w:tc>
        <w:tc>
          <w:tcPr>
            <w:tcW w:w="2617" w:type="dxa"/>
            <w:gridSpan w:val="3"/>
            <w:shd w:val="clear" w:color="auto" w:fill="auto"/>
            <w:vAlign w:val="center"/>
          </w:tcPr>
          <w:p w14:paraId="7260879B"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XXXX</w:t>
            </w:r>
            <w:r>
              <w:rPr>
                <w:rFonts w:ascii="Times New Roman" w:eastAsia="黑体" w:hAnsi="Times New Roman" w:cs="Times New Roman" w:hint="eastAsia"/>
                <w:i/>
                <w:iCs/>
                <w:kern w:val="0"/>
                <w:sz w:val="20"/>
                <w:szCs w:val="20"/>
              </w:rPr>
              <w:t>有限公司</w:t>
            </w:r>
          </w:p>
        </w:tc>
        <w:tc>
          <w:tcPr>
            <w:tcW w:w="1630" w:type="dxa"/>
            <w:gridSpan w:val="2"/>
            <w:shd w:val="clear" w:color="auto" w:fill="auto"/>
            <w:vAlign w:val="center"/>
          </w:tcPr>
          <w:p w14:paraId="7C3F3DCA"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LEC-6XJJK-55-W</w:t>
            </w:r>
          </w:p>
        </w:tc>
        <w:tc>
          <w:tcPr>
            <w:tcW w:w="2173" w:type="dxa"/>
            <w:gridSpan w:val="2"/>
            <w:shd w:val="clear" w:color="auto" w:fill="auto"/>
            <w:vAlign w:val="center"/>
          </w:tcPr>
          <w:p w14:paraId="21327196"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Z2017081801001123</w:t>
            </w:r>
          </w:p>
        </w:tc>
        <w:tc>
          <w:tcPr>
            <w:tcW w:w="1542" w:type="dxa"/>
            <w:shd w:val="clear" w:color="auto" w:fill="auto"/>
            <w:vAlign w:val="center"/>
          </w:tcPr>
          <w:p w14:paraId="273C3D11" w14:textId="77777777" w:rsidR="00D406A2" w:rsidRDefault="00BD014A">
            <w:pPr>
              <w:widowControl/>
              <w:jc w:val="center"/>
              <w:rPr>
                <w:rFonts w:ascii="Times New Roman" w:eastAsia="黑体" w:hAnsi="Times New Roman" w:cs="Times New Roman"/>
                <w:i/>
                <w:iCs/>
                <w:kern w:val="0"/>
                <w:sz w:val="20"/>
                <w:szCs w:val="20"/>
              </w:rPr>
            </w:pPr>
            <w:r>
              <w:rPr>
                <w:rFonts w:ascii="Times New Roman" w:eastAsia="黑体" w:hAnsi="Times New Roman" w:cs="Times New Roman" w:hint="eastAsia"/>
                <w:i/>
                <w:iCs/>
                <w:kern w:val="0"/>
                <w:sz w:val="20"/>
                <w:szCs w:val="20"/>
              </w:rPr>
              <w:t>Dz2021202755</w:t>
            </w:r>
          </w:p>
        </w:tc>
        <w:tc>
          <w:tcPr>
            <w:tcW w:w="1073" w:type="dxa"/>
            <w:shd w:val="clear" w:color="auto" w:fill="auto"/>
            <w:vAlign w:val="center"/>
          </w:tcPr>
          <w:p w14:paraId="4CFF8A25" w14:textId="77777777" w:rsidR="00D406A2" w:rsidRDefault="00D406A2">
            <w:pPr>
              <w:widowControl/>
              <w:jc w:val="center"/>
              <w:rPr>
                <w:rFonts w:ascii="Times New Roman" w:eastAsia="黑体" w:hAnsi="Times New Roman" w:cs="Times New Roman"/>
                <w:kern w:val="0"/>
                <w:sz w:val="20"/>
                <w:szCs w:val="20"/>
              </w:rPr>
            </w:pPr>
          </w:p>
        </w:tc>
      </w:tr>
      <w:tr w:rsidR="00D406A2" w14:paraId="176A04B4" w14:textId="77777777">
        <w:trPr>
          <w:trHeight w:val="405"/>
          <w:jc w:val="center"/>
        </w:trPr>
        <w:tc>
          <w:tcPr>
            <w:tcW w:w="626" w:type="dxa"/>
            <w:shd w:val="clear" w:color="auto" w:fill="auto"/>
            <w:vAlign w:val="center"/>
          </w:tcPr>
          <w:p w14:paraId="3F2CE81F"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5</w:t>
            </w:r>
          </w:p>
        </w:tc>
        <w:tc>
          <w:tcPr>
            <w:tcW w:w="2063" w:type="dxa"/>
            <w:gridSpan w:val="2"/>
          </w:tcPr>
          <w:p w14:paraId="38D1C980" w14:textId="77777777" w:rsidR="00D406A2" w:rsidRDefault="00BD014A">
            <w:pPr>
              <w:jc w:val="center"/>
              <w:rPr>
                <w:rFonts w:ascii="Times New Roman" w:eastAsia="黑体" w:hAnsi="Times New Roman" w:cs="Times New Roman"/>
                <w:i/>
                <w:iCs/>
                <w:kern w:val="0"/>
                <w:sz w:val="20"/>
                <w:szCs w:val="20"/>
              </w:rPr>
            </w:pPr>
            <w:r>
              <w:rPr>
                <w:rFonts w:ascii="Times New Roman" w:eastAsia="黑体" w:hAnsi="Times New Roman" w:cs="Times New Roman"/>
                <w:i/>
                <w:iCs/>
                <w:kern w:val="0"/>
                <w:sz w:val="20"/>
                <w:szCs w:val="20"/>
              </w:rPr>
              <w:t>……</w:t>
            </w:r>
          </w:p>
        </w:tc>
        <w:tc>
          <w:tcPr>
            <w:tcW w:w="1842" w:type="dxa"/>
            <w:gridSpan w:val="2"/>
            <w:shd w:val="clear" w:color="auto" w:fill="auto"/>
            <w:vAlign w:val="center"/>
          </w:tcPr>
          <w:p w14:paraId="632C14FB"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2D2DC716"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503B7208"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13926AFC"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731F035C"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07D0DB02"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726E957E" w14:textId="77777777" w:rsidR="00D406A2" w:rsidRDefault="00D406A2">
            <w:pPr>
              <w:widowControl/>
              <w:jc w:val="center"/>
              <w:rPr>
                <w:rFonts w:ascii="Times New Roman" w:eastAsia="黑体" w:hAnsi="Times New Roman" w:cs="Times New Roman"/>
                <w:kern w:val="0"/>
                <w:sz w:val="20"/>
                <w:szCs w:val="20"/>
              </w:rPr>
            </w:pPr>
          </w:p>
        </w:tc>
      </w:tr>
      <w:tr w:rsidR="00D406A2" w14:paraId="23316C88" w14:textId="77777777">
        <w:trPr>
          <w:trHeight w:val="405"/>
          <w:jc w:val="center"/>
        </w:trPr>
        <w:tc>
          <w:tcPr>
            <w:tcW w:w="626" w:type="dxa"/>
            <w:shd w:val="clear" w:color="auto" w:fill="auto"/>
            <w:vAlign w:val="center"/>
          </w:tcPr>
          <w:p w14:paraId="59431FAB"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6</w:t>
            </w:r>
          </w:p>
        </w:tc>
        <w:tc>
          <w:tcPr>
            <w:tcW w:w="2063" w:type="dxa"/>
            <w:gridSpan w:val="2"/>
          </w:tcPr>
          <w:p w14:paraId="7F22B863"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7208A2ED"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505F4CC4"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7310DFFB"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696D85C9" w14:textId="77777777" w:rsidR="00D406A2" w:rsidRDefault="00D406A2">
            <w:pPr>
              <w:widowControl/>
              <w:rPr>
                <w:rFonts w:ascii="Times New Roman" w:eastAsia="黑体" w:hAnsi="Times New Roman" w:cs="Times New Roman"/>
                <w:i/>
                <w:iCs/>
                <w:kern w:val="0"/>
                <w:sz w:val="20"/>
                <w:szCs w:val="20"/>
              </w:rPr>
            </w:pPr>
          </w:p>
        </w:tc>
        <w:tc>
          <w:tcPr>
            <w:tcW w:w="2173" w:type="dxa"/>
            <w:gridSpan w:val="2"/>
            <w:shd w:val="clear" w:color="auto" w:fill="auto"/>
            <w:vAlign w:val="center"/>
          </w:tcPr>
          <w:p w14:paraId="29B2558D"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3988BA6B"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4D647D8D" w14:textId="77777777" w:rsidR="00D406A2" w:rsidRDefault="00D406A2">
            <w:pPr>
              <w:widowControl/>
              <w:jc w:val="center"/>
              <w:rPr>
                <w:rFonts w:ascii="Times New Roman" w:eastAsia="黑体" w:hAnsi="Times New Roman" w:cs="Times New Roman"/>
                <w:kern w:val="0"/>
                <w:sz w:val="20"/>
                <w:szCs w:val="20"/>
              </w:rPr>
            </w:pPr>
          </w:p>
        </w:tc>
      </w:tr>
      <w:tr w:rsidR="00D406A2" w14:paraId="550ACF18" w14:textId="77777777">
        <w:trPr>
          <w:trHeight w:val="405"/>
          <w:jc w:val="center"/>
        </w:trPr>
        <w:tc>
          <w:tcPr>
            <w:tcW w:w="626" w:type="dxa"/>
            <w:shd w:val="clear" w:color="auto" w:fill="auto"/>
            <w:vAlign w:val="center"/>
          </w:tcPr>
          <w:p w14:paraId="3A1D5CDF"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7</w:t>
            </w:r>
          </w:p>
        </w:tc>
        <w:tc>
          <w:tcPr>
            <w:tcW w:w="2063" w:type="dxa"/>
            <w:gridSpan w:val="2"/>
          </w:tcPr>
          <w:p w14:paraId="1380AB16"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4A3016D3"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31E88075"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3F94E03F"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4D6B9F43"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34C9A708"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3719A1A4"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6D5AF235" w14:textId="77777777" w:rsidR="00D406A2" w:rsidRDefault="00D406A2">
            <w:pPr>
              <w:widowControl/>
              <w:jc w:val="center"/>
              <w:rPr>
                <w:rFonts w:ascii="Times New Roman" w:eastAsia="黑体" w:hAnsi="Times New Roman" w:cs="Times New Roman"/>
                <w:kern w:val="0"/>
                <w:sz w:val="20"/>
                <w:szCs w:val="20"/>
              </w:rPr>
            </w:pPr>
          </w:p>
        </w:tc>
      </w:tr>
      <w:tr w:rsidR="00D406A2" w14:paraId="007E97D7" w14:textId="77777777">
        <w:trPr>
          <w:trHeight w:val="405"/>
          <w:jc w:val="center"/>
        </w:trPr>
        <w:tc>
          <w:tcPr>
            <w:tcW w:w="626" w:type="dxa"/>
            <w:shd w:val="clear" w:color="auto" w:fill="auto"/>
            <w:vAlign w:val="center"/>
          </w:tcPr>
          <w:p w14:paraId="1AB79EAB"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8</w:t>
            </w:r>
          </w:p>
        </w:tc>
        <w:tc>
          <w:tcPr>
            <w:tcW w:w="2063" w:type="dxa"/>
            <w:gridSpan w:val="2"/>
          </w:tcPr>
          <w:p w14:paraId="114EBC86"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14A30F37"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4E8B5CBD"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53719B7F"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48673300"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3A1C5500"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6BF5BE35"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4D8EF5F5" w14:textId="77777777" w:rsidR="00D406A2" w:rsidRDefault="00D406A2">
            <w:pPr>
              <w:widowControl/>
              <w:jc w:val="center"/>
              <w:rPr>
                <w:rFonts w:ascii="Times New Roman" w:eastAsia="黑体" w:hAnsi="Times New Roman" w:cs="Times New Roman"/>
                <w:kern w:val="0"/>
                <w:sz w:val="20"/>
                <w:szCs w:val="20"/>
              </w:rPr>
            </w:pPr>
          </w:p>
        </w:tc>
      </w:tr>
      <w:tr w:rsidR="00D406A2" w14:paraId="1CBEC04B" w14:textId="77777777">
        <w:trPr>
          <w:cantSplit/>
          <w:trHeight w:val="555"/>
          <w:jc w:val="center"/>
        </w:trPr>
        <w:tc>
          <w:tcPr>
            <w:tcW w:w="3161" w:type="dxa"/>
            <w:gridSpan w:val="4"/>
          </w:tcPr>
          <w:p w14:paraId="1393D2CC"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建设单位</w:t>
            </w:r>
          </w:p>
          <w:p w14:paraId="290A9EB9" w14:textId="77777777" w:rsidR="00D406A2" w:rsidRDefault="00D406A2">
            <w:pPr>
              <w:widowControl/>
              <w:jc w:val="left"/>
              <w:rPr>
                <w:rFonts w:ascii="Times New Roman" w:eastAsia="宋体" w:hAnsi="Times New Roman" w:cs="Times New Roman"/>
                <w:bCs/>
                <w:kern w:val="0"/>
                <w:szCs w:val="21"/>
              </w:rPr>
            </w:pPr>
          </w:p>
          <w:p w14:paraId="1777F08B"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6F53D1B5"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7DA100B4"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3022" w:type="dxa"/>
            <w:gridSpan w:val="3"/>
            <w:vAlign w:val="center"/>
          </w:tcPr>
          <w:p w14:paraId="24A4E9DC"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设计单位</w:t>
            </w:r>
          </w:p>
          <w:p w14:paraId="65AC691F" w14:textId="77777777" w:rsidR="00D406A2" w:rsidRDefault="00D406A2">
            <w:pPr>
              <w:widowControl/>
              <w:jc w:val="left"/>
              <w:rPr>
                <w:rFonts w:ascii="Times New Roman" w:eastAsia="宋体" w:hAnsi="Times New Roman" w:cs="Times New Roman"/>
                <w:bCs/>
                <w:kern w:val="0"/>
                <w:szCs w:val="21"/>
              </w:rPr>
            </w:pPr>
          </w:p>
          <w:p w14:paraId="2249C00D"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02597AE2"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3DCBE081"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3105" w:type="dxa"/>
            <w:gridSpan w:val="3"/>
            <w:vAlign w:val="center"/>
          </w:tcPr>
          <w:p w14:paraId="51709BBE"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kern w:val="0"/>
                <w:szCs w:val="21"/>
              </w:rPr>
              <w:t>监理单位</w:t>
            </w:r>
          </w:p>
          <w:p w14:paraId="6813A190" w14:textId="77777777" w:rsidR="00D406A2" w:rsidRDefault="00D406A2">
            <w:pPr>
              <w:widowControl/>
              <w:jc w:val="left"/>
              <w:rPr>
                <w:rFonts w:ascii="Times New Roman" w:eastAsia="宋体" w:hAnsi="Times New Roman" w:cs="Times New Roman"/>
                <w:bCs/>
                <w:kern w:val="0"/>
                <w:szCs w:val="21"/>
              </w:rPr>
            </w:pPr>
          </w:p>
          <w:p w14:paraId="5429ED79"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总监理工程师</w:t>
            </w:r>
          </w:p>
          <w:p w14:paraId="678824D4"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6CF9CC1A"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2742" w:type="dxa"/>
            <w:gridSpan w:val="2"/>
            <w:vAlign w:val="center"/>
          </w:tcPr>
          <w:p w14:paraId="461801A6"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施工单位</w:t>
            </w:r>
          </w:p>
          <w:p w14:paraId="22040F0E" w14:textId="77777777" w:rsidR="00D406A2" w:rsidRDefault="00D406A2">
            <w:pPr>
              <w:widowControl/>
              <w:jc w:val="left"/>
              <w:rPr>
                <w:rFonts w:ascii="Times New Roman" w:eastAsia="宋体" w:hAnsi="Times New Roman" w:cs="Times New Roman"/>
                <w:bCs/>
                <w:kern w:val="0"/>
                <w:szCs w:val="21"/>
              </w:rPr>
            </w:pPr>
          </w:p>
          <w:p w14:paraId="10C24615"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项目经理</w:t>
            </w:r>
          </w:p>
          <w:p w14:paraId="08075DBD"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1DA3C16D"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2756" w:type="dxa"/>
            <w:gridSpan w:val="3"/>
            <w:vAlign w:val="center"/>
          </w:tcPr>
          <w:p w14:paraId="2E403B0E"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技术服务机构</w:t>
            </w:r>
          </w:p>
          <w:p w14:paraId="7126545C" w14:textId="77777777" w:rsidR="00D406A2" w:rsidRDefault="00D406A2">
            <w:pPr>
              <w:widowControl/>
              <w:jc w:val="left"/>
              <w:rPr>
                <w:rFonts w:ascii="Times New Roman" w:eastAsia="宋体" w:hAnsi="Times New Roman" w:cs="Times New Roman"/>
                <w:bCs/>
                <w:kern w:val="0"/>
                <w:szCs w:val="21"/>
              </w:rPr>
            </w:pPr>
          </w:p>
          <w:p w14:paraId="667F4A2D"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3C4D8AD2"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05D37867"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r>
    </w:tbl>
    <w:p w14:paraId="01283181" w14:textId="77777777" w:rsidR="00D406A2" w:rsidRDefault="00D406A2">
      <w:pPr>
        <w:pStyle w:val="1"/>
        <w:numPr>
          <w:ilvl w:val="0"/>
          <w:numId w:val="0"/>
        </w:numPr>
        <w:spacing w:before="218" w:afterLines="50" w:after="156"/>
        <w:jc w:val="center"/>
        <w:rPr>
          <w:rFonts w:ascii="Times New Roman"/>
          <w:sz w:val="32"/>
          <w:szCs w:val="32"/>
        </w:rPr>
      </w:pPr>
    </w:p>
    <w:p w14:paraId="2D5A0E99" w14:textId="77777777" w:rsidR="00D406A2" w:rsidRDefault="00D406A2">
      <w:pPr>
        <w:pStyle w:val="af"/>
      </w:pPr>
    </w:p>
    <w:p w14:paraId="5CE3AB8D" w14:textId="77777777" w:rsidR="00D406A2" w:rsidRDefault="00BD014A">
      <w:pPr>
        <w:pStyle w:val="1"/>
        <w:numPr>
          <w:ilvl w:val="0"/>
          <w:numId w:val="0"/>
        </w:numPr>
        <w:spacing w:before="218" w:afterLines="50" w:after="156"/>
        <w:jc w:val="center"/>
        <w:rPr>
          <w:rFonts w:ascii="Times New Roman"/>
          <w:i/>
          <w:iCs/>
          <w:sz w:val="32"/>
          <w:szCs w:val="32"/>
        </w:rPr>
      </w:pPr>
      <w:r>
        <w:rPr>
          <w:rFonts w:ascii="Times New Roman"/>
          <w:sz w:val="32"/>
          <w:szCs w:val="32"/>
        </w:rPr>
        <w:lastRenderedPageBreak/>
        <w:t>消防设施设备使用情况汇总表</w:t>
      </w: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822"/>
        <w:gridCol w:w="1241"/>
        <w:gridCol w:w="472"/>
        <w:gridCol w:w="1370"/>
        <w:gridCol w:w="1220"/>
        <w:gridCol w:w="432"/>
        <w:gridCol w:w="878"/>
        <w:gridCol w:w="1307"/>
        <w:gridCol w:w="920"/>
        <w:gridCol w:w="710"/>
        <w:gridCol w:w="2032"/>
        <w:gridCol w:w="141"/>
        <w:gridCol w:w="1542"/>
        <w:gridCol w:w="1073"/>
      </w:tblGrid>
      <w:tr w:rsidR="00D406A2" w14:paraId="251C63E2" w14:textId="77777777">
        <w:trPr>
          <w:trHeight w:val="405"/>
          <w:jc w:val="center"/>
        </w:trPr>
        <w:tc>
          <w:tcPr>
            <w:tcW w:w="1448" w:type="dxa"/>
            <w:gridSpan w:val="2"/>
            <w:shd w:val="clear" w:color="auto" w:fill="auto"/>
            <w:noWrap/>
            <w:vAlign w:val="center"/>
          </w:tcPr>
          <w:p w14:paraId="253923CE"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单位工程名称</w:t>
            </w:r>
          </w:p>
        </w:tc>
        <w:tc>
          <w:tcPr>
            <w:tcW w:w="5613" w:type="dxa"/>
            <w:gridSpan w:val="6"/>
            <w:shd w:val="clear" w:color="auto" w:fill="auto"/>
            <w:vAlign w:val="center"/>
          </w:tcPr>
          <w:p w14:paraId="1C1F58AD" w14:textId="77777777" w:rsidR="00D406A2" w:rsidRDefault="00BD014A">
            <w:pPr>
              <w:widowControl/>
              <w:jc w:val="center"/>
              <w:rPr>
                <w:rFonts w:ascii="Times New Roman" w:eastAsia="黑体" w:hAnsi="Times New Roman" w:cs="Times New Roman"/>
                <w:b/>
                <w:kern w:val="0"/>
                <w:sz w:val="20"/>
                <w:szCs w:val="20"/>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p>
        </w:tc>
        <w:tc>
          <w:tcPr>
            <w:tcW w:w="1307" w:type="dxa"/>
            <w:shd w:val="clear" w:color="auto" w:fill="auto"/>
            <w:vAlign w:val="center"/>
          </w:tcPr>
          <w:p w14:paraId="79999938"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产品类别</w:t>
            </w:r>
          </w:p>
        </w:tc>
        <w:tc>
          <w:tcPr>
            <w:tcW w:w="6418" w:type="dxa"/>
            <w:gridSpan w:val="6"/>
            <w:shd w:val="clear" w:color="auto" w:fill="auto"/>
            <w:vAlign w:val="center"/>
          </w:tcPr>
          <w:p w14:paraId="1497F846" w14:textId="77777777" w:rsidR="00D406A2" w:rsidRDefault="00BD014A">
            <w:pPr>
              <w:widowControl/>
              <w:jc w:val="center"/>
              <w:rPr>
                <w:rFonts w:ascii="Times New Roman" w:eastAsia="黑体" w:hAnsi="Times New Roman" w:cs="Times New Roman"/>
                <w:b/>
                <w:i/>
                <w:iCs/>
                <w:kern w:val="0"/>
                <w:sz w:val="20"/>
                <w:szCs w:val="20"/>
              </w:rPr>
            </w:pPr>
            <w:r>
              <w:rPr>
                <w:rFonts w:ascii="Times New Roman"/>
                <w:i/>
                <w:iCs/>
                <w:sz w:val="32"/>
                <w:szCs w:val="32"/>
              </w:rPr>
              <w:t>…</w:t>
            </w:r>
            <w:r>
              <w:rPr>
                <w:rFonts w:ascii="Times New Roman" w:hint="eastAsia"/>
                <w:i/>
                <w:iCs/>
                <w:sz w:val="32"/>
                <w:szCs w:val="32"/>
              </w:rPr>
              <w:t xml:space="preserve"> </w:t>
            </w:r>
            <w:r>
              <w:rPr>
                <w:rFonts w:ascii="Times New Roman"/>
                <w:i/>
                <w:iCs/>
                <w:sz w:val="32"/>
                <w:szCs w:val="32"/>
              </w:rPr>
              <w:t>…</w:t>
            </w:r>
          </w:p>
        </w:tc>
      </w:tr>
      <w:tr w:rsidR="00D406A2" w14:paraId="4393EA1B" w14:textId="77777777">
        <w:trPr>
          <w:trHeight w:val="405"/>
          <w:jc w:val="center"/>
        </w:trPr>
        <w:tc>
          <w:tcPr>
            <w:tcW w:w="1448" w:type="dxa"/>
            <w:gridSpan w:val="2"/>
            <w:shd w:val="clear" w:color="auto" w:fill="auto"/>
            <w:noWrap/>
            <w:vAlign w:val="center"/>
          </w:tcPr>
          <w:p w14:paraId="4D308F65"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建设单位</w:t>
            </w:r>
          </w:p>
        </w:tc>
        <w:tc>
          <w:tcPr>
            <w:tcW w:w="5613" w:type="dxa"/>
            <w:gridSpan w:val="6"/>
            <w:shd w:val="clear" w:color="auto" w:fill="auto"/>
            <w:vAlign w:val="center"/>
          </w:tcPr>
          <w:p w14:paraId="5AF9FBAB" w14:textId="77777777" w:rsidR="00D406A2" w:rsidRDefault="00BD014A">
            <w:pPr>
              <w:widowControl/>
              <w:jc w:val="center"/>
              <w:rPr>
                <w:rFonts w:ascii="Times New Roman" w:eastAsia="黑体" w:hAnsi="Times New Roman" w:cs="Times New Roman"/>
                <w:b/>
                <w:i/>
                <w:iCs/>
                <w:kern w:val="0"/>
                <w:sz w:val="20"/>
                <w:szCs w:val="20"/>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限公司</w:t>
            </w:r>
          </w:p>
        </w:tc>
        <w:tc>
          <w:tcPr>
            <w:tcW w:w="1307" w:type="dxa"/>
            <w:shd w:val="clear" w:color="auto" w:fill="auto"/>
            <w:vAlign w:val="center"/>
          </w:tcPr>
          <w:p w14:paraId="4338B121"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施工单位</w:t>
            </w:r>
          </w:p>
        </w:tc>
        <w:tc>
          <w:tcPr>
            <w:tcW w:w="6418" w:type="dxa"/>
            <w:gridSpan w:val="6"/>
            <w:shd w:val="clear" w:color="auto" w:fill="auto"/>
            <w:vAlign w:val="center"/>
          </w:tcPr>
          <w:p w14:paraId="70F008F1" w14:textId="77777777" w:rsidR="00D406A2" w:rsidRDefault="00BD014A">
            <w:pPr>
              <w:widowControl/>
              <w:jc w:val="left"/>
              <w:rPr>
                <w:rFonts w:ascii="Times New Roman" w:eastAsia="黑体" w:hAnsi="Times New Roman" w:cs="Times New Roman"/>
                <w:b/>
                <w:i/>
                <w:iCs/>
                <w:kern w:val="0"/>
                <w:sz w:val="20"/>
                <w:szCs w:val="20"/>
              </w:rPr>
            </w:pP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限公司</w:t>
            </w:r>
          </w:p>
        </w:tc>
      </w:tr>
      <w:tr w:rsidR="00D406A2" w14:paraId="2C629193" w14:textId="77777777">
        <w:trPr>
          <w:trHeight w:val="405"/>
          <w:jc w:val="center"/>
        </w:trPr>
        <w:tc>
          <w:tcPr>
            <w:tcW w:w="626" w:type="dxa"/>
            <w:shd w:val="clear" w:color="auto" w:fill="auto"/>
            <w:vAlign w:val="center"/>
          </w:tcPr>
          <w:p w14:paraId="1C88DEA9"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序号</w:t>
            </w:r>
          </w:p>
        </w:tc>
        <w:tc>
          <w:tcPr>
            <w:tcW w:w="2063" w:type="dxa"/>
            <w:gridSpan w:val="2"/>
            <w:vAlign w:val="center"/>
          </w:tcPr>
          <w:p w14:paraId="49D2AC7F"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产品名称</w:t>
            </w:r>
          </w:p>
        </w:tc>
        <w:tc>
          <w:tcPr>
            <w:tcW w:w="1842" w:type="dxa"/>
            <w:gridSpan w:val="2"/>
            <w:shd w:val="clear" w:color="auto" w:fill="auto"/>
            <w:vAlign w:val="center"/>
          </w:tcPr>
          <w:p w14:paraId="32305955"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规格型号</w:t>
            </w:r>
          </w:p>
        </w:tc>
        <w:tc>
          <w:tcPr>
            <w:tcW w:w="1220" w:type="dxa"/>
            <w:shd w:val="clear" w:color="auto" w:fill="auto"/>
            <w:vAlign w:val="center"/>
          </w:tcPr>
          <w:p w14:paraId="03DFD984"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数量</w:t>
            </w:r>
          </w:p>
        </w:tc>
        <w:tc>
          <w:tcPr>
            <w:tcW w:w="2617" w:type="dxa"/>
            <w:gridSpan w:val="3"/>
            <w:shd w:val="clear" w:color="auto" w:fill="auto"/>
            <w:vAlign w:val="center"/>
          </w:tcPr>
          <w:p w14:paraId="3DA842F1"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生产厂家</w:t>
            </w:r>
          </w:p>
        </w:tc>
        <w:tc>
          <w:tcPr>
            <w:tcW w:w="1630" w:type="dxa"/>
            <w:gridSpan w:val="2"/>
            <w:shd w:val="clear" w:color="auto" w:fill="auto"/>
            <w:vAlign w:val="center"/>
          </w:tcPr>
          <w:p w14:paraId="7B1CF4E8"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主要技术参数</w:t>
            </w:r>
          </w:p>
        </w:tc>
        <w:tc>
          <w:tcPr>
            <w:tcW w:w="2173" w:type="dxa"/>
            <w:gridSpan w:val="2"/>
            <w:shd w:val="clear" w:color="auto" w:fill="auto"/>
            <w:vAlign w:val="center"/>
          </w:tcPr>
          <w:p w14:paraId="20EC74ED"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证书编号</w:t>
            </w:r>
          </w:p>
        </w:tc>
        <w:tc>
          <w:tcPr>
            <w:tcW w:w="1542" w:type="dxa"/>
            <w:shd w:val="clear" w:color="auto" w:fill="auto"/>
            <w:vAlign w:val="center"/>
          </w:tcPr>
          <w:p w14:paraId="2A4E5954"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合格证编号</w:t>
            </w:r>
          </w:p>
        </w:tc>
        <w:tc>
          <w:tcPr>
            <w:tcW w:w="1073" w:type="dxa"/>
            <w:shd w:val="clear" w:color="auto" w:fill="auto"/>
            <w:vAlign w:val="center"/>
          </w:tcPr>
          <w:p w14:paraId="1AC5ABF5" w14:textId="77777777" w:rsidR="00D406A2" w:rsidRDefault="00BD014A">
            <w:pPr>
              <w:widowControl/>
              <w:jc w:val="center"/>
              <w:rPr>
                <w:rFonts w:ascii="Times New Roman" w:eastAsia="黑体" w:hAnsi="Times New Roman" w:cs="Times New Roman"/>
                <w:b/>
                <w:kern w:val="0"/>
                <w:sz w:val="20"/>
                <w:szCs w:val="20"/>
              </w:rPr>
            </w:pPr>
            <w:r>
              <w:rPr>
                <w:rFonts w:ascii="Times New Roman" w:eastAsia="黑体" w:hAnsi="Times New Roman" w:cs="Times New Roman"/>
                <w:b/>
                <w:kern w:val="0"/>
                <w:sz w:val="20"/>
                <w:szCs w:val="20"/>
              </w:rPr>
              <w:t>备注</w:t>
            </w:r>
          </w:p>
        </w:tc>
      </w:tr>
      <w:tr w:rsidR="00D406A2" w14:paraId="313F077D" w14:textId="77777777">
        <w:trPr>
          <w:trHeight w:val="405"/>
          <w:jc w:val="center"/>
        </w:trPr>
        <w:tc>
          <w:tcPr>
            <w:tcW w:w="626" w:type="dxa"/>
            <w:shd w:val="clear" w:color="auto" w:fill="auto"/>
            <w:vAlign w:val="center"/>
          </w:tcPr>
          <w:p w14:paraId="5C777763"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kern w:val="0"/>
                <w:sz w:val="20"/>
                <w:szCs w:val="20"/>
              </w:rPr>
              <w:t>1</w:t>
            </w:r>
          </w:p>
        </w:tc>
        <w:tc>
          <w:tcPr>
            <w:tcW w:w="2063" w:type="dxa"/>
            <w:gridSpan w:val="2"/>
          </w:tcPr>
          <w:p w14:paraId="6E2BF9A3"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2814D8E7"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42D1E4F8"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0949C9C6"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6ECE75F0"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018F5D32"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73F6F4F1"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641FC114" w14:textId="77777777" w:rsidR="00D406A2" w:rsidRDefault="00D406A2">
            <w:pPr>
              <w:widowControl/>
              <w:jc w:val="center"/>
              <w:rPr>
                <w:rFonts w:ascii="Times New Roman" w:eastAsia="黑体" w:hAnsi="Times New Roman" w:cs="Times New Roman"/>
                <w:kern w:val="0"/>
                <w:sz w:val="20"/>
                <w:szCs w:val="20"/>
              </w:rPr>
            </w:pPr>
          </w:p>
        </w:tc>
      </w:tr>
      <w:tr w:rsidR="00D406A2" w14:paraId="49EED69D" w14:textId="77777777">
        <w:trPr>
          <w:trHeight w:val="405"/>
          <w:jc w:val="center"/>
        </w:trPr>
        <w:tc>
          <w:tcPr>
            <w:tcW w:w="626" w:type="dxa"/>
            <w:shd w:val="clear" w:color="auto" w:fill="auto"/>
            <w:vAlign w:val="center"/>
          </w:tcPr>
          <w:p w14:paraId="5A0F1D7A"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2</w:t>
            </w:r>
          </w:p>
        </w:tc>
        <w:tc>
          <w:tcPr>
            <w:tcW w:w="2063" w:type="dxa"/>
            <w:gridSpan w:val="2"/>
          </w:tcPr>
          <w:p w14:paraId="10EAADB6"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1616D12C"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0463455A"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6F68424B"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0DC424B8"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38C168DB"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6EE0745F"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33DD400C" w14:textId="77777777" w:rsidR="00D406A2" w:rsidRDefault="00D406A2">
            <w:pPr>
              <w:widowControl/>
              <w:jc w:val="center"/>
              <w:rPr>
                <w:rFonts w:ascii="Times New Roman" w:eastAsia="黑体" w:hAnsi="Times New Roman" w:cs="Times New Roman"/>
                <w:kern w:val="0"/>
                <w:sz w:val="20"/>
                <w:szCs w:val="20"/>
              </w:rPr>
            </w:pPr>
          </w:p>
        </w:tc>
      </w:tr>
      <w:tr w:rsidR="00D406A2" w14:paraId="3DB4AD59" w14:textId="77777777">
        <w:trPr>
          <w:trHeight w:val="405"/>
          <w:jc w:val="center"/>
        </w:trPr>
        <w:tc>
          <w:tcPr>
            <w:tcW w:w="626" w:type="dxa"/>
            <w:shd w:val="clear" w:color="auto" w:fill="auto"/>
            <w:vAlign w:val="center"/>
          </w:tcPr>
          <w:p w14:paraId="6AAC1F19"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3</w:t>
            </w:r>
          </w:p>
        </w:tc>
        <w:tc>
          <w:tcPr>
            <w:tcW w:w="2063" w:type="dxa"/>
            <w:gridSpan w:val="2"/>
          </w:tcPr>
          <w:p w14:paraId="6831E8A8"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5DB7686B"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602DC695"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572829AE"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3AD3D319"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6B564C95"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68C4DC8C"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634DE0C4" w14:textId="77777777" w:rsidR="00D406A2" w:rsidRDefault="00D406A2">
            <w:pPr>
              <w:widowControl/>
              <w:jc w:val="center"/>
              <w:rPr>
                <w:rFonts w:ascii="Times New Roman" w:eastAsia="黑体" w:hAnsi="Times New Roman" w:cs="Times New Roman"/>
                <w:kern w:val="0"/>
                <w:sz w:val="20"/>
                <w:szCs w:val="20"/>
              </w:rPr>
            </w:pPr>
          </w:p>
        </w:tc>
      </w:tr>
      <w:tr w:rsidR="00D406A2" w14:paraId="55968660" w14:textId="77777777">
        <w:trPr>
          <w:trHeight w:val="405"/>
          <w:jc w:val="center"/>
        </w:trPr>
        <w:tc>
          <w:tcPr>
            <w:tcW w:w="626" w:type="dxa"/>
            <w:shd w:val="clear" w:color="auto" w:fill="auto"/>
            <w:vAlign w:val="center"/>
          </w:tcPr>
          <w:p w14:paraId="576B099F"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4</w:t>
            </w:r>
          </w:p>
        </w:tc>
        <w:tc>
          <w:tcPr>
            <w:tcW w:w="2063" w:type="dxa"/>
            <w:gridSpan w:val="2"/>
          </w:tcPr>
          <w:p w14:paraId="405CEDE1"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481EB7C4"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5D7CAAAD"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12AC8BD6"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007D542F"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63132E78"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71EA8F8D"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4E921759" w14:textId="77777777" w:rsidR="00D406A2" w:rsidRDefault="00D406A2">
            <w:pPr>
              <w:widowControl/>
              <w:jc w:val="center"/>
              <w:rPr>
                <w:rFonts w:ascii="Times New Roman" w:eastAsia="黑体" w:hAnsi="Times New Roman" w:cs="Times New Roman"/>
                <w:kern w:val="0"/>
                <w:sz w:val="20"/>
                <w:szCs w:val="20"/>
              </w:rPr>
            </w:pPr>
          </w:p>
        </w:tc>
      </w:tr>
      <w:tr w:rsidR="00D406A2" w14:paraId="26C6E37E" w14:textId="77777777">
        <w:trPr>
          <w:trHeight w:val="405"/>
          <w:jc w:val="center"/>
        </w:trPr>
        <w:tc>
          <w:tcPr>
            <w:tcW w:w="626" w:type="dxa"/>
            <w:shd w:val="clear" w:color="auto" w:fill="auto"/>
            <w:vAlign w:val="center"/>
          </w:tcPr>
          <w:p w14:paraId="0AADF0F0"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5</w:t>
            </w:r>
          </w:p>
        </w:tc>
        <w:tc>
          <w:tcPr>
            <w:tcW w:w="2063" w:type="dxa"/>
            <w:gridSpan w:val="2"/>
          </w:tcPr>
          <w:p w14:paraId="4E00D56B"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1108467C"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0584CA02"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524662BA"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714655A8"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3250F0F0"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6637F808"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0C334ABD" w14:textId="77777777" w:rsidR="00D406A2" w:rsidRDefault="00D406A2">
            <w:pPr>
              <w:widowControl/>
              <w:jc w:val="center"/>
              <w:rPr>
                <w:rFonts w:ascii="Times New Roman" w:eastAsia="黑体" w:hAnsi="Times New Roman" w:cs="Times New Roman"/>
                <w:kern w:val="0"/>
                <w:sz w:val="20"/>
                <w:szCs w:val="20"/>
              </w:rPr>
            </w:pPr>
          </w:p>
        </w:tc>
      </w:tr>
      <w:tr w:rsidR="00D406A2" w14:paraId="71367C03" w14:textId="77777777">
        <w:trPr>
          <w:trHeight w:val="405"/>
          <w:jc w:val="center"/>
        </w:trPr>
        <w:tc>
          <w:tcPr>
            <w:tcW w:w="626" w:type="dxa"/>
            <w:shd w:val="clear" w:color="auto" w:fill="auto"/>
            <w:vAlign w:val="center"/>
          </w:tcPr>
          <w:p w14:paraId="37122068"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6</w:t>
            </w:r>
          </w:p>
        </w:tc>
        <w:tc>
          <w:tcPr>
            <w:tcW w:w="2063" w:type="dxa"/>
            <w:gridSpan w:val="2"/>
          </w:tcPr>
          <w:p w14:paraId="4D720222"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29C8AFB7"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1309BF66"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78005D34"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41049A16" w14:textId="77777777" w:rsidR="00D406A2" w:rsidRDefault="00D406A2">
            <w:pPr>
              <w:widowControl/>
              <w:rPr>
                <w:rFonts w:ascii="Times New Roman" w:eastAsia="黑体" w:hAnsi="Times New Roman" w:cs="Times New Roman"/>
                <w:i/>
                <w:iCs/>
                <w:kern w:val="0"/>
                <w:sz w:val="20"/>
                <w:szCs w:val="20"/>
              </w:rPr>
            </w:pPr>
          </w:p>
        </w:tc>
        <w:tc>
          <w:tcPr>
            <w:tcW w:w="2173" w:type="dxa"/>
            <w:gridSpan w:val="2"/>
            <w:shd w:val="clear" w:color="auto" w:fill="auto"/>
            <w:vAlign w:val="center"/>
          </w:tcPr>
          <w:p w14:paraId="6898241E"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2FAE82D8"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54DE5A2E" w14:textId="77777777" w:rsidR="00D406A2" w:rsidRDefault="00D406A2">
            <w:pPr>
              <w:widowControl/>
              <w:jc w:val="center"/>
              <w:rPr>
                <w:rFonts w:ascii="Times New Roman" w:eastAsia="黑体" w:hAnsi="Times New Roman" w:cs="Times New Roman"/>
                <w:kern w:val="0"/>
                <w:sz w:val="20"/>
                <w:szCs w:val="20"/>
              </w:rPr>
            </w:pPr>
          </w:p>
        </w:tc>
      </w:tr>
      <w:tr w:rsidR="00D406A2" w14:paraId="65F8A64F" w14:textId="77777777">
        <w:trPr>
          <w:trHeight w:val="405"/>
          <w:jc w:val="center"/>
        </w:trPr>
        <w:tc>
          <w:tcPr>
            <w:tcW w:w="626" w:type="dxa"/>
            <w:shd w:val="clear" w:color="auto" w:fill="auto"/>
            <w:vAlign w:val="center"/>
          </w:tcPr>
          <w:p w14:paraId="52406F1B"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7</w:t>
            </w:r>
          </w:p>
        </w:tc>
        <w:tc>
          <w:tcPr>
            <w:tcW w:w="2063" w:type="dxa"/>
            <w:gridSpan w:val="2"/>
          </w:tcPr>
          <w:p w14:paraId="0CF34DEE"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6D01653F"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69960E28"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3CAA0081"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60E224E3"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5EADF201"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5229EC86"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2D63BA8E" w14:textId="77777777" w:rsidR="00D406A2" w:rsidRDefault="00D406A2">
            <w:pPr>
              <w:widowControl/>
              <w:jc w:val="center"/>
              <w:rPr>
                <w:rFonts w:ascii="Times New Roman" w:eastAsia="黑体" w:hAnsi="Times New Roman" w:cs="Times New Roman"/>
                <w:kern w:val="0"/>
                <w:sz w:val="20"/>
                <w:szCs w:val="20"/>
              </w:rPr>
            </w:pPr>
          </w:p>
        </w:tc>
      </w:tr>
      <w:tr w:rsidR="00D406A2" w14:paraId="69938177" w14:textId="77777777">
        <w:trPr>
          <w:trHeight w:val="405"/>
          <w:jc w:val="center"/>
        </w:trPr>
        <w:tc>
          <w:tcPr>
            <w:tcW w:w="626" w:type="dxa"/>
            <w:shd w:val="clear" w:color="auto" w:fill="auto"/>
            <w:vAlign w:val="center"/>
          </w:tcPr>
          <w:p w14:paraId="0F1124E8" w14:textId="77777777" w:rsidR="00D406A2" w:rsidRDefault="00BD014A">
            <w:pPr>
              <w:widowControl/>
              <w:jc w:val="center"/>
              <w:rPr>
                <w:rFonts w:ascii="Times New Roman" w:eastAsia="黑体" w:hAnsi="Times New Roman" w:cs="Times New Roman"/>
                <w:kern w:val="0"/>
                <w:sz w:val="20"/>
                <w:szCs w:val="20"/>
              </w:rPr>
            </w:pPr>
            <w:r>
              <w:rPr>
                <w:rFonts w:ascii="Times New Roman" w:eastAsia="黑体" w:hAnsi="Times New Roman" w:cs="Times New Roman" w:hint="eastAsia"/>
                <w:kern w:val="0"/>
                <w:sz w:val="20"/>
                <w:szCs w:val="20"/>
              </w:rPr>
              <w:t>8</w:t>
            </w:r>
          </w:p>
        </w:tc>
        <w:tc>
          <w:tcPr>
            <w:tcW w:w="2063" w:type="dxa"/>
            <w:gridSpan w:val="2"/>
          </w:tcPr>
          <w:p w14:paraId="1FC18398" w14:textId="77777777" w:rsidR="00D406A2" w:rsidRDefault="00D406A2">
            <w:pPr>
              <w:jc w:val="center"/>
              <w:rPr>
                <w:rFonts w:ascii="Times New Roman" w:eastAsia="黑体" w:hAnsi="Times New Roman" w:cs="Times New Roman"/>
                <w:i/>
                <w:iCs/>
                <w:kern w:val="0"/>
                <w:sz w:val="20"/>
                <w:szCs w:val="20"/>
              </w:rPr>
            </w:pPr>
          </w:p>
        </w:tc>
        <w:tc>
          <w:tcPr>
            <w:tcW w:w="1842" w:type="dxa"/>
            <w:gridSpan w:val="2"/>
            <w:shd w:val="clear" w:color="auto" w:fill="auto"/>
            <w:vAlign w:val="center"/>
          </w:tcPr>
          <w:p w14:paraId="5DE2113E" w14:textId="77777777" w:rsidR="00D406A2" w:rsidRDefault="00D406A2">
            <w:pPr>
              <w:widowControl/>
              <w:jc w:val="center"/>
              <w:rPr>
                <w:rFonts w:ascii="Times New Roman" w:eastAsia="黑体" w:hAnsi="Times New Roman" w:cs="Times New Roman"/>
                <w:i/>
                <w:iCs/>
                <w:kern w:val="0"/>
                <w:sz w:val="20"/>
                <w:szCs w:val="20"/>
              </w:rPr>
            </w:pPr>
          </w:p>
        </w:tc>
        <w:tc>
          <w:tcPr>
            <w:tcW w:w="1220" w:type="dxa"/>
            <w:shd w:val="clear" w:color="auto" w:fill="auto"/>
            <w:vAlign w:val="center"/>
          </w:tcPr>
          <w:p w14:paraId="44BC6C1D" w14:textId="77777777" w:rsidR="00D406A2" w:rsidRDefault="00D406A2">
            <w:pPr>
              <w:widowControl/>
              <w:jc w:val="center"/>
              <w:rPr>
                <w:rFonts w:ascii="Times New Roman" w:eastAsia="黑体" w:hAnsi="Times New Roman" w:cs="Times New Roman"/>
                <w:i/>
                <w:iCs/>
                <w:kern w:val="0"/>
                <w:sz w:val="20"/>
                <w:szCs w:val="20"/>
              </w:rPr>
            </w:pPr>
          </w:p>
        </w:tc>
        <w:tc>
          <w:tcPr>
            <w:tcW w:w="2617" w:type="dxa"/>
            <w:gridSpan w:val="3"/>
            <w:shd w:val="clear" w:color="auto" w:fill="auto"/>
            <w:vAlign w:val="center"/>
          </w:tcPr>
          <w:p w14:paraId="0B8C604B" w14:textId="77777777" w:rsidR="00D406A2" w:rsidRDefault="00D406A2">
            <w:pPr>
              <w:widowControl/>
              <w:jc w:val="center"/>
              <w:rPr>
                <w:rFonts w:ascii="Times New Roman" w:eastAsia="黑体" w:hAnsi="Times New Roman" w:cs="Times New Roman"/>
                <w:i/>
                <w:iCs/>
                <w:kern w:val="0"/>
                <w:sz w:val="20"/>
                <w:szCs w:val="20"/>
              </w:rPr>
            </w:pPr>
          </w:p>
        </w:tc>
        <w:tc>
          <w:tcPr>
            <w:tcW w:w="1630" w:type="dxa"/>
            <w:gridSpan w:val="2"/>
            <w:shd w:val="clear" w:color="auto" w:fill="auto"/>
            <w:vAlign w:val="center"/>
          </w:tcPr>
          <w:p w14:paraId="2356C2DD" w14:textId="77777777" w:rsidR="00D406A2" w:rsidRDefault="00D406A2">
            <w:pPr>
              <w:widowControl/>
              <w:jc w:val="center"/>
              <w:rPr>
                <w:rFonts w:ascii="Times New Roman" w:eastAsia="黑体" w:hAnsi="Times New Roman" w:cs="Times New Roman"/>
                <w:i/>
                <w:iCs/>
                <w:kern w:val="0"/>
                <w:sz w:val="20"/>
                <w:szCs w:val="20"/>
              </w:rPr>
            </w:pPr>
          </w:p>
        </w:tc>
        <w:tc>
          <w:tcPr>
            <w:tcW w:w="2173" w:type="dxa"/>
            <w:gridSpan w:val="2"/>
            <w:shd w:val="clear" w:color="auto" w:fill="auto"/>
            <w:vAlign w:val="center"/>
          </w:tcPr>
          <w:p w14:paraId="527E52CE" w14:textId="77777777" w:rsidR="00D406A2" w:rsidRDefault="00D406A2">
            <w:pPr>
              <w:widowControl/>
              <w:jc w:val="center"/>
              <w:rPr>
                <w:rFonts w:ascii="Times New Roman" w:eastAsia="黑体" w:hAnsi="Times New Roman" w:cs="Times New Roman"/>
                <w:i/>
                <w:iCs/>
                <w:kern w:val="0"/>
                <w:sz w:val="20"/>
                <w:szCs w:val="20"/>
              </w:rPr>
            </w:pPr>
          </w:p>
        </w:tc>
        <w:tc>
          <w:tcPr>
            <w:tcW w:w="1542" w:type="dxa"/>
            <w:shd w:val="clear" w:color="auto" w:fill="auto"/>
            <w:vAlign w:val="center"/>
          </w:tcPr>
          <w:p w14:paraId="533B7D5B" w14:textId="77777777" w:rsidR="00D406A2" w:rsidRDefault="00D406A2">
            <w:pPr>
              <w:widowControl/>
              <w:jc w:val="center"/>
              <w:rPr>
                <w:rFonts w:ascii="Times New Roman" w:eastAsia="黑体" w:hAnsi="Times New Roman" w:cs="Times New Roman"/>
                <w:i/>
                <w:iCs/>
                <w:kern w:val="0"/>
                <w:sz w:val="20"/>
                <w:szCs w:val="20"/>
              </w:rPr>
            </w:pPr>
          </w:p>
        </w:tc>
        <w:tc>
          <w:tcPr>
            <w:tcW w:w="1073" w:type="dxa"/>
            <w:shd w:val="clear" w:color="auto" w:fill="auto"/>
            <w:vAlign w:val="center"/>
          </w:tcPr>
          <w:p w14:paraId="2C44E1B4" w14:textId="77777777" w:rsidR="00D406A2" w:rsidRDefault="00D406A2">
            <w:pPr>
              <w:widowControl/>
              <w:jc w:val="center"/>
              <w:rPr>
                <w:rFonts w:ascii="Times New Roman" w:eastAsia="黑体" w:hAnsi="Times New Roman" w:cs="Times New Roman"/>
                <w:kern w:val="0"/>
                <w:sz w:val="20"/>
                <w:szCs w:val="20"/>
              </w:rPr>
            </w:pPr>
          </w:p>
        </w:tc>
      </w:tr>
      <w:tr w:rsidR="00D406A2" w14:paraId="1D6CE6F8" w14:textId="77777777">
        <w:trPr>
          <w:cantSplit/>
          <w:trHeight w:val="555"/>
          <w:jc w:val="center"/>
        </w:trPr>
        <w:tc>
          <w:tcPr>
            <w:tcW w:w="3161" w:type="dxa"/>
            <w:gridSpan w:val="4"/>
          </w:tcPr>
          <w:p w14:paraId="5ADAB295"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建设单位</w:t>
            </w:r>
          </w:p>
          <w:p w14:paraId="1301DDBE" w14:textId="77777777" w:rsidR="00D406A2" w:rsidRDefault="00D406A2">
            <w:pPr>
              <w:widowControl/>
              <w:jc w:val="left"/>
              <w:rPr>
                <w:rFonts w:ascii="Times New Roman" w:eastAsia="宋体" w:hAnsi="Times New Roman" w:cs="Times New Roman"/>
                <w:bCs/>
                <w:kern w:val="0"/>
                <w:szCs w:val="21"/>
              </w:rPr>
            </w:pPr>
          </w:p>
          <w:p w14:paraId="49A46CCF"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43EF102C"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454C530F"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3022" w:type="dxa"/>
            <w:gridSpan w:val="3"/>
            <w:vAlign w:val="center"/>
          </w:tcPr>
          <w:p w14:paraId="1C1B2F95"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设计单位</w:t>
            </w:r>
          </w:p>
          <w:p w14:paraId="59FD2565" w14:textId="77777777" w:rsidR="00D406A2" w:rsidRDefault="00D406A2">
            <w:pPr>
              <w:widowControl/>
              <w:jc w:val="left"/>
              <w:rPr>
                <w:rFonts w:ascii="Times New Roman" w:eastAsia="宋体" w:hAnsi="Times New Roman" w:cs="Times New Roman"/>
                <w:bCs/>
                <w:kern w:val="0"/>
                <w:szCs w:val="21"/>
              </w:rPr>
            </w:pPr>
          </w:p>
          <w:p w14:paraId="5F906B5B"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42736FD4"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6195F5D3"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3105" w:type="dxa"/>
            <w:gridSpan w:val="3"/>
            <w:vAlign w:val="center"/>
          </w:tcPr>
          <w:p w14:paraId="51048960"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kern w:val="0"/>
                <w:szCs w:val="21"/>
              </w:rPr>
              <w:t>监理单位</w:t>
            </w:r>
          </w:p>
          <w:p w14:paraId="36170D07" w14:textId="77777777" w:rsidR="00D406A2" w:rsidRDefault="00D406A2">
            <w:pPr>
              <w:widowControl/>
              <w:jc w:val="left"/>
              <w:rPr>
                <w:rFonts w:ascii="Times New Roman" w:eastAsia="宋体" w:hAnsi="Times New Roman" w:cs="Times New Roman"/>
                <w:bCs/>
                <w:kern w:val="0"/>
                <w:szCs w:val="21"/>
              </w:rPr>
            </w:pPr>
          </w:p>
          <w:p w14:paraId="2D5BA7A0"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总监理工程师</w:t>
            </w:r>
          </w:p>
          <w:p w14:paraId="303A760D"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4DCF8ACB"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2742" w:type="dxa"/>
            <w:gridSpan w:val="2"/>
            <w:vAlign w:val="center"/>
          </w:tcPr>
          <w:p w14:paraId="2E0C5ED2"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施工单位</w:t>
            </w:r>
          </w:p>
          <w:p w14:paraId="2B9E664C" w14:textId="77777777" w:rsidR="00D406A2" w:rsidRDefault="00D406A2">
            <w:pPr>
              <w:widowControl/>
              <w:jc w:val="left"/>
              <w:rPr>
                <w:rFonts w:ascii="Times New Roman" w:eastAsia="宋体" w:hAnsi="Times New Roman" w:cs="Times New Roman"/>
                <w:bCs/>
                <w:kern w:val="0"/>
                <w:szCs w:val="21"/>
              </w:rPr>
            </w:pPr>
          </w:p>
          <w:p w14:paraId="76C73A70"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项目经理</w:t>
            </w:r>
          </w:p>
          <w:p w14:paraId="5419C9CE"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7C5FCC0F"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c>
          <w:tcPr>
            <w:tcW w:w="2756" w:type="dxa"/>
            <w:gridSpan w:val="3"/>
            <w:vAlign w:val="center"/>
          </w:tcPr>
          <w:p w14:paraId="02244EB1"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技术服务机构</w:t>
            </w:r>
          </w:p>
          <w:p w14:paraId="45EB9DDD" w14:textId="77777777" w:rsidR="00D406A2" w:rsidRDefault="00D406A2">
            <w:pPr>
              <w:widowControl/>
              <w:jc w:val="left"/>
              <w:rPr>
                <w:rFonts w:ascii="Times New Roman" w:eastAsia="宋体" w:hAnsi="Times New Roman" w:cs="Times New Roman"/>
                <w:bCs/>
                <w:kern w:val="0"/>
                <w:szCs w:val="21"/>
              </w:rPr>
            </w:pPr>
          </w:p>
          <w:p w14:paraId="7B13FEA7"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491D3591" w14:textId="77777777" w:rsidR="00D406A2" w:rsidRDefault="00BD014A">
            <w:pPr>
              <w:widowControl/>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009CE0E8" w14:textId="77777777" w:rsidR="00D406A2" w:rsidRDefault="00BD014A">
            <w:pPr>
              <w:widowControl/>
              <w:jc w:val="right"/>
              <w:rPr>
                <w:rFonts w:ascii="Times New Roman" w:eastAsia="宋体" w:hAnsi="Times New Roman" w:cs="Times New Roman"/>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日</w:t>
            </w:r>
          </w:p>
        </w:tc>
      </w:tr>
    </w:tbl>
    <w:p w14:paraId="5B043824" w14:textId="77777777" w:rsidR="00D406A2" w:rsidRDefault="00D406A2" w:rsidP="009717EE">
      <w:pPr>
        <w:ind w:firstLineChars="200" w:firstLine="402"/>
        <w:rPr>
          <w:rFonts w:ascii="Times New Roman" w:eastAsia="宋体" w:hAnsi="Times New Roman" w:cs="Times New Roman"/>
          <w:b/>
          <w:bCs/>
          <w:sz w:val="20"/>
          <w:szCs w:val="20"/>
        </w:rPr>
      </w:pPr>
    </w:p>
    <w:p w14:paraId="00D210E0" w14:textId="77777777" w:rsidR="00D406A2" w:rsidRDefault="00D406A2" w:rsidP="009717EE">
      <w:pPr>
        <w:ind w:firstLineChars="200" w:firstLine="402"/>
        <w:rPr>
          <w:rFonts w:ascii="Times New Roman" w:eastAsia="宋体" w:hAnsi="Times New Roman" w:cs="Times New Roman"/>
          <w:b/>
          <w:bCs/>
          <w:sz w:val="20"/>
          <w:szCs w:val="20"/>
        </w:rPr>
      </w:pPr>
    </w:p>
    <w:p w14:paraId="04B2F6C9" w14:textId="77777777" w:rsidR="00D406A2" w:rsidRDefault="00D406A2" w:rsidP="009717EE">
      <w:pPr>
        <w:ind w:firstLineChars="200" w:firstLine="402"/>
        <w:jc w:val="left"/>
        <w:rPr>
          <w:rFonts w:ascii="Times New Roman" w:eastAsia="宋体" w:hAnsi="Times New Roman" w:cs="Times New Roman"/>
          <w:b/>
          <w:bCs/>
          <w:sz w:val="20"/>
          <w:szCs w:val="20"/>
        </w:rPr>
      </w:pPr>
    </w:p>
    <w:p w14:paraId="131BE438" w14:textId="77777777" w:rsidR="00D406A2" w:rsidRDefault="00D406A2" w:rsidP="009717EE">
      <w:pPr>
        <w:ind w:firstLineChars="200" w:firstLine="402"/>
        <w:rPr>
          <w:rFonts w:ascii="Times New Roman" w:eastAsia="宋体" w:hAnsi="Times New Roman" w:cs="Times New Roman"/>
          <w:b/>
          <w:bCs/>
          <w:sz w:val="20"/>
          <w:szCs w:val="20"/>
        </w:rPr>
      </w:pPr>
    </w:p>
    <w:p w14:paraId="4AC10333" w14:textId="77777777" w:rsidR="00D406A2" w:rsidRDefault="00D406A2" w:rsidP="009717EE">
      <w:pPr>
        <w:ind w:firstLineChars="200" w:firstLine="402"/>
        <w:rPr>
          <w:rFonts w:ascii="Times New Roman" w:eastAsia="宋体" w:hAnsi="Times New Roman" w:cs="Times New Roman"/>
          <w:b/>
          <w:bCs/>
          <w:sz w:val="20"/>
          <w:szCs w:val="20"/>
        </w:rPr>
      </w:pPr>
    </w:p>
    <w:p w14:paraId="08BC64F1" w14:textId="77777777" w:rsidR="00D406A2" w:rsidRDefault="00D406A2" w:rsidP="009717EE">
      <w:pPr>
        <w:ind w:firstLineChars="200" w:firstLine="402"/>
        <w:rPr>
          <w:rFonts w:ascii="Times New Roman" w:eastAsia="宋体" w:hAnsi="Times New Roman" w:cs="Times New Roman"/>
          <w:b/>
          <w:bCs/>
          <w:sz w:val="20"/>
          <w:szCs w:val="20"/>
        </w:rPr>
      </w:pPr>
    </w:p>
    <w:p w14:paraId="4754FD50" w14:textId="77777777" w:rsidR="00D406A2" w:rsidRDefault="00D406A2" w:rsidP="009717EE">
      <w:pPr>
        <w:ind w:firstLineChars="200" w:firstLine="402"/>
        <w:rPr>
          <w:rFonts w:ascii="Times New Roman" w:eastAsia="宋体" w:hAnsi="Times New Roman" w:cs="Times New Roman"/>
          <w:b/>
          <w:bCs/>
          <w:sz w:val="20"/>
          <w:szCs w:val="20"/>
        </w:rPr>
      </w:pPr>
    </w:p>
    <w:p w14:paraId="24BF46A3" w14:textId="77777777" w:rsidR="00D406A2" w:rsidRDefault="00D406A2" w:rsidP="009717EE">
      <w:pPr>
        <w:ind w:firstLineChars="200" w:firstLine="402"/>
        <w:rPr>
          <w:rFonts w:ascii="Times New Roman" w:eastAsia="宋体" w:hAnsi="Times New Roman" w:cs="Times New Roman"/>
          <w:b/>
          <w:bCs/>
          <w:sz w:val="20"/>
          <w:szCs w:val="20"/>
        </w:rPr>
      </w:pPr>
    </w:p>
    <w:p w14:paraId="788438C7" w14:textId="77777777" w:rsidR="00D406A2" w:rsidRDefault="00BD014A" w:rsidP="009717EE">
      <w:pPr>
        <w:ind w:firstLineChars="200" w:firstLine="402"/>
        <w:rPr>
          <w:rFonts w:ascii="Times New Roman" w:eastAsia="宋体" w:hAnsi="Times New Roman" w:cs="Times New Roman"/>
          <w:sz w:val="20"/>
          <w:szCs w:val="20"/>
        </w:rPr>
      </w:pPr>
      <w:r>
        <w:rPr>
          <w:rFonts w:ascii="Times New Roman" w:eastAsia="宋体" w:hAnsi="Times New Roman" w:cs="Times New Roman"/>
          <w:b/>
          <w:bCs/>
          <w:sz w:val="20"/>
          <w:szCs w:val="20"/>
        </w:rPr>
        <w:lastRenderedPageBreak/>
        <w:t>填表说明：</w:t>
      </w:r>
      <w:r>
        <w:rPr>
          <w:rFonts w:ascii="Times New Roman" w:eastAsia="宋体" w:hAnsi="Times New Roman" w:cs="Times New Roman"/>
          <w:sz w:val="20"/>
          <w:szCs w:val="20"/>
        </w:rPr>
        <w:t>1</w:t>
      </w:r>
      <w:r>
        <w:rPr>
          <w:rFonts w:ascii="Times New Roman" w:eastAsia="宋体" w:hAnsi="Times New Roman" w:cs="Times New Roman"/>
          <w:sz w:val="20"/>
          <w:szCs w:val="20"/>
        </w:rPr>
        <w:t>、产品类别包含：消防供配电、防排烟系统设备、防火分隔、消防水系统设备、火灾自动报警系统设备、气体灭火系统设备、消防应急照明与疏散指示系统设备、其它灭火系统设备。</w:t>
      </w:r>
    </w:p>
    <w:p w14:paraId="03833092" w14:textId="77777777" w:rsidR="00D406A2" w:rsidRDefault="00BD014A">
      <w:pPr>
        <w:ind w:firstLineChars="700" w:firstLine="1400"/>
        <w:rPr>
          <w:rFonts w:ascii="Times New Roman" w:eastAsia="宋体" w:hAnsi="Times New Roman" w:cs="Times New Roman"/>
          <w:sz w:val="20"/>
          <w:szCs w:val="20"/>
        </w:rPr>
      </w:pPr>
      <w:r>
        <w:rPr>
          <w:rFonts w:ascii="Times New Roman" w:eastAsia="宋体" w:hAnsi="Times New Roman" w:cs="Times New Roman"/>
          <w:sz w:val="20"/>
          <w:szCs w:val="20"/>
        </w:rPr>
        <w:t>2</w:t>
      </w:r>
      <w:r>
        <w:rPr>
          <w:rFonts w:ascii="Times New Roman" w:eastAsia="宋体" w:hAnsi="Times New Roman" w:cs="Times New Roman"/>
          <w:sz w:val="20"/>
          <w:szCs w:val="20"/>
        </w:rPr>
        <w:t>、产品名称包括但不限于：</w:t>
      </w:r>
    </w:p>
    <w:tbl>
      <w:tblPr>
        <w:tblW w:w="14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357"/>
      </w:tblGrid>
      <w:tr w:rsidR="00D406A2" w14:paraId="105BFBE8" w14:textId="77777777">
        <w:trPr>
          <w:trHeight w:val="405"/>
          <w:jc w:val="center"/>
        </w:trPr>
        <w:tc>
          <w:tcPr>
            <w:tcW w:w="1980" w:type="dxa"/>
            <w:shd w:val="clear" w:color="auto" w:fill="auto"/>
            <w:vAlign w:val="center"/>
          </w:tcPr>
          <w:p w14:paraId="20766A0B" w14:textId="77777777" w:rsidR="00D406A2" w:rsidRDefault="00BD014A">
            <w:pPr>
              <w:widowControl/>
              <w:jc w:val="center"/>
              <w:rPr>
                <w:rFonts w:ascii="Times New Roman" w:eastAsia="宋体" w:hAnsi="Times New Roman" w:cs="Times New Roman"/>
                <w:b/>
                <w:kern w:val="0"/>
                <w:szCs w:val="21"/>
              </w:rPr>
            </w:pPr>
            <w:r>
              <w:rPr>
                <w:rFonts w:ascii="Times New Roman" w:eastAsia="宋体" w:hAnsi="Times New Roman" w:cs="Times New Roman"/>
                <w:b/>
                <w:kern w:val="0"/>
                <w:szCs w:val="21"/>
              </w:rPr>
              <w:t>产品类别</w:t>
            </w:r>
          </w:p>
        </w:tc>
        <w:tc>
          <w:tcPr>
            <w:tcW w:w="12357" w:type="dxa"/>
            <w:shd w:val="clear" w:color="auto" w:fill="auto"/>
            <w:vAlign w:val="center"/>
          </w:tcPr>
          <w:p w14:paraId="79CEDF5D" w14:textId="77777777" w:rsidR="00D406A2" w:rsidRDefault="00BD014A">
            <w:pPr>
              <w:widowControl/>
              <w:jc w:val="center"/>
              <w:rPr>
                <w:rFonts w:ascii="Times New Roman" w:eastAsia="宋体" w:hAnsi="Times New Roman" w:cs="Times New Roman"/>
                <w:b/>
                <w:kern w:val="0"/>
                <w:szCs w:val="21"/>
              </w:rPr>
            </w:pPr>
            <w:r>
              <w:rPr>
                <w:rFonts w:ascii="Times New Roman" w:eastAsia="宋体" w:hAnsi="Times New Roman" w:cs="Times New Roman"/>
                <w:b/>
                <w:kern w:val="0"/>
                <w:szCs w:val="21"/>
              </w:rPr>
              <w:t>产品名称</w:t>
            </w:r>
          </w:p>
        </w:tc>
      </w:tr>
      <w:tr w:rsidR="00D406A2" w14:paraId="055BBE75" w14:textId="77777777">
        <w:trPr>
          <w:trHeight w:val="475"/>
          <w:jc w:val="center"/>
        </w:trPr>
        <w:tc>
          <w:tcPr>
            <w:tcW w:w="1980" w:type="dxa"/>
            <w:shd w:val="clear" w:color="auto" w:fill="auto"/>
            <w:vAlign w:val="center"/>
          </w:tcPr>
          <w:p w14:paraId="33DBB65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防火分隔</w:t>
            </w:r>
          </w:p>
        </w:tc>
        <w:tc>
          <w:tcPr>
            <w:tcW w:w="12357" w:type="dxa"/>
            <w:shd w:val="clear" w:color="auto" w:fill="auto"/>
            <w:vAlign w:val="center"/>
          </w:tcPr>
          <w:p w14:paraId="0EEF1740"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防火门（甲级）、防火门（乙级）、防火门（丙级）、防火卷帘、防火窗（甲级）、防火窗（乙级）、防火窗（丙级）</w:t>
            </w:r>
          </w:p>
        </w:tc>
      </w:tr>
      <w:tr w:rsidR="00D406A2" w14:paraId="1B1E2B26" w14:textId="77777777">
        <w:trPr>
          <w:trHeight w:val="1119"/>
          <w:jc w:val="center"/>
        </w:trPr>
        <w:tc>
          <w:tcPr>
            <w:tcW w:w="1980" w:type="dxa"/>
            <w:shd w:val="clear" w:color="auto" w:fill="auto"/>
            <w:vAlign w:val="center"/>
          </w:tcPr>
          <w:p w14:paraId="2BA63791"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消防水系统设备</w:t>
            </w:r>
          </w:p>
        </w:tc>
        <w:tc>
          <w:tcPr>
            <w:tcW w:w="12357" w:type="dxa"/>
            <w:shd w:val="clear" w:color="auto" w:fill="auto"/>
            <w:vAlign w:val="center"/>
          </w:tcPr>
          <w:p w14:paraId="22AE7DD5"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消防泵、固定消防给水设备、增压稳压设施、细水雾灭火装置、室外消火栓、消防水泵接合器、消防泵控制设备、室内消火栓箱、消防软管卷盘、室内消火栓按钮、室内消火栓、消防水枪、消防接口、有衬里消防水带、自动消防炮灭火装置、喷射型自动射流灭火装置、喷洒型自动射流灭火装置、细水雾灭火设备、湿式报警阀组、其他报警阀组、压力开关、水流指示器、减压阀、其他阀门、洒水喷头、早期抑制快速响应（</w:t>
            </w:r>
            <w:r>
              <w:rPr>
                <w:rFonts w:ascii="Times New Roman" w:eastAsia="宋体" w:hAnsi="Times New Roman" w:cs="Times New Roman"/>
                <w:kern w:val="0"/>
                <w:szCs w:val="21"/>
              </w:rPr>
              <w:t>ESFR</w:t>
            </w:r>
            <w:r>
              <w:rPr>
                <w:rFonts w:ascii="Times New Roman" w:eastAsia="宋体" w:hAnsi="Times New Roman" w:cs="Times New Roman"/>
                <w:kern w:val="0"/>
                <w:szCs w:val="21"/>
              </w:rPr>
              <w:t>）喷头、</w:t>
            </w:r>
            <w:r>
              <w:rPr>
                <w:rFonts w:ascii="Times New Roman" w:eastAsia="宋体" w:hAnsi="Times New Roman" w:cs="Times New Roman"/>
                <w:kern w:val="0"/>
                <w:szCs w:val="21"/>
              </w:rPr>
              <w:t>扩大覆盖面积洒水喷头、水雾喷头、水幕喷头</w:t>
            </w:r>
          </w:p>
        </w:tc>
      </w:tr>
      <w:tr w:rsidR="00D406A2" w14:paraId="22CF0A62" w14:textId="77777777">
        <w:trPr>
          <w:trHeight w:val="425"/>
          <w:jc w:val="center"/>
        </w:trPr>
        <w:tc>
          <w:tcPr>
            <w:tcW w:w="1980" w:type="dxa"/>
            <w:shd w:val="clear" w:color="auto" w:fill="auto"/>
            <w:vAlign w:val="center"/>
          </w:tcPr>
          <w:p w14:paraId="6F6A1151"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其它灭火系统设备</w:t>
            </w:r>
          </w:p>
        </w:tc>
        <w:tc>
          <w:tcPr>
            <w:tcW w:w="12357" w:type="dxa"/>
            <w:shd w:val="clear" w:color="auto" w:fill="auto"/>
            <w:vAlign w:val="center"/>
          </w:tcPr>
          <w:p w14:paraId="53273953"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灭火器、柜式干粉灭火装置、悬挂式干粉灭火装置、泡沫液储罐、泡沫发生装置、泡沫混合装置、泡沫泵、阀门及附件、泡沫喷射装置、泡沫消火栓箱、轻便式泡沫灭火装置、闭式泡沫</w:t>
            </w:r>
            <w:r>
              <w:rPr>
                <w:rFonts w:ascii="Times New Roman" w:eastAsia="宋体" w:hAnsi="Times New Roman" w:cs="Times New Roman"/>
                <w:kern w:val="0"/>
                <w:szCs w:val="21"/>
              </w:rPr>
              <w:t>-</w:t>
            </w:r>
            <w:r>
              <w:rPr>
                <w:rFonts w:ascii="Times New Roman" w:eastAsia="宋体" w:hAnsi="Times New Roman" w:cs="Times New Roman"/>
                <w:kern w:val="0"/>
                <w:szCs w:val="21"/>
              </w:rPr>
              <w:t>水喷淋装置</w:t>
            </w:r>
          </w:p>
        </w:tc>
      </w:tr>
      <w:tr w:rsidR="00D406A2" w14:paraId="44184575" w14:textId="77777777">
        <w:trPr>
          <w:trHeight w:val="1416"/>
          <w:jc w:val="center"/>
        </w:trPr>
        <w:tc>
          <w:tcPr>
            <w:tcW w:w="1980" w:type="dxa"/>
            <w:shd w:val="clear" w:color="auto" w:fill="auto"/>
            <w:vAlign w:val="center"/>
          </w:tcPr>
          <w:p w14:paraId="7BCE1449"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火灾自动报警系统设备</w:t>
            </w:r>
          </w:p>
        </w:tc>
        <w:tc>
          <w:tcPr>
            <w:tcW w:w="12357" w:type="dxa"/>
            <w:shd w:val="clear" w:color="auto" w:fill="auto"/>
            <w:vAlign w:val="center"/>
          </w:tcPr>
          <w:p w14:paraId="2BED27B0"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火灾报警控制器、消防联动控制器、火灾显示盘、火灾声光警报器、点型感烟火灾探测器、点型感温火灾探测器、独立式感烟火灾探测报警器、点型复合式火灾探测器、手动火灾报警按钮、点型红外火焰探测器、点型紫外火焰探测器、线型光束感烟火灾探测器、光纤火灾探测器、吸气式感烟火灾探测器、图像型火灾探测器、消防应急广播设备、消防电话、消防控制室图形显示装置、电气火灾监控探测器、剩余电流式电气火灾监控探测器、电气火灾监控主机、点型可燃气体探测器、独立式可燃气体探测器、可燃气体报警控制器、消防设备应急电源</w:t>
            </w:r>
          </w:p>
        </w:tc>
      </w:tr>
      <w:tr w:rsidR="00D406A2" w14:paraId="3ACCB6CE" w14:textId="77777777">
        <w:trPr>
          <w:trHeight w:val="339"/>
          <w:jc w:val="center"/>
        </w:trPr>
        <w:tc>
          <w:tcPr>
            <w:tcW w:w="1980" w:type="dxa"/>
            <w:shd w:val="clear" w:color="auto" w:fill="auto"/>
            <w:vAlign w:val="center"/>
          </w:tcPr>
          <w:p w14:paraId="722D6E05"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气体灭火系统设备</w:t>
            </w:r>
          </w:p>
        </w:tc>
        <w:tc>
          <w:tcPr>
            <w:tcW w:w="12357" w:type="dxa"/>
            <w:shd w:val="clear" w:color="auto" w:fill="auto"/>
            <w:vAlign w:val="center"/>
          </w:tcPr>
          <w:p w14:paraId="53E2B1D2"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柜式惰性气体灭火装置、柜式七氟丙烷灭火装置、柜式二氧化碳灭火装置、悬挂式七氟丙烷灭火装置、热气溶胶灭火装置</w:t>
            </w:r>
          </w:p>
        </w:tc>
      </w:tr>
      <w:tr w:rsidR="00D406A2" w14:paraId="1EE41F52" w14:textId="77777777">
        <w:trPr>
          <w:trHeight w:val="558"/>
          <w:jc w:val="center"/>
        </w:trPr>
        <w:tc>
          <w:tcPr>
            <w:tcW w:w="1980" w:type="dxa"/>
            <w:shd w:val="clear" w:color="auto" w:fill="auto"/>
            <w:vAlign w:val="center"/>
          </w:tcPr>
          <w:p w14:paraId="5A8DDDCB"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消防应急照明与疏散指示系统设备</w:t>
            </w:r>
          </w:p>
        </w:tc>
        <w:tc>
          <w:tcPr>
            <w:tcW w:w="12357" w:type="dxa"/>
            <w:shd w:val="clear" w:color="auto" w:fill="auto"/>
            <w:vAlign w:val="center"/>
          </w:tcPr>
          <w:p w14:paraId="0F82903D"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消防应急照明灯具、疏散指示标志灯具、消防应急照明标志复合灯具、应急照明控制器、应急照明集中电源</w:t>
            </w:r>
          </w:p>
        </w:tc>
      </w:tr>
      <w:tr w:rsidR="00D406A2" w14:paraId="10DB9348" w14:textId="77777777">
        <w:trPr>
          <w:trHeight w:val="423"/>
          <w:jc w:val="center"/>
        </w:trPr>
        <w:tc>
          <w:tcPr>
            <w:tcW w:w="1980" w:type="dxa"/>
            <w:shd w:val="clear" w:color="auto" w:fill="auto"/>
            <w:vAlign w:val="center"/>
          </w:tcPr>
          <w:p w14:paraId="3092583E"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消防供配电</w:t>
            </w:r>
          </w:p>
        </w:tc>
        <w:tc>
          <w:tcPr>
            <w:tcW w:w="12357" w:type="dxa"/>
            <w:shd w:val="clear" w:color="auto" w:fill="auto"/>
            <w:vAlign w:val="center"/>
          </w:tcPr>
          <w:p w14:paraId="795018FD"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发电机、电线电缆</w:t>
            </w:r>
          </w:p>
        </w:tc>
      </w:tr>
      <w:tr w:rsidR="00D406A2" w14:paraId="1C456FE9" w14:textId="77777777">
        <w:trPr>
          <w:trHeight w:val="489"/>
          <w:jc w:val="center"/>
        </w:trPr>
        <w:tc>
          <w:tcPr>
            <w:tcW w:w="1980" w:type="dxa"/>
            <w:shd w:val="clear" w:color="auto" w:fill="auto"/>
            <w:vAlign w:val="center"/>
          </w:tcPr>
          <w:p w14:paraId="52ADDDE3"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防排烟系统设备</w:t>
            </w:r>
          </w:p>
        </w:tc>
        <w:tc>
          <w:tcPr>
            <w:tcW w:w="12357" w:type="dxa"/>
            <w:shd w:val="clear" w:color="auto" w:fill="auto"/>
            <w:vAlign w:val="center"/>
          </w:tcPr>
          <w:p w14:paraId="73263829" w14:textId="77777777" w:rsidR="00D406A2" w:rsidRDefault="00BD014A">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机械加压送风风机、正压送风口、防火阀、机械排烟风机、排烟口、排烟防火阀、消防补风机、挡烟垂壁、排烟窗</w:t>
            </w:r>
          </w:p>
        </w:tc>
      </w:tr>
    </w:tbl>
    <w:p w14:paraId="2EE31097" w14:textId="77777777" w:rsidR="00D406A2" w:rsidRDefault="00BD014A">
      <w:pPr>
        <w:ind w:leftChars="300" w:left="630" w:firstLineChars="200" w:firstLine="400"/>
        <w:rPr>
          <w:rFonts w:ascii="Times New Roman" w:eastAsia="宋体" w:hAnsi="Times New Roman" w:cs="Times New Roman"/>
          <w:sz w:val="20"/>
          <w:szCs w:val="20"/>
        </w:rPr>
      </w:pPr>
      <w:r>
        <w:rPr>
          <w:rFonts w:ascii="Times New Roman" w:eastAsia="宋体" w:hAnsi="Times New Roman" w:cs="Times New Roman"/>
          <w:sz w:val="20"/>
          <w:szCs w:val="20"/>
        </w:rPr>
        <w:t>3</w:t>
      </w:r>
      <w:r>
        <w:rPr>
          <w:rFonts w:ascii="Times New Roman" w:eastAsia="宋体" w:hAnsi="Times New Roman" w:cs="Times New Roman"/>
          <w:sz w:val="20"/>
          <w:szCs w:val="20"/>
        </w:rPr>
        <w:t>、证书编号：根据不同认证类别，如：</w:t>
      </w:r>
      <w:r>
        <w:rPr>
          <w:rFonts w:ascii="Times New Roman" w:eastAsia="宋体" w:hAnsi="Times New Roman" w:cs="Times New Roman"/>
          <w:sz w:val="20"/>
          <w:szCs w:val="20"/>
        </w:rPr>
        <w:t>3C</w:t>
      </w:r>
      <w:r>
        <w:rPr>
          <w:rFonts w:ascii="Times New Roman" w:eastAsia="宋体" w:hAnsi="Times New Roman" w:cs="Times New Roman"/>
          <w:sz w:val="20"/>
          <w:szCs w:val="20"/>
        </w:rPr>
        <w:t>认证产品、自愿性认证产品、型式认可产品、强制检验产品、质量认证产品和技术鉴定产品；</w:t>
      </w:r>
      <w:r>
        <w:rPr>
          <w:rFonts w:ascii="Times New Roman" w:eastAsia="宋体" w:hAnsi="Times New Roman" w:cs="Times New Roman"/>
          <w:sz w:val="20"/>
          <w:szCs w:val="20"/>
        </w:rPr>
        <w:t xml:space="preserve"> 3C</w:t>
      </w:r>
      <w:r>
        <w:rPr>
          <w:rFonts w:ascii="Times New Roman" w:eastAsia="宋体" w:hAnsi="Times New Roman" w:cs="Times New Roman"/>
          <w:sz w:val="20"/>
          <w:szCs w:val="20"/>
        </w:rPr>
        <w:t>认证产品，应填写产品的《中国国家强制性产品认证证书》编号和产品认证发证检验报告编号；自愿性认证产品，应填写产品的《消防产品认证证书》编号和产品认证发证检验报告编号；型式认可产品，应填写《消防产品型式认可证书》编号和产品型式认可发证检验报告编号；强制检验产品，应填写《型式检验报告》编号；质量认证产品，应填写《消防产品认证证书》编号和产品《型式检验报告》编号；技术鉴定产品，应填写产品的</w:t>
      </w:r>
      <w:r>
        <w:rPr>
          <w:rFonts w:ascii="Times New Roman" w:eastAsia="宋体" w:hAnsi="Times New Roman" w:cs="Times New Roman"/>
          <w:sz w:val="20"/>
          <w:szCs w:val="20"/>
        </w:rPr>
        <w:t>《消防产品技术鉴定证书》编号和产品鉴定发证检验报告编号。</w:t>
      </w:r>
    </w:p>
    <w:p w14:paraId="28EB1248" w14:textId="77777777" w:rsidR="00D406A2" w:rsidRDefault="00BD014A">
      <w:pPr>
        <w:ind w:firstLineChars="500" w:firstLine="1000"/>
        <w:rPr>
          <w:rFonts w:ascii="Times New Roman"/>
          <w:sz w:val="32"/>
          <w:szCs w:val="32"/>
        </w:rPr>
        <w:sectPr w:rsidR="00D406A2">
          <w:pgSz w:w="16838" w:h="11906" w:orient="landscape"/>
          <w:pgMar w:top="1134" w:right="1134" w:bottom="1134" w:left="1134" w:header="851" w:footer="992" w:gutter="0"/>
          <w:cols w:space="425"/>
          <w:docGrid w:type="linesAndChars" w:linePitch="312"/>
        </w:sectPr>
      </w:pPr>
      <w:r>
        <w:rPr>
          <w:rFonts w:ascii="Times New Roman" w:eastAsia="宋体" w:hAnsi="Times New Roman" w:cs="Times New Roman"/>
          <w:sz w:val="20"/>
          <w:szCs w:val="20"/>
        </w:rPr>
        <w:t>4</w:t>
      </w:r>
      <w:r>
        <w:rPr>
          <w:rFonts w:ascii="Times New Roman" w:eastAsia="宋体" w:hAnsi="Times New Roman" w:cs="Times New Roman"/>
          <w:sz w:val="20"/>
          <w:szCs w:val="20"/>
        </w:rPr>
        <w:t>、合格证：填写出厂合格证编号。</w:t>
      </w:r>
      <w:r>
        <w:rPr>
          <w:rFonts w:ascii="Times New Roman" w:hAnsi="Times New Roman" w:cs="Times New Roman"/>
          <w:sz w:val="32"/>
          <w:szCs w:val="32"/>
        </w:rPr>
        <w:br w:type="page"/>
      </w:r>
    </w:p>
    <w:p w14:paraId="0AFD9D51" w14:textId="77777777" w:rsidR="00D406A2" w:rsidRDefault="00BD014A">
      <w:pPr>
        <w:pStyle w:val="1"/>
        <w:numPr>
          <w:ilvl w:val="0"/>
          <w:numId w:val="0"/>
        </w:numPr>
        <w:spacing w:before="218" w:afterLines="50" w:after="156"/>
        <w:jc w:val="center"/>
      </w:pPr>
      <w:bookmarkStart w:id="11" w:name="_Toc4718"/>
      <w:bookmarkStart w:id="12" w:name="_Hlk129530616"/>
      <w:r>
        <w:rPr>
          <w:rFonts w:ascii="Times New Roman"/>
          <w:sz w:val="32"/>
          <w:szCs w:val="32"/>
        </w:rPr>
        <w:lastRenderedPageBreak/>
        <w:t>消防查验汇总表</w:t>
      </w:r>
      <w:bookmarkEnd w:id="11"/>
      <w:bookmarkEnd w:id="12"/>
    </w:p>
    <w:tbl>
      <w:tblPr>
        <w:tblpPr w:leftFromText="180" w:rightFromText="180" w:vertAnchor="text" w:tblpY="1"/>
        <w:tblOverlap w:val="never"/>
        <w:tblW w:w="11043" w:type="dxa"/>
        <w:tblLayout w:type="fixed"/>
        <w:tblLook w:val="04A0" w:firstRow="1" w:lastRow="0" w:firstColumn="1" w:lastColumn="0" w:noHBand="0" w:noVBand="1"/>
      </w:tblPr>
      <w:tblGrid>
        <w:gridCol w:w="1053"/>
        <w:gridCol w:w="729"/>
        <w:gridCol w:w="422"/>
        <w:gridCol w:w="2209"/>
        <w:gridCol w:w="947"/>
        <w:gridCol w:w="1261"/>
        <w:gridCol w:w="2209"/>
        <w:gridCol w:w="2213"/>
      </w:tblGrid>
      <w:tr w:rsidR="00D406A2" w14:paraId="785FB768" w14:textId="77777777">
        <w:trPr>
          <w:trHeight w:val="563"/>
        </w:trPr>
        <w:tc>
          <w:tcPr>
            <w:tcW w:w="1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BE5F"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szCs w:val="21"/>
              </w:rPr>
              <w:t>单位工程名称</w:t>
            </w:r>
          </w:p>
        </w:tc>
        <w:tc>
          <w:tcPr>
            <w:tcW w:w="92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DFF8FC" w14:textId="77777777" w:rsidR="00D406A2" w:rsidRDefault="00BD014A">
            <w:pPr>
              <w:widowControl/>
              <w:jc w:val="center"/>
              <w:rPr>
                <w:rFonts w:ascii="Times New Roman" w:eastAsia="宋体" w:hAnsi="Times New Roman" w:cs="Times New Roman"/>
                <w:i/>
                <w:i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736973E0" w14:textId="77777777">
        <w:trPr>
          <w:trHeight w:val="269"/>
        </w:trPr>
        <w:tc>
          <w:tcPr>
            <w:tcW w:w="1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C0526"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szCs w:val="21"/>
              </w:rPr>
              <w:t>查验日期</w:t>
            </w:r>
          </w:p>
        </w:tc>
        <w:tc>
          <w:tcPr>
            <w:tcW w:w="92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2E39BA" w14:textId="77777777" w:rsidR="00D406A2" w:rsidRDefault="00BD014A">
            <w:pPr>
              <w:widowControl/>
              <w:jc w:val="center"/>
              <w:rPr>
                <w:rFonts w:ascii="Times New Roman" w:eastAsia="宋体" w:hAnsi="Times New Roman" w:cs="Times New Roman"/>
                <w:i/>
                <w:iCs/>
                <w:kern w:val="0"/>
                <w:szCs w:val="21"/>
              </w:rPr>
            </w:pPr>
            <w:r>
              <w:rPr>
                <w:rFonts w:ascii="Times New Roman" w:eastAsia="宋体" w:hAnsi="Times New Roman" w:cs="Times New Roman" w:hint="eastAsia"/>
                <w:i/>
                <w:iCs/>
                <w:kern w:val="0"/>
                <w:szCs w:val="21"/>
              </w:rPr>
              <w:t>2024.8.8</w:t>
            </w:r>
          </w:p>
        </w:tc>
      </w:tr>
      <w:tr w:rsidR="00D406A2" w14:paraId="7097853F" w14:textId="77777777">
        <w:trPr>
          <w:trHeight w:val="563"/>
        </w:trPr>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F8F5A60"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序号</w:t>
            </w:r>
          </w:p>
        </w:tc>
        <w:tc>
          <w:tcPr>
            <w:tcW w:w="4307" w:type="dxa"/>
            <w:gridSpan w:val="4"/>
            <w:tcBorders>
              <w:top w:val="single" w:sz="4" w:space="0" w:color="auto"/>
              <w:left w:val="nil"/>
              <w:bottom w:val="single" w:sz="4" w:space="0" w:color="auto"/>
              <w:right w:val="single" w:sz="4" w:space="0" w:color="auto"/>
            </w:tcBorders>
            <w:shd w:val="clear" w:color="auto" w:fill="auto"/>
            <w:vAlign w:val="center"/>
          </w:tcPr>
          <w:p w14:paraId="298AF469"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主项</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52CF2A53"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是否符合</w:t>
            </w:r>
            <w:r>
              <w:rPr>
                <w:rFonts w:ascii="Times New Roman" w:eastAsia="宋体" w:hAnsi="Times New Roman" w:cs="Times New Roman" w:hint="eastAsia"/>
                <w:kern w:val="0"/>
                <w:szCs w:val="21"/>
              </w:rPr>
              <w:t>设计文件及国家工程建设消防技术标准要求</w:t>
            </w:r>
          </w:p>
        </w:tc>
      </w:tr>
      <w:tr w:rsidR="00D406A2" w14:paraId="7F97F3B9" w14:textId="77777777">
        <w:trPr>
          <w:trHeight w:val="270"/>
        </w:trPr>
        <w:tc>
          <w:tcPr>
            <w:tcW w:w="1053" w:type="dxa"/>
            <w:tcBorders>
              <w:top w:val="nil"/>
              <w:left w:val="single" w:sz="4" w:space="0" w:color="auto"/>
              <w:bottom w:val="single" w:sz="4" w:space="0" w:color="auto"/>
              <w:right w:val="single" w:sz="4" w:space="0" w:color="auto"/>
            </w:tcBorders>
            <w:shd w:val="clear" w:color="auto" w:fill="auto"/>
            <w:vAlign w:val="center"/>
          </w:tcPr>
          <w:p w14:paraId="7FDFAC95"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一</w:t>
            </w:r>
          </w:p>
        </w:tc>
        <w:tc>
          <w:tcPr>
            <w:tcW w:w="4307" w:type="dxa"/>
            <w:gridSpan w:val="4"/>
            <w:tcBorders>
              <w:top w:val="nil"/>
              <w:left w:val="single" w:sz="4" w:space="0" w:color="auto"/>
              <w:bottom w:val="single" w:sz="4" w:space="0" w:color="auto"/>
              <w:right w:val="single" w:sz="4" w:space="0" w:color="auto"/>
            </w:tcBorders>
            <w:shd w:val="clear" w:color="auto" w:fill="auto"/>
            <w:vAlign w:val="center"/>
          </w:tcPr>
          <w:p w14:paraId="42ECC325"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建筑类别与耐火等级</w:t>
            </w:r>
          </w:p>
        </w:tc>
        <w:tc>
          <w:tcPr>
            <w:tcW w:w="5683" w:type="dxa"/>
            <w:gridSpan w:val="3"/>
            <w:tcBorders>
              <w:top w:val="nil"/>
              <w:left w:val="nil"/>
              <w:bottom w:val="single" w:sz="4" w:space="0" w:color="auto"/>
              <w:right w:val="single" w:sz="4" w:space="0" w:color="auto"/>
            </w:tcBorders>
            <w:shd w:val="clear" w:color="auto" w:fill="auto"/>
            <w:vAlign w:val="center"/>
          </w:tcPr>
          <w:p w14:paraId="10073564" w14:textId="77777777" w:rsidR="00D406A2" w:rsidRDefault="00BD014A">
            <w:pPr>
              <w:widowControl/>
              <w:jc w:val="center"/>
              <w:rPr>
                <w:rFonts w:ascii="Times New Roman" w:eastAsia="宋体" w:hAnsi="Times New Roman" w:cs="Times New Roman"/>
                <w:szCs w:val="21"/>
              </w:rPr>
            </w:pPr>
            <w:r>
              <w:rPr>
                <w:rFonts w:ascii="仿宋" w:eastAsia="仿宋" w:hAnsi="仿宋" w:cs="Times New Roman" w:hint="eastAsia"/>
                <w:i/>
                <w:iCs/>
                <w:kern w:val="0"/>
                <w:szCs w:val="21"/>
              </w:rPr>
              <w:t>☑</w:t>
            </w:r>
            <w:r>
              <w:rPr>
                <w:rFonts w:ascii="Times New Roman" w:eastAsia="宋体" w:hAnsi="Times New Roman"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2ECA0229" w14:textId="77777777">
        <w:trPr>
          <w:trHeight w:val="270"/>
        </w:trPr>
        <w:tc>
          <w:tcPr>
            <w:tcW w:w="1053" w:type="dxa"/>
            <w:tcBorders>
              <w:top w:val="nil"/>
              <w:left w:val="single" w:sz="4" w:space="0" w:color="auto"/>
              <w:bottom w:val="single" w:sz="4" w:space="0" w:color="auto"/>
              <w:right w:val="single" w:sz="4" w:space="0" w:color="auto"/>
            </w:tcBorders>
            <w:shd w:val="clear" w:color="auto" w:fill="auto"/>
            <w:vAlign w:val="center"/>
          </w:tcPr>
          <w:p w14:paraId="036DFB7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二</w:t>
            </w:r>
          </w:p>
        </w:tc>
        <w:tc>
          <w:tcPr>
            <w:tcW w:w="4307" w:type="dxa"/>
            <w:gridSpan w:val="4"/>
            <w:tcBorders>
              <w:top w:val="nil"/>
              <w:left w:val="single" w:sz="4" w:space="0" w:color="auto"/>
              <w:bottom w:val="single" w:sz="4" w:space="0" w:color="auto"/>
              <w:right w:val="single" w:sz="4" w:space="0" w:color="auto"/>
            </w:tcBorders>
            <w:shd w:val="clear" w:color="auto" w:fill="auto"/>
            <w:vAlign w:val="center"/>
          </w:tcPr>
          <w:p w14:paraId="2D54D66E"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总平面布局</w:t>
            </w:r>
          </w:p>
        </w:tc>
        <w:tc>
          <w:tcPr>
            <w:tcW w:w="5683" w:type="dxa"/>
            <w:gridSpan w:val="3"/>
            <w:tcBorders>
              <w:top w:val="nil"/>
              <w:left w:val="nil"/>
              <w:bottom w:val="single" w:sz="4" w:space="0" w:color="auto"/>
              <w:right w:val="single" w:sz="4" w:space="0" w:color="auto"/>
            </w:tcBorders>
            <w:shd w:val="clear" w:color="auto" w:fill="auto"/>
            <w:vAlign w:val="center"/>
          </w:tcPr>
          <w:p w14:paraId="2AB2F767"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仿宋" w:eastAsia="仿宋" w:hAnsi="仿宋" w:cs="Times New Roman"/>
                <w:i/>
                <w:iCs/>
                <w:kern w:val="0"/>
                <w:szCs w:val="21"/>
              </w:rPr>
              <w:t xml:space="preserve"> </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3AA0C840" w14:textId="77777777">
        <w:trPr>
          <w:trHeight w:val="270"/>
        </w:trPr>
        <w:tc>
          <w:tcPr>
            <w:tcW w:w="1053" w:type="dxa"/>
            <w:tcBorders>
              <w:top w:val="nil"/>
              <w:left w:val="single" w:sz="4" w:space="0" w:color="auto"/>
              <w:bottom w:val="single" w:sz="4" w:space="0" w:color="auto"/>
              <w:right w:val="single" w:sz="4" w:space="0" w:color="auto"/>
            </w:tcBorders>
            <w:shd w:val="clear" w:color="auto" w:fill="auto"/>
            <w:vAlign w:val="center"/>
          </w:tcPr>
          <w:p w14:paraId="16C1AD46"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三</w:t>
            </w:r>
          </w:p>
        </w:tc>
        <w:tc>
          <w:tcPr>
            <w:tcW w:w="4307" w:type="dxa"/>
            <w:gridSpan w:val="4"/>
            <w:tcBorders>
              <w:top w:val="nil"/>
              <w:left w:val="single" w:sz="4" w:space="0" w:color="auto"/>
              <w:right w:val="single" w:sz="4" w:space="0" w:color="auto"/>
            </w:tcBorders>
            <w:shd w:val="clear" w:color="auto" w:fill="auto"/>
            <w:vAlign w:val="center"/>
          </w:tcPr>
          <w:p w14:paraId="1F2109C2"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平面布置</w:t>
            </w:r>
          </w:p>
        </w:tc>
        <w:tc>
          <w:tcPr>
            <w:tcW w:w="5683" w:type="dxa"/>
            <w:gridSpan w:val="3"/>
            <w:tcBorders>
              <w:top w:val="nil"/>
              <w:left w:val="nil"/>
              <w:bottom w:val="single" w:sz="4" w:space="0" w:color="auto"/>
              <w:right w:val="single" w:sz="4" w:space="0" w:color="auto"/>
            </w:tcBorders>
            <w:shd w:val="clear" w:color="auto" w:fill="auto"/>
            <w:noWrap/>
            <w:vAlign w:val="center"/>
          </w:tcPr>
          <w:p w14:paraId="51801B36"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1D77FF98" w14:textId="77777777">
        <w:trPr>
          <w:trHeight w:val="323"/>
        </w:trPr>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52F0CBA"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四</w:t>
            </w:r>
          </w:p>
        </w:tc>
        <w:tc>
          <w:tcPr>
            <w:tcW w:w="43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080E5E"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建筑外墙、屋面保温和外墙装饰</w:t>
            </w:r>
          </w:p>
        </w:tc>
        <w:tc>
          <w:tcPr>
            <w:tcW w:w="5683" w:type="dxa"/>
            <w:gridSpan w:val="3"/>
            <w:tcBorders>
              <w:top w:val="nil"/>
              <w:left w:val="nil"/>
              <w:bottom w:val="single" w:sz="4" w:space="0" w:color="auto"/>
              <w:right w:val="single" w:sz="4" w:space="0" w:color="auto"/>
            </w:tcBorders>
            <w:shd w:val="clear" w:color="auto" w:fill="auto"/>
            <w:noWrap/>
            <w:vAlign w:val="center"/>
          </w:tcPr>
          <w:p w14:paraId="051BFAFA"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68F0E0FA" w14:textId="77777777">
        <w:trPr>
          <w:trHeight w:val="360"/>
        </w:trPr>
        <w:tc>
          <w:tcPr>
            <w:tcW w:w="1053" w:type="dxa"/>
            <w:tcBorders>
              <w:top w:val="nil"/>
              <w:left w:val="single" w:sz="4" w:space="0" w:color="auto"/>
              <w:bottom w:val="single" w:sz="4" w:space="0" w:color="auto"/>
              <w:right w:val="single" w:sz="4" w:space="0" w:color="auto"/>
            </w:tcBorders>
            <w:shd w:val="clear" w:color="auto" w:fill="auto"/>
            <w:vAlign w:val="center"/>
          </w:tcPr>
          <w:p w14:paraId="1F953B9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五</w:t>
            </w:r>
          </w:p>
        </w:tc>
        <w:tc>
          <w:tcPr>
            <w:tcW w:w="4307" w:type="dxa"/>
            <w:gridSpan w:val="4"/>
            <w:tcBorders>
              <w:top w:val="nil"/>
              <w:left w:val="nil"/>
              <w:bottom w:val="single" w:sz="4" w:space="0" w:color="auto"/>
              <w:right w:val="single" w:sz="4" w:space="0" w:color="auto"/>
            </w:tcBorders>
            <w:shd w:val="clear" w:color="auto" w:fill="auto"/>
            <w:vAlign w:val="center"/>
          </w:tcPr>
          <w:p w14:paraId="3B1BF3BC"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建筑内部装修防火</w:t>
            </w:r>
          </w:p>
        </w:tc>
        <w:tc>
          <w:tcPr>
            <w:tcW w:w="5683" w:type="dxa"/>
            <w:gridSpan w:val="3"/>
            <w:tcBorders>
              <w:top w:val="nil"/>
              <w:left w:val="nil"/>
              <w:bottom w:val="single" w:sz="4" w:space="0" w:color="auto"/>
              <w:right w:val="single" w:sz="4" w:space="0" w:color="auto"/>
            </w:tcBorders>
            <w:shd w:val="clear" w:color="auto" w:fill="auto"/>
            <w:noWrap/>
            <w:vAlign w:val="center"/>
          </w:tcPr>
          <w:p w14:paraId="3A625202"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4DC6EF32" w14:textId="77777777">
        <w:trPr>
          <w:trHeight w:val="270"/>
        </w:trPr>
        <w:tc>
          <w:tcPr>
            <w:tcW w:w="1053" w:type="dxa"/>
            <w:tcBorders>
              <w:top w:val="nil"/>
              <w:left w:val="single" w:sz="4" w:space="0" w:color="auto"/>
              <w:bottom w:val="single" w:sz="4" w:space="0" w:color="auto"/>
              <w:right w:val="single" w:sz="4" w:space="0" w:color="auto"/>
            </w:tcBorders>
            <w:shd w:val="clear" w:color="auto" w:fill="auto"/>
            <w:vAlign w:val="center"/>
          </w:tcPr>
          <w:p w14:paraId="7BF3D73E"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六</w:t>
            </w:r>
          </w:p>
        </w:tc>
        <w:tc>
          <w:tcPr>
            <w:tcW w:w="4307" w:type="dxa"/>
            <w:gridSpan w:val="4"/>
            <w:tcBorders>
              <w:top w:val="nil"/>
              <w:left w:val="single" w:sz="4" w:space="0" w:color="auto"/>
              <w:bottom w:val="single" w:sz="4" w:space="0" w:color="auto"/>
              <w:right w:val="single" w:sz="4" w:space="0" w:color="auto"/>
            </w:tcBorders>
            <w:shd w:val="clear" w:color="auto" w:fill="auto"/>
            <w:vAlign w:val="center"/>
          </w:tcPr>
          <w:p w14:paraId="54957276"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防火分隔</w:t>
            </w:r>
          </w:p>
        </w:tc>
        <w:tc>
          <w:tcPr>
            <w:tcW w:w="5683" w:type="dxa"/>
            <w:gridSpan w:val="3"/>
            <w:tcBorders>
              <w:top w:val="nil"/>
              <w:left w:val="nil"/>
              <w:bottom w:val="single" w:sz="4" w:space="0" w:color="auto"/>
              <w:right w:val="single" w:sz="4" w:space="0" w:color="auto"/>
            </w:tcBorders>
            <w:shd w:val="clear" w:color="auto" w:fill="auto"/>
            <w:noWrap/>
            <w:vAlign w:val="center"/>
          </w:tcPr>
          <w:p w14:paraId="04550C56"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66E0F492" w14:textId="77777777">
        <w:trPr>
          <w:trHeight w:val="349"/>
        </w:trPr>
        <w:tc>
          <w:tcPr>
            <w:tcW w:w="1053" w:type="dxa"/>
            <w:tcBorders>
              <w:top w:val="nil"/>
              <w:left w:val="single" w:sz="4" w:space="0" w:color="auto"/>
              <w:bottom w:val="single" w:sz="4" w:space="0" w:color="auto"/>
              <w:right w:val="single" w:sz="4" w:space="0" w:color="auto"/>
            </w:tcBorders>
            <w:shd w:val="clear" w:color="auto" w:fill="auto"/>
            <w:vAlign w:val="center"/>
          </w:tcPr>
          <w:p w14:paraId="63D3349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七</w:t>
            </w:r>
          </w:p>
        </w:tc>
        <w:tc>
          <w:tcPr>
            <w:tcW w:w="4307" w:type="dxa"/>
            <w:gridSpan w:val="4"/>
            <w:tcBorders>
              <w:top w:val="nil"/>
              <w:left w:val="single" w:sz="4" w:space="0" w:color="auto"/>
              <w:bottom w:val="single" w:sz="4" w:space="0" w:color="auto"/>
              <w:right w:val="single" w:sz="4" w:space="0" w:color="auto"/>
            </w:tcBorders>
            <w:shd w:val="clear" w:color="auto" w:fill="auto"/>
            <w:vAlign w:val="center"/>
          </w:tcPr>
          <w:p w14:paraId="3895867B"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防爆</w:t>
            </w:r>
          </w:p>
        </w:tc>
        <w:tc>
          <w:tcPr>
            <w:tcW w:w="5683" w:type="dxa"/>
            <w:gridSpan w:val="3"/>
            <w:tcBorders>
              <w:top w:val="nil"/>
              <w:left w:val="nil"/>
              <w:bottom w:val="single" w:sz="4" w:space="0" w:color="auto"/>
              <w:right w:val="single" w:sz="4" w:space="0" w:color="auto"/>
            </w:tcBorders>
            <w:shd w:val="clear" w:color="auto" w:fill="auto"/>
            <w:vAlign w:val="center"/>
          </w:tcPr>
          <w:p w14:paraId="5B54FFAA"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□不涉及</w:t>
            </w:r>
          </w:p>
        </w:tc>
      </w:tr>
      <w:tr w:rsidR="00D406A2" w14:paraId="65DE79A5" w14:textId="77777777">
        <w:trPr>
          <w:trHeight w:val="270"/>
        </w:trPr>
        <w:tc>
          <w:tcPr>
            <w:tcW w:w="1053" w:type="dxa"/>
            <w:tcBorders>
              <w:top w:val="nil"/>
              <w:left w:val="single" w:sz="4" w:space="0" w:color="auto"/>
              <w:bottom w:val="single" w:sz="4" w:space="0" w:color="auto"/>
              <w:right w:val="single" w:sz="4" w:space="0" w:color="auto"/>
            </w:tcBorders>
            <w:shd w:val="clear" w:color="auto" w:fill="auto"/>
            <w:vAlign w:val="center"/>
          </w:tcPr>
          <w:p w14:paraId="5F1380BE"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八</w:t>
            </w:r>
          </w:p>
        </w:tc>
        <w:tc>
          <w:tcPr>
            <w:tcW w:w="4307" w:type="dxa"/>
            <w:gridSpan w:val="4"/>
            <w:tcBorders>
              <w:top w:val="nil"/>
              <w:left w:val="single" w:sz="4" w:space="0" w:color="auto"/>
              <w:bottom w:val="single" w:sz="4" w:space="0" w:color="auto"/>
              <w:right w:val="single" w:sz="4" w:space="0" w:color="auto"/>
            </w:tcBorders>
            <w:shd w:val="clear" w:color="auto" w:fill="auto"/>
            <w:vAlign w:val="center"/>
          </w:tcPr>
          <w:p w14:paraId="0A3EF4F5"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安全疏散</w:t>
            </w:r>
          </w:p>
        </w:tc>
        <w:tc>
          <w:tcPr>
            <w:tcW w:w="5683" w:type="dxa"/>
            <w:gridSpan w:val="3"/>
            <w:tcBorders>
              <w:top w:val="nil"/>
              <w:left w:val="nil"/>
              <w:bottom w:val="single" w:sz="4" w:space="0" w:color="auto"/>
              <w:right w:val="single" w:sz="4" w:space="0" w:color="auto"/>
            </w:tcBorders>
            <w:shd w:val="clear" w:color="auto" w:fill="auto"/>
            <w:noWrap/>
            <w:vAlign w:val="center"/>
          </w:tcPr>
          <w:p w14:paraId="2C481F1E"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仿宋" w:eastAsia="仿宋" w:hAnsi="仿宋" w:cs="Times New Roman"/>
                <w:i/>
                <w:iCs/>
                <w:kern w:val="0"/>
                <w:szCs w:val="21"/>
              </w:rPr>
              <w:t xml:space="preserve"> </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21FBB61C" w14:textId="77777777">
        <w:trPr>
          <w:trHeight w:val="237"/>
        </w:trPr>
        <w:tc>
          <w:tcPr>
            <w:tcW w:w="1053" w:type="dxa"/>
            <w:tcBorders>
              <w:top w:val="single" w:sz="4" w:space="0" w:color="auto"/>
              <w:left w:val="single" w:sz="4" w:space="0" w:color="auto"/>
              <w:right w:val="single" w:sz="4" w:space="0" w:color="auto"/>
            </w:tcBorders>
            <w:shd w:val="clear" w:color="auto" w:fill="auto"/>
            <w:vAlign w:val="center"/>
          </w:tcPr>
          <w:p w14:paraId="22ED8E2D"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九</w:t>
            </w:r>
          </w:p>
        </w:tc>
        <w:tc>
          <w:tcPr>
            <w:tcW w:w="4307" w:type="dxa"/>
            <w:gridSpan w:val="4"/>
            <w:tcBorders>
              <w:top w:val="single" w:sz="4" w:space="0" w:color="auto"/>
              <w:left w:val="nil"/>
              <w:right w:val="single" w:sz="4" w:space="0" w:color="auto"/>
            </w:tcBorders>
            <w:shd w:val="clear" w:color="auto" w:fill="auto"/>
            <w:vAlign w:val="center"/>
          </w:tcPr>
          <w:p w14:paraId="0E742905"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消防电梯</w:t>
            </w:r>
          </w:p>
        </w:tc>
        <w:tc>
          <w:tcPr>
            <w:tcW w:w="5683" w:type="dxa"/>
            <w:gridSpan w:val="3"/>
            <w:tcBorders>
              <w:top w:val="nil"/>
              <w:left w:val="nil"/>
              <w:bottom w:val="single" w:sz="4" w:space="0" w:color="auto"/>
              <w:right w:val="single" w:sz="4" w:space="0" w:color="auto"/>
            </w:tcBorders>
            <w:shd w:val="clear" w:color="auto" w:fill="auto"/>
            <w:noWrap/>
            <w:vAlign w:val="center"/>
          </w:tcPr>
          <w:p w14:paraId="19566209" w14:textId="77777777" w:rsidR="00D406A2" w:rsidRDefault="00BD014A">
            <w:pPr>
              <w:widowControl/>
              <w:jc w:val="center"/>
              <w:rPr>
                <w:rFonts w:ascii="Times New Roman" w:eastAsia="宋体" w:hAnsi="Times New Roman" w:cs="Times New Roman"/>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0D0AC047"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5086048C"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w:t>
            </w:r>
          </w:p>
        </w:tc>
        <w:tc>
          <w:tcPr>
            <w:tcW w:w="4307" w:type="dxa"/>
            <w:gridSpan w:val="4"/>
            <w:tcBorders>
              <w:top w:val="single" w:sz="4" w:space="0" w:color="auto"/>
              <w:left w:val="single" w:sz="4" w:space="0" w:color="auto"/>
              <w:right w:val="single" w:sz="4" w:space="0" w:color="auto"/>
            </w:tcBorders>
            <w:shd w:val="clear" w:color="auto" w:fill="auto"/>
            <w:vAlign w:val="center"/>
          </w:tcPr>
          <w:p w14:paraId="4069476D"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消防给水</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21E5EEE6"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3DD08ED8"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707F2BA6"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十一</w:t>
            </w:r>
          </w:p>
        </w:tc>
        <w:tc>
          <w:tcPr>
            <w:tcW w:w="4307" w:type="dxa"/>
            <w:gridSpan w:val="4"/>
            <w:tcBorders>
              <w:top w:val="single" w:sz="4" w:space="0" w:color="auto"/>
              <w:left w:val="single" w:sz="4" w:space="0" w:color="auto"/>
              <w:right w:val="single" w:sz="4" w:space="0" w:color="auto"/>
            </w:tcBorders>
            <w:shd w:val="clear" w:color="auto" w:fill="auto"/>
            <w:vAlign w:val="center"/>
          </w:tcPr>
          <w:p w14:paraId="59BA608F"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室外消火栓系统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5E174575"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4D7FA1F6"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0504B92F"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十二</w:t>
            </w:r>
          </w:p>
        </w:tc>
        <w:tc>
          <w:tcPr>
            <w:tcW w:w="4307" w:type="dxa"/>
            <w:gridSpan w:val="4"/>
            <w:tcBorders>
              <w:top w:val="single" w:sz="4" w:space="0" w:color="auto"/>
              <w:left w:val="single" w:sz="4" w:space="0" w:color="auto"/>
              <w:right w:val="single" w:sz="4" w:space="0" w:color="auto"/>
            </w:tcBorders>
            <w:shd w:val="clear" w:color="auto" w:fill="auto"/>
            <w:vAlign w:val="center"/>
          </w:tcPr>
          <w:p w14:paraId="2140E2D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室内消火栓系统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514B36BC"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5E3AFE92"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34754823"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十三</w:t>
            </w:r>
          </w:p>
        </w:tc>
        <w:tc>
          <w:tcPr>
            <w:tcW w:w="4307" w:type="dxa"/>
            <w:gridSpan w:val="4"/>
            <w:tcBorders>
              <w:top w:val="single" w:sz="4" w:space="0" w:color="auto"/>
              <w:left w:val="single" w:sz="4" w:space="0" w:color="auto"/>
              <w:right w:val="single" w:sz="4" w:space="0" w:color="auto"/>
            </w:tcBorders>
            <w:shd w:val="clear" w:color="auto" w:fill="auto"/>
            <w:vAlign w:val="center"/>
          </w:tcPr>
          <w:p w14:paraId="125D4487"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自动喷水灭火系统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1F1AB268"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68737E4C"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1845091F"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十四</w:t>
            </w:r>
          </w:p>
        </w:tc>
        <w:tc>
          <w:tcPr>
            <w:tcW w:w="4307" w:type="dxa"/>
            <w:gridSpan w:val="4"/>
            <w:tcBorders>
              <w:top w:val="single" w:sz="4" w:space="0" w:color="auto"/>
              <w:left w:val="single" w:sz="4" w:space="0" w:color="auto"/>
              <w:right w:val="single" w:sz="4" w:space="0" w:color="auto"/>
            </w:tcBorders>
            <w:shd w:val="clear" w:color="auto" w:fill="auto"/>
            <w:vAlign w:val="center"/>
          </w:tcPr>
          <w:p w14:paraId="2B7BBB30"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自动跟踪定位射流灭火系统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44C8DA82"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Times New Roman" w:eastAsia="宋体" w:hAnsi="Times New Roman" w:cs="Times New Roman"/>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Segoe UI Symbol" w:eastAsia="仿宋" w:hAnsi="Segoe UI Symbol" w:cs="Segoe UI Symbol" w:hint="eastAsia"/>
                <w:i/>
                <w:iCs/>
                <w:kern w:val="0"/>
                <w:szCs w:val="21"/>
              </w:rPr>
              <w:t>□</w:t>
            </w:r>
            <w:r>
              <w:rPr>
                <w:rFonts w:ascii="仿宋" w:eastAsia="仿宋" w:hAnsi="仿宋" w:cs="Times New Roman" w:hint="eastAsia"/>
                <w:i/>
                <w:iCs/>
                <w:kern w:val="0"/>
                <w:szCs w:val="21"/>
              </w:rPr>
              <w:t>不涉及</w:t>
            </w:r>
          </w:p>
        </w:tc>
      </w:tr>
      <w:tr w:rsidR="00D406A2" w14:paraId="5D1AFC67"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31C117FB"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十五</w:t>
            </w:r>
          </w:p>
        </w:tc>
        <w:tc>
          <w:tcPr>
            <w:tcW w:w="4307" w:type="dxa"/>
            <w:gridSpan w:val="4"/>
            <w:tcBorders>
              <w:top w:val="single" w:sz="4" w:space="0" w:color="auto"/>
              <w:left w:val="single" w:sz="4" w:space="0" w:color="auto"/>
              <w:right w:val="single" w:sz="4" w:space="0" w:color="auto"/>
            </w:tcBorders>
            <w:shd w:val="clear" w:color="auto" w:fill="auto"/>
            <w:vAlign w:val="center"/>
          </w:tcPr>
          <w:p w14:paraId="57C1C103"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细水雾、水喷雾灭火系统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3F167F35"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Times New Roman" w:eastAsia="宋体" w:hAnsi="Times New Roman" w:cs="Times New Roman"/>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Segoe UI Symbol" w:eastAsia="仿宋" w:hAnsi="Segoe UI Symbol" w:cs="Segoe UI Symbol" w:hint="eastAsia"/>
                <w:i/>
                <w:iCs/>
                <w:kern w:val="0"/>
                <w:szCs w:val="21"/>
              </w:rPr>
              <w:t>□</w:t>
            </w:r>
            <w:r>
              <w:rPr>
                <w:rFonts w:ascii="仿宋" w:eastAsia="仿宋" w:hAnsi="仿宋" w:cs="Times New Roman" w:hint="eastAsia"/>
                <w:i/>
                <w:iCs/>
                <w:kern w:val="0"/>
                <w:szCs w:val="21"/>
              </w:rPr>
              <w:t>不涉及</w:t>
            </w:r>
          </w:p>
        </w:tc>
      </w:tr>
      <w:tr w:rsidR="00D406A2" w14:paraId="7A1D07C4" w14:textId="77777777">
        <w:trPr>
          <w:trHeight w:val="408"/>
        </w:trPr>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F51E7B0"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十六</w:t>
            </w:r>
          </w:p>
        </w:tc>
        <w:tc>
          <w:tcPr>
            <w:tcW w:w="43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236D6"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建筑</w:t>
            </w:r>
            <w:r>
              <w:rPr>
                <w:rFonts w:ascii="Times New Roman" w:eastAsia="宋体" w:hAnsi="Times New Roman" w:cs="Times New Roman"/>
                <w:kern w:val="0"/>
                <w:szCs w:val="21"/>
              </w:rPr>
              <w:t>灭火器</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056E78CD"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7ECC9ECA"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46BFEC5A"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十七</w:t>
            </w:r>
          </w:p>
        </w:tc>
        <w:tc>
          <w:tcPr>
            <w:tcW w:w="4307" w:type="dxa"/>
            <w:gridSpan w:val="4"/>
            <w:tcBorders>
              <w:top w:val="single" w:sz="4" w:space="0" w:color="auto"/>
              <w:left w:val="single" w:sz="4" w:space="0" w:color="auto"/>
              <w:right w:val="single" w:sz="4" w:space="0" w:color="auto"/>
            </w:tcBorders>
            <w:shd w:val="clear" w:color="auto" w:fill="auto"/>
            <w:vAlign w:val="center"/>
          </w:tcPr>
          <w:p w14:paraId="4BDB262A"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泡沫灭火系统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3154018F"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Times New Roman" w:eastAsia="宋体" w:hAnsi="Times New Roman" w:cs="Times New Roman"/>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Segoe UI Symbol" w:eastAsia="仿宋" w:hAnsi="Segoe UI Symbol" w:cs="Segoe UI Symbol" w:hint="eastAsia"/>
                <w:i/>
                <w:iCs/>
                <w:kern w:val="0"/>
                <w:szCs w:val="21"/>
              </w:rPr>
              <w:t>□</w:t>
            </w:r>
            <w:r>
              <w:rPr>
                <w:rFonts w:ascii="仿宋" w:eastAsia="仿宋" w:hAnsi="仿宋" w:cs="Times New Roman" w:hint="eastAsia"/>
                <w:i/>
                <w:iCs/>
                <w:kern w:val="0"/>
                <w:szCs w:val="21"/>
              </w:rPr>
              <w:t>不涉及</w:t>
            </w:r>
          </w:p>
        </w:tc>
      </w:tr>
      <w:tr w:rsidR="00D406A2" w14:paraId="343DA3E0"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0AF4B56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十八</w:t>
            </w:r>
          </w:p>
        </w:tc>
        <w:tc>
          <w:tcPr>
            <w:tcW w:w="4307" w:type="dxa"/>
            <w:gridSpan w:val="4"/>
            <w:tcBorders>
              <w:top w:val="single" w:sz="4" w:space="0" w:color="auto"/>
              <w:left w:val="single" w:sz="4" w:space="0" w:color="auto"/>
              <w:right w:val="single" w:sz="4" w:space="0" w:color="auto"/>
            </w:tcBorders>
            <w:shd w:val="clear" w:color="auto" w:fill="auto"/>
            <w:vAlign w:val="center"/>
          </w:tcPr>
          <w:p w14:paraId="68DFFA5F"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气体灭火系统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7394F310"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7470D839"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3BC493FA"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十九</w:t>
            </w:r>
          </w:p>
        </w:tc>
        <w:tc>
          <w:tcPr>
            <w:tcW w:w="4307" w:type="dxa"/>
            <w:gridSpan w:val="4"/>
            <w:tcBorders>
              <w:top w:val="single" w:sz="4" w:space="0" w:color="auto"/>
              <w:left w:val="single" w:sz="4" w:space="0" w:color="auto"/>
              <w:right w:val="single" w:sz="4" w:space="0" w:color="auto"/>
            </w:tcBorders>
            <w:shd w:val="clear" w:color="auto" w:fill="auto"/>
            <w:vAlign w:val="center"/>
          </w:tcPr>
          <w:p w14:paraId="7F6DC23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消防电源及其配电</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30C0EDD5"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072BC8AF"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2823E65D"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二十</w:t>
            </w:r>
          </w:p>
        </w:tc>
        <w:tc>
          <w:tcPr>
            <w:tcW w:w="4307" w:type="dxa"/>
            <w:gridSpan w:val="4"/>
            <w:tcBorders>
              <w:top w:val="single" w:sz="4" w:space="0" w:color="auto"/>
              <w:left w:val="single" w:sz="4" w:space="0" w:color="auto"/>
              <w:right w:val="single" w:sz="4" w:space="0" w:color="auto"/>
            </w:tcBorders>
            <w:shd w:val="clear" w:color="auto" w:fill="auto"/>
            <w:vAlign w:val="center"/>
          </w:tcPr>
          <w:p w14:paraId="044947BE"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火灾自动报警系统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0A520238"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471F7620" w14:textId="77777777">
        <w:trPr>
          <w:trHeight w:val="408"/>
        </w:trPr>
        <w:tc>
          <w:tcPr>
            <w:tcW w:w="1053" w:type="dxa"/>
            <w:tcBorders>
              <w:top w:val="single" w:sz="4" w:space="0" w:color="auto"/>
              <w:left w:val="single" w:sz="4" w:space="0" w:color="auto"/>
              <w:right w:val="single" w:sz="4" w:space="0" w:color="auto"/>
            </w:tcBorders>
            <w:shd w:val="clear" w:color="auto" w:fill="auto"/>
            <w:vAlign w:val="center"/>
          </w:tcPr>
          <w:p w14:paraId="35BE86BD"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二十一</w:t>
            </w:r>
          </w:p>
        </w:tc>
        <w:tc>
          <w:tcPr>
            <w:tcW w:w="4307" w:type="dxa"/>
            <w:gridSpan w:val="4"/>
            <w:tcBorders>
              <w:top w:val="single" w:sz="4" w:space="0" w:color="auto"/>
              <w:left w:val="single" w:sz="4" w:space="0" w:color="auto"/>
              <w:right w:val="single" w:sz="4" w:space="0" w:color="auto"/>
            </w:tcBorders>
            <w:shd w:val="clear" w:color="auto" w:fill="auto"/>
            <w:vAlign w:val="center"/>
          </w:tcPr>
          <w:p w14:paraId="6943DE1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消防</w:t>
            </w:r>
            <w:r>
              <w:rPr>
                <w:rFonts w:ascii="Times New Roman" w:eastAsia="宋体" w:hAnsi="Times New Roman" w:cs="Times New Roman"/>
                <w:kern w:val="0"/>
                <w:szCs w:val="21"/>
              </w:rPr>
              <w:t>应急照明</w:t>
            </w:r>
            <w:r>
              <w:rPr>
                <w:rFonts w:ascii="Times New Roman" w:eastAsia="宋体" w:hAnsi="Times New Roman" w:cs="Times New Roman" w:hint="eastAsia"/>
                <w:kern w:val="0"/>
                <w:szCs w:val="21"/>
              </w:rPr>
              <w:t>和</w:t>
            </w:r>
            <w:r>
              <w:rPr>
                <w:rFonts w:ascii="Times New Roman" w:eastAsia="宋体" w:hAnsi="Times New Roman" w:cs="Times New Roman"/>
                <w:kern w:val="0"/>
                <w:szCs w:val="21"/>
              </w:rPr>
              <w:t>疏散指示系统</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6BAC2BF6"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30ABB65D" w14:textId="77777777">
        <w:trPr>
          <w:trHeight w:val="408"/>
        </w:trPr>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D0389E9"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二十二</w:t>
            </w:r>
          </w:p>
        </w:tc>
        <w:tc>
          <w:tcPr>
            <w:tcW w:w="43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CE72C8"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防排烟系统</w:t>
            </w:r>
            <w:r>
              <w:rPr>
                <w:rFonts w:ascii="Times New Roman" w:eastAsia="宋体" w:hAnsi="Times New Roman" w:cs="Times New Roman" w:hint="eastAsia"/>
                <w:kern w:val="0"/>
                <w:szCs w:val="21"/>
              </w:rPr>
              <w:t>及</w:t>
            </w:r>
            <w:r>
              <w:rPr>
                <w:rFonts w:ascii="Times New Roman" w:eastAsia="宋体" w:hAnsi="Times New Roman" w:cs="Times New Roman"/>
                <w:kern w:val="0"/>
                <w:szCs w:val="21"/>
              </w:rPr>
              <w:t>通风空调系统</w:t>
            </w:r>
            <w:r>
              <w:rPr>
                <w:rFonts w:ascii="Times New Roman" w:eastAsia="宋体" w:hAnsi="Times New Roman" w:cs="Times New Roman" w:hint="eastAsia"/>
                <w:kern w:val="0"/>
                <w:szCs w:val="21"/>
              </w:rPr>
              <w:t>防火</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2A1632E8" w14:textId="77777777" w:rsidR="00D406A2" w:rsidRDefault="00BD014A">
            <w:pPr>
              <w:widowControl/>
              <w:jc w:val="center"/>
              <w:rPr>
                <w:rFonts w:ascii="Times New Roman" w:eastAsia="宋体" w:hAnsi="Times New Roman" w:cs="Times New Roman"/>
                <w:kern w:val="0"/>
                <w:szCs w:val="21"/>
              </w:rPr>
            </w:pPr>
            <w:r>
              <w:rPr>
                <w:rFonts w:ascii="Segoe UI Symbol" w:eastAsia="仿宋" w:hAnsi="Segoe UI Symbol" w:cs="Segoe UI Symbol"/>
                <w:i/>
                <w:iCs/>
                <w:kern w:val="0"/>
                <w:szCs w:val="21"/>
              </w:rPr>
              <w:t>☑</w:t>
            </w:r>
            <w:r>
              <w:rPr>
                <w:rFonts w:ascii="仿宋" w:eastAsia="仿宋" w:hAnsi="仿宋" w:cs="Times New Roman"/>
                <w:i/>
                <w:iCs/>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528FC68E" w14:textId="77777777">
        <w:trPr>
          <w:trHeight w:val="408"/>
        </w:trPr>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67FDD95"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二十三</w:t>
            </w:r>
          </w:p>
        </w:tc>
        <w:tc>
          <w:tcPr>
            <w:tcW w:w="43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648821"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55C71C26" w14:textId="77777777" w:rsidR="00D406A2" w:rsidRDefault="00BD014A">
            <w:pPr>
              <w:widowControl/>
              <w:jc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是</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否</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不涉及</w:t>
            </w:r>
          </w:p>
        </w:tc>
      </w:tr>
      <w:tr w:rsidR="00D406A2" w14:paraId="65DB7E94" w14:textId="77777777">
        <w:trPr>
          <w:trHeight w:val="408"/>
        </w:trPr>
        <w:tc>
          <w:tcPr>
            <w:tcW w:w="53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88CBD9" w14:textId="77777777" w:rsidR="00D406A2" w:rsidRDefault="00BD014A">
            <w:pPr>
              <w:widowControl/>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查验结论</w:t>
            </w:r>
          </w:p>
        </w:tc>
        <w:tc>
          <w:tcPr>
            <w:tcW w:w="5683" w:type="dxa"/>
            <w:gridSpan w:val="3"/>
            <w:tcBorders>
              <w:top w:val="single" w:sz="4" w:space="0" w:color="auto"/>
              <w:left w:val="nil"/>
              <w:bottom w:val="single" w:sz="4" w:space="0" w:color="auto"/>
              <w:right w:val="single" w:sz="4" w:space="0" w:color="auto"/>
            </w:tcBorders>
            <w:shd w:val="clear" w:color="auto" w:fill="auto"/>
            <w:vAlign w:val="center"/>
          </w:tcPr>
          <w:p w14:paraId="4C013859" w14:textId="77777777" w:rsidR="00D406A2" w:rsidRDefault="00BD014A">
            <w:pPr>
              <w:widowControl/>
              <w:jc w:val="center"/>
              <w:rPr>
                <w:rFonts w:ascii="仿宋" w:eastAsia="仿宋" w:hAnsi="仿宋" w:cs="Times New Roman"/>
                <w:kern w:val="0"/>
                <w:szCs w:val="21"/>
              </w:rPr>
            </w:pPr>
            <w:r>
              <w:rPr>
                <w:rFonts w:ascii="Segoe UI Symbol" w:eastAsia="仿宋" w:hAnsi="Segoe UI Symbol" w:cs="Segoe UI Symbol"/>
                <w:i/>
                <w:iCs/>
                <w:kern w:val="0"/>
                <w:szCs w:val="21"/>
              </w:rPr>
              <w:t>☑</w:t>
            </w:r>
            <w:r>
              <w:rPr>
                <w:rFonts w:ascii="仿宋" w:eastAsia="仿宋" w:hAnsi="仿宋" w:cs="Times New Roman" w:hint="eastAsia"/>
                <w:i/>
                <w:iCs/>
                <w:kern w:val="0"/>
                <w:szCs w:val="21"/>
              </w:rPr>
              <w:t>合格</w:t>
            </w:r>
            <w:r>
              <w:rPr>
                <w:rFonts w:ascii="仿宋" w:eastAsia="仿宋" w:hAnsi="仿宋" w:cs="Times New Roman"/>
                <w:i/>
                <w:iCs/>
                <w:kern w:val="0"/>
                <w:szCs w:val="21"/>
              </w:rPr>
              <w:t xml:space="preserve"> </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不合格</w:t>
            </w:r>
          </w:p>
        </w:tc>
      </w:tr>
      <w:tr w:rsidR="00D406A2" w14:paraId="37564B9B" w14:textId="77777777">
        <w:trPr>
          <w:trHeight w:val="1923"/>
        </w:trPr>
        <w:tc>
          <w:tcPr>
            <w:tcW w:w="2204" w:type="dxa"/>
            <w:gridSpan w:val="3"/>
            <w:tcBorders>
              <w:top w:val="single" w:sz="4" w:space="0" w:color="auto"/>
              <w:left w:val="single" w:sz="4" w:space="0" w:color="auto"/>
              <w:bottom w:val="single" w:sz="4" w:space="0" w:color="auto"/>
              <w:right w:val="single" w:sz="4" w:space="0" w:color="auto"/>
            </w:tcBorders>
            <w:shd w:val="clear" w:color="auto" w:fill="auto"/>
          </w:tcPr>
          <w:p w14:paraId="70C10CE0"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建设单位</w:t>
            </w:r>
          </w:p>
          <w:p w14:paraId="3917DEAB"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（公章）</w:t>
            </w:r>
          </w:p>
          <w:p w14:paraId="63C6122C" w14:textId="77777777" w:rsidR="00D406A2" w:rsidRDefault="00D406A2">
            <w:pPr>
              <w:widowControl/>
              <w:snapToGrid w:val="0"/>
              <w:jc w:val="left"/>
              <w:rPr>
                <w:rFonts w:ascii="Times New Roman" w:eastAsia="宋体" w:hAnsi="Times New Roman" w:cs="Times New Roman"/>
                <w:bCs/>
                <w:kern w:val="0"/>
                <w:szCs w:val="21"/>
              </w:rPr>
            </w:pPr>
          </w:p>
          <w:p w14:paraId="40B409D6" w14:textId="77777777" w:rsidR="00D406A2" w:rsidRDefault="00D406A2">
            <w:pPr>
              <w:widowControl/>
              <w:snapToGrid w:val="0"/>
              <w:jc w:val="left"/>
              <w:rPr>
                <w:rFonts w:ascii="Times New Roman" w:eastAsia="宋体" w:hAnsi="Times New Roman" w:cs="Times New Roman"/>
                <w:bCs/>
                <w:kern w:val="0"/>
                <w:szCs w:val="21"/>
              </w:rPr>
            </w:pPr>
          </w:p>
          <w:p w14:paraId="55EA2724"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12EC6619"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121594A4" w14:textId="77777777" w:rsidR="00D406A2" w:rsidRDefault="00D406A2">
            <w:pPr>
              <w:widowControl/>
              <w:snapToGrid w:val="0"/>
              <w:jc w:val="left"/>
              <w:rPr>
                <w:rFonts w:ascii="Times New Roman" w:eastAsia="宋体" w:hAnsi="Times New Roman" w:cs="Times New Roman"/>
                <w:bCs/>
                <w:kern w:val="0"/>
                <w:szCs w:val="21"/>
              </w:rPr>
            </w:pPr>
          </w:p>
          <w:p w14:paraId="60F41CF6" w14:textId="77777777" w:rsidR="00D406A2" w:rsidRDefault="00BD014A">
            <w:pPr>
              <w:widowControl/>
              <w:snapToGrid w:val="0"/>
              <w:jc w:val="right"/>
              <w:rPr>
                <w:rFonts w:ascii="Times New Roman" w:eastAsia="宋体" w:hAnsi="Times New Roman" w:cs="Times New Roman"/>
                <w:kern w:val="0"/>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2209" w:type="dxa"/>
            <w:tcBorders>
              <w:top w:val="single" w:sz="4" w:space="0" w:color="auto"/>
              <w:left w:val="single" w:sz="4" w:space="0" w:color="auto"/>
              <w:bottom w:val="single" w:sz="4" w:space="0" w:color="auto"/>
              <w:right w:val="single" w:sz="4" w:space="0" w:color="auto"/>
            </w:tcBorders>
            <w:shd w:val="clear" w:color="auto" w:fill="auto"/>
          </w:tcPr>
          <w:p w14:paraId="1007EADA"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设计单位</w:t>
            </w:r>
          </w:p>
          <w:p w14:paraId="1AC96CBD"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（公章）</w:t>
            </w:r>
          </w:p>
          <w:p w14:paraId="3C5D4356" w14:textId="77777777" w:rsidR="00D406A2" w:rsidRDefault="00D406A2">
            <w:pPr>
              <w:widowControl/>
              <w:snapToGrid w:val="0"/>
              <w:jc w:val="left"/>
              <w:rPr>
                <w:rFonts w:ascii="Times New Roman" w:eastAsia="宋体" w:hAnsi="Times New Roman" w:cs="Times New Roman"/>
                <w:bCs/>
                <w:kern w:val="0"/>
                <w:szCs w:val="21"/>
              </w:rPr>
            </w:pPr>
          </w:p>
          <w:p w14:paraId="60ED0851" w14:textId="77777777" w:rsidR="00D406A2" w:rsidRDefault="00D406A2">
            <w:pPr>
              <w:widowControl/>
              <w:snapToGrid w:val="0"/>
              <w:jc w:val="left"/>
              <w:rPr>
                <w:rFonts w:ascii="Times New Roman" w:eastAsia="宋体" w:hAnsi="Times New Roman" w:cs="Times New Roman"/>
                <w:bCs/>
                <w:kern w:val="0"/>
                <w:szCs w:val="21"/>
              </w:rPr>
            </w:pPr>
          </w:p>
          <w:p w14:paraId="0064EF9C"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3B48E187"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7600D82D" w14:textId="77777777" w:rsidR="00D406A2" w:rsidRDefault="00D406A2">
            <w:pPr>
              <w:widowControl/>
              <w:snapToGrid w:val="0"/>
              <w:jc w:val="left"/>
              <w:rPr>
                <w:rFonts w:ascii="Times New Roman" w:eastAsia="宋体" w:hAnsi="Times New Roman" w:cs="Times New Roman"/>
                <w:bCs/>
                <w:kern w:val="0"/>
                <w:szCs w:val="21"/>
              </w:rPr>
            </w:pPr>
          </w:p>
          <w:p w14:paraId="1972204D" w14:textId="77777777" w:rsidR="00D406A2" w:rsidRDefault="00BD014A">
            <w:pPr>
              <w:widowControl/>
              <w:snapToGrid w:val="0"/>
              <w:jc w:val="right"/>
              <w:rPr>
                <w:rFonts w:ascii="Times New Roman" w:eastAsia="宋体" w:hAnsi="Times New Roman" w:cs="Times New Roman"/>
                <w:kern w:val="0"/>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2208" w:type="dxa"/>
            <w:gridSpan w:val="2"/>
            <w:tcBorders>
              <w:top w:val="single" w:sz="4" w:space="0" w:color="auto"/>
              <w:left w:val="single" w:sz="4" w:space="0" w:color="auto"/>
              <w:bottom w:val="single" w:sz="4" w:space="0" w:color="auto"/>
              <w:right w:val="single" w:sz="4" w:space="0" w:color="auto"/>
            </w:tcBorders>
            <w:shd w:val="clear" w:color="auto" w:fill="auto"/>
          </w:tcPr>
          <w:p w14:paraId="4A4DD774" w14:textId="77777777" w:rsidR="00D406A2" w:rsidRDefault="00BD014A">
            <w:pPr>
              <w:widowControl/>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监理单位</w:t>
            </w:r>
          </w:p>
          <w:p w14:paraId="274F60CC"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kern w:val="0"/>
                <w:szCs w:val="21"/>
              </w:rPr>
              <w:t>（公章）</w:t>
            </w:r>
          </w:p>
          <w:p w14:paraId="2B413BEA" w14:textId="77777777" w:rsidR="00D406A2" w:rsidRDefault="00D406A2">
            <w:pPr>
              <w:widowControl/>
              <w:snapToGrid w:val="0"/>
              <w:jc w:val="left"/>
              <w:rPr>
                <w:rFonts w:ascii="Times New Roman" w:eastAsia="宋体" w:hAnsi="Times New Roman" w:cs="Times New Roman"/>
                <w:bCs/>
                <w:kern w:val="0"/>
                <w:szCs w:val="21"/>
              </w:rPr>
            </w:pPr>
          </w:p>
          <w:p w14:paraId="00A456A1" w14:textId="77777777" w:rsidR="00D406A2" w:rsidRDefault="00D406A2">
            <w:pPr>
              <w:widowControl/>
              <w:snapToGrid w:val="0"/>
              <w:jc w:val="left"/>
              <w:rPr>
                <w:rFonts w:ascii="Times New Roman" w:eastAsia="宋体" w:hAnsi="Times New Roman" w:cs="Times New Roman"/>
                <w:bCs/>
                <w:kern w:val="0"/>
                <w:szCs w:val="21"/>
              </w:rPr>
            </w:pPr>
          </w:p>
          <w:p w14:paraId="3B9C1111"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总监理工程师</w:t>
            </w:r>
          </w:p>
          <w:p w14:paraId="6D4783F4"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6B9E1795" w14:textId="77777777" w:rsidR="00D406A2" w:rsidRDefault="00D406A2">
            <w:pPr>
              <w:widowControl/>
              <w:snapToGrid w:val="0"/>
              <w:jc w:val="left"/>
              <w:rPr>
                <w:rFonts w:ascii="Times New Roman" w:eastAsia="宋体" w:hAnsi="Times New Roman" w:cs="Times New Roman"/>
                <w:bCs/>
                <w:kern w:val="0"/>
                <w:szCs w:val="21"/>
              </w:rPr>
            </w:pPr>
          </w:p>
          <w:p w14:paraId="2AFB975B" w14:textId="77777777" w:rsidR="00D406A2" w:rsidRDefault="00BD014A">
            <w:pPr>
              <w:widowControl/>
              <w:snapToGrid w:val="0"/>
              <w:jc w:val="right"/>
              <w:rPr>
                <w:rFonts w:ascii="Times New Roman" w:eastAsia="宋体" w:hAnsi="Times New Roman" w:cs="Times New Roman"/>
                <w:kern w:val="0"/>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2209" w:type="dxa"/>
            <w:tcBorders>
              <w:top w:val="single" w:sz="4" w:space="0" w:color="auto"/>
              <w:left w:val="single" w:sz="4" w:space="0" w:color="auto"/>
              <w:bottom w:val="single" w:sz="4" w:space="0" w:color="auto"/>
              <w:right w:val="single" w:sz="4" w:space="0" w:color="auto"/>
            </w:tcBorders>
            <w:shd w:val="clear" w:color="auto" w:fill="auto"/>
          </w:tcPr>
          <w:p w14:paraId="10EA4B03"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施工单位</w:t>
            </w:r>
          </w:p>
          <w:p w14:paraId="074C7A79"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（公章）</w:t>
            </w:r>
          </w:p>
          <w:p w14:paraId="1C033945" w14:textId="77777777" w:rsidR="00D406A2" w:rsidRDefault="00D406A2">
            <w:pPr>
              <w:widowControl/>
              <w:snapToGrid w:val="0"/>
              <w:jc w:val="left"/>
              <w:rPr>
                <w:rFonts w:ascii="Times New Roman" w:eastAsia="宋体" w:hAnsi="Times New Roman" w:cs="Times New Roman"/>
                <w:bCs/>
                <w:kern w:val="0"/>
                <w:szCs w:val="21"/>
              </w:rPr>
            </w:pPr>
          </w:p>
          <w:p w14:paraId="42B8C037" w14:textId="77777777" w:rsidR="00D406A2" w:rsidRDefault="00D406A2">
            <w:pPr>
              <w:widowControl/>
              <w:snapToGrid w:val="0"/>
              <w:jc w:val="left"/>
              <w:rPr>
                <w:rFonts w:ascii="Times New Roman" w:eastAsia="宋体" w:hAnsi="Times New Roman" w:cs="Times New Roman"/>
                <w:bCs/>
                <w:kern w:val="0"/>
                <w:szCs w:val="21"/>
              </w:rPr>
            </w:pPr>
          </w:p>
          <w:p w14:paraId="44B2E801"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项目经理</w:t>
            </w:r>
          </w:p>
          <w:p w14:paraId="1E7B4907"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7AAD6323" w14:textId="77777777" w:rsidR="00D406A2" w:rsidRDefault="00D406A2">
            <w:pPr>
              <w:widowControl/>
              <w:snapToGrid w:val="0"/>
              <w:jc w:val="left"/>
              <w:rPr>
                <w:rFonts w:ascii="Times New Roman" w:eastAsia="宋体" w:hAnsi="Times New Roman" w:cs="Times New Roman"/>
                <w:bCs/>
                <w:kern w:val="0"/>
                <w:szCs w:val="21"/>
              </w:rPr>
            </w:pPr>
          </w:p>
          <w:p w14:paraId="68C12E7F" w14:textId="77777777" w:rsidR="00D406A2" w:rsidRDefault="00BD014A">
            <w:pPr>
              <w:widowControl/>
              <w:snapToGrid w:val="0"/>
              <w:jc w:val="right"/>
              <w:rPr>
                <w:rFonts w:ascii="Times New Roman" w:eastAsia="宋体" w:hAnsi="Times New Roman" w:cs="Times New Roman"/>
                <w:kern w:val="0"/>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c>
          <w:tcPr>
            <w:tcW w:w="2213" w:type="dxa"/>
            <w:tcBorders>
              <w:top w:val="single" w:sz="4" w:space="0" w:color="auto"/>
              <w:left w:val="single" w:sz="4" w:space="0" w:color="auto"/>
              <w:bottom w:val="single" w:sz="4" w:space="0" w:color="auto"/>
              <w:right w:val="single" w:sz="4" w:space="0" w:color="auto"/>
            </w:tcBorders>
            <w:shd w:val="clear" w:color="auto" w:fill="auto"/>
          </w:tcPr>
          <w:p w14:paraId="5621B6D8"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技术服务机构</w:t>
            </w:r>
          </w:p>
          <w:p w14:paraId="66706E35"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（公章）</w:t>
            </w:r>
          </w:p>
          <w:p w14:paraId="0240DD1F" w14:textId="77777777" w:rsidR="00D406A2" w:rsidRDefault="00D406A2">
            <w:pPr>
              <w:widowControl/>
              <w:snapToGrid w:val="0"/>
              <w:jc w:val="left"/>
              <w:rPr>
                <w:rFonts w:ascii="Times New Roman" w:eastAsia="宋体" w:hAnsi="Times New Roman" w:cs="Times New Roman"/>
                <w:bCs/>
                <w:kern w:val="0"/>
                <w:szCs w:val="21"/>
              </w:rPr>
            </w:pPr>
          </w:p>
          <w:p w14:paraId="0D6F9707" w14:textId="77777777" w:rsidR="00D406A2" w:rsidRDefault="00D406A2">
            <w:pPr>
              <w:widowControl/>
              <w:snapToGrid w:val="0"/>
              <w:jc w:val="left"/>
              <w:rPr>
                <w:rFonts w:ascii="Times New Roman" w:eastAsia="宋体" w:hAnsi="Times New Roman" w:cs="Times New Roman"/>
                <w:bCs/>
                <w:kern w:val="0"/>
                <w:szCs w:val="21"/>
              </w:rPr>
            </w:pPr>
          </w:p>
          <w:p w14:paraId="0D0193D5"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项目负责人</w:t>
            </w:r>
          </w:p>
          <w:p w14:paraId="109103E9" w14:textId="77777777" w:rsidR="00D406A2" w:rsidRDefault="00BD014A">
            <w:pPr>
              <w:widowControl/>
              <w:snapToGrid w:val="0"/>
              <w:jc w:val="left"/>
              <w:rPr>
                <w:rFonts w:ascii="Times New Roman" w:eastAsia="宋体" w:hAnsi="Times New Roman" w:cs="Times New Roman"/>
                <w:bCs/>
                <w:kern w:val="0"/>
                <w:szCs w:val="21"/>
              </w:rPr>
            </w:pPr>
            <w:r>
              <w:rPr>
                <w:rFonts w:ascii="Times New Roman" w:eastAsia="宋体" w:hAnsi="Times New Roman" w:cs="Times New Roman"/>
                <w:bCs/>
                <w:kern w:val="0"/>
                <w:szCs w:val="21"/>
              </w:rPr>
              <w:t>（签字）：</w:t>
            </w:r>
          </w:p>
          <w:p w14:paraId="264FB798" w14:textId="77777777" w:rsidR="00D406A2" w:rsidRDefault="00D406A2">
            <w:pPr>
              <w:widowControl/>
              <w:snapToGrid w:val="0"/>
              <w:jc w:val="left"/>
              <w:rPr>
                <w:rFonts w:ascii="Times New Roman" w:eastAsia="宋体" w:hAnsi="Times New Roman" w:cs="Times New Roman"/>
                <w:bCs/>
                <w:kern w:val="0"/>
                <w:szCs w:val="21"/>
              </w:rPr>
            </w:pPr>
          </w:p>
          <w:p w14:paraId="5B4313AA" w14:textId="77777777" w:rsidR="00D406A2" w:rsidRDefault="00BD014A">
            <w:pPr>
              <w:widowControl/>
              <w:snapToGrid w:val="0"/>
              <w:jc w:val="right"/>
              <w:rPr>
                <w:rFonts w:ascii="Times New Roman" w:eastAsia="宋体" w:hAnsi="Times New Roman" w:cs="Times New Roman"/>
                <w:kern w:val="0"/>
                <w:szCs w:val="21"/>
              </w:rPr>
            </w:pPr>
            <w:r>
              <w:rPr>
                <w:rFonts w:ascii="Times New Roman" w:eastAsia="宋体" w:hAnsi="Times New Roman" w:cs="Times New Roman"/>
                <w:bCs/>
                <w:kern w:val="0"/>
                <w:szCs w:val="21"/>
              </w:rPr>
              <w:t>年</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月</w:t>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 xml:space="preserve">  </w:t>
            </w:r>
            <w:r>
              <w:rPr>
                <w:rFonts w:ascii="Times New Roman" w:eastAsia="宋体" w:hAnsi="Times New Roman" w:cs="Times New Roman"/>
                <w:bCs/>
                <w:kern w:val="0"/>
                <w:szCs w:val="21"/>
              </w:rPr>
              <w:t xml:space="preserve"> </w:t>
            </w:r>
            <w:r>
              <w:rPr>
                <w:rFonts w:ascii="Times New Roman" w:eastAsia="宋体" w:hAnsi="Times New Roman" w:cs="Times New Roman"/>
                <w:bCs/>
                <w:kern w:val="0"/>
                <w:szCs w:val="21"/>
              </w:rPr>
              <w:t>日</w:t>
            </w:r>
          </w:p>
        </w:tc>
      </w:tr>
    </w:tbl>
    <w:p w14:paraId="6F62692E" w14:textId="77777777" w:rsidR="00D406A2" w:rsidRDefault="00BD014A">
      <w:pPr>
        <w:pStyle w:val="1"/>
        <w:numPr>
          <w:ilvl w:val="0"/>
          <w:numId w:val="0"/>
        </w:numPr>
        <w:spacing w:before="218" w:afterLines="50" w:after="156"/>
        <w:jc w:val="center"/>
        <w:rPr>
          <w:rFonts w:ascii="Times New Roman"/>
          <w:sz w:val="32"/>
          <w:szCs w:val="32"/>
        </w:rPr>
      </w:pPr>
      <w:bookmarkStart w:id="13" w:name="_Toc7673"/>
      <w:r>
        <w:rPr>
          <w:rFonts w:ascii="Times New Roman"/>
          <w:sz w:val="32"/>
          <w:szCs w:val="32"/>
        </w:rPr>
        <w:lastRenderedPageBreak/>
        <w:t>查验情况记录表</w:t>
      </w:r>
      <w:bookmarkEnd w:id="13"/>
    </w:p>
    <w:p w14:paraId="049E2036" w14:textId="77777777" w:rsidR="00D406A2" w:rsidRDefault="00BD014A">
      <w:pPr>
        <w:pStyle w:val="af"/>
        <w:ind w:firstLineChars="100" w:firstLine="210"/>
        <w:rPr>
          <w:color w:val="FF0000"/>
        </w:rPr>
      </w:pPr>
      <w:r>
        <w:rPr>
          <w:rFonts w:hint="eastAsia"/>
          <w:color w:val="FF0000"/>
        </w:rPr>
        <w:t>备注：</w:t>
      </w:r>
    </w:p>
    <w:p w14:paraId="458FE901" w14:textId="77777777" w:rsidR="00D406A2" w:rsidRDefault="00BD014A">
      <w:pPr>
        <w:pStyle w:val="af"/>
        <w:ind w:firstLineChars="200"/>
        <w:rPr>
          <w:color w:val="FF0000"/>
        </w:rPr>
      </w:pPr>
      <w:r>
        <w:rPr>
          <w:rFonts w:hint="eastAsia"/>
          <w:color w:val="FF0000"/>
        </w:rPr>
        <w:t>1</w:t>
      </w:r>
      <w:r>
        <w:rPr>
          <w:rFonts w:hint="eastAsia"/>
          <w:color w:val="FF0000"/>
        </w:rPr>
        <w:t>、查验情况记录主项</w:t>
      </w:r>
      <w:r>
        <w:rPr>
          <w:rFonts w:hint="eastAsia"/>
          <w:color w:val="FF0000"/>
        </w:rPr>
        <w:t>1</w:t>
      </w:r>
      <w:r>
        <w:rPr>
          <w:rFonts w:hint="eastAsia"/>
          <w:color w:val="FF0000"/>
        </w:rPr>
        <w:t>至主项</w:t>
      </w:r>
      <w:r>
        <w:rPr>
          <w:rFonts w:hint="eastAsia"/>
          <w:color w:val="FF0000"/>
        </w:rPr>
        <w:t>22</w:t>
      </w:r>
      <w:r>
        <w:rPr>
          <w:rFonts w:hint="eastAsia"/>
          <w:color w:val="FF0000"/>
        </w:rPr>
        <w:t>中均不涉及的那一页表格可以不打印。</w:t>
      </w:r>
    </w:p>
    <w:p w14:paraId="0EE503AE" w14:textId="77777777" w:rsidR="00D406A2" w:rsidRDefault="00BD014A">
      <w:pPr>
        <w:pStyle w:val="af"/>
        <w:rPr>
          <w:color w:val="FF0000"/>
        </w:rPr>
      </w:pPr>
      <w:r>
        <w:rPr>
          <w:rFonts w:hint="eastAsia"/>
          <w:color w:val="FF0000"/>
        </w:rPr>
        <w:t>2</w:t>
      </w:r>
      <w:r>
        <w:rPr>
          <w:rFonts w:hint="eastAsia"/>
          <w:color w:val="FF0000"/>
        </w:rPr>
        <w:t>、主项</w:t>
      </w:r>
      <w:r>
        <w:rPr>
          <w:rFonts w:hint="eastAsia"/>
          <w:color w:val="FF0000"/>
        </w:rPr>
        <w:t>3</w:t>
      </w:r>
      <w:r>
        <w:rPr>
          <w:rFonts w:hint="eastAsia"/>
          <w:color w:val="FF0000"/>
        </w:rPr>
        <w:t>平面布置</w:t>
      </w:r>
      <w:r>
        <w:rPr>
          <w:rFonts w:hint="eastAsia"/>
          <w:color w:val="FF0000"/>
        </w:rPr>
        <w:t>3.1</w:t>
      </w:r>
      <w:r>
        <w:rPr>
          <w:rFonts w:hint="eastAsia"/>
          <w:color w:val="FF0000"/>
        </w:rPr>
        <w:t>、</w:t>
      </w:r>
      <w:r>
        <w:rPr>
          <w:rFonts w:hint="eastAsia"/>
          <w:color w:val="FF0000"/>
        </w:rPr>
        <w:t>3.2</w:t>
      </w:r>
      <w:r>
        <w:rPr>
          <w:rFonts w:hint="eastAsia"/>
          <w:color w:val="FF0000"/>
        </w:rPr>
        <w:t>、</w:t>
      </w:r>
      <w:r>
        <w:rPr>
          <w:rFonts w:hint="eastAsia"/>
          <w:color w:val="FF0000"/>
        </w:rPr>
        <w:t>3.3</w:t>
      </w:r>
      <w:r>
        <w:rPr>
          <w:rFonts w:hint="eastAsia"/>
          <w:color w:val="FF0000"/>
        </w:rPr>
        <w:t>、</w:t>
      </w:r>
      <w:r>
        <w:rPr>
          <w:rFonts w:hint="eastAsia"/>
          <w:color w:val="FF0000"/>
        </w:rPr>
        <w:t>3.4</w:t>
      </w:r>
      <w:r>
        <w:rPr>
          <w:rFonts w:hint="eastAsia"/>
          <w:color w:val="FF0000"/>
        </w:rPr>
        <w:t>中均不涉及的那一页表格可以不打印。</w:t>
      </w:r>
    </w:p>
    <w:p w14:paraId="27C784E5" w14:textId="77777777" w:rsidR="00D406A2" w:rsidRDefault="00BD014A">
      <w:pPr>
        <w:pStyle w:val="af"/>
        <w:rPr>
          <w:color w:val="FF0000"/>
        </w:rPr>
      </w:pPr>
      <w:r>
        <w:rPr>
          <w:rFonts w:hint="eastAsia"/>
          <w:color w:val="FF0000"/>
        </w:rPr>
        <w:t>3</w:t>
      </w:r>
      <w:r>
        <w:rPr>
          <w:rFonts w:hint="eastAsia"/>
          <w:color w:val="FF0000"/>
        </w:rPr>
        <w:t>、同一主项中部分的分项或子项不涉及的内容，查验情况及查验结果填“不涉及”。</w:t>
      </w:r>
    </w:p>
    <w:p w14:paraId="67C3A602" w14:textId="77777777" w:rsidR="00D406A2" w:rsidRDefault="00BD014A">
      <w:pPr>
        <w:pStyle w:val="af"/>
        <w:rPr>
          <w:color w:val="FF0000"/>
        </w:rPr>
      </w:pPr>
      <w:r>
        <w:rPr>
          <w:rFonts w:hint="eastAsia"/>
          <w:color w:val="FF0000"/>
        </w:rPr>
        <w:t>4</w:t>
      </w:r>
      <w:r>
        <w:rPr>
          <w:rFonts w:hint="eastAsia"/>
          <w:color w:val="FF0000"/>
        </w:rPr>
        <w:t>、查验记录表按申报验收的单体建筑填写。</w:t>
      </w:r>
    </w:p>
    <w:p w14:paraId="6A769117" w14:textId="77777777" w:rsidR="00D406A2" w:rsidRDefault="00D406A2">
      <w:pPr>
        <w:pStyle w:val="af"/>
        <w:rPr>
          <w:color w:val="FF0000"/>
        </w:rPr>
      </w:pPr>
    </w:p>
    <w:p w14:paraId="5D522909" w14:textId="77777777" w:rsidR="00D406A2" w:rsidRDefault="00D406A2">
      <w:pPr>
        <w:pStyle w:val="af"/>
        <w:rPr>
          <w:color w:val="FF0000"/>
        </w:rPr>
      </w:pPr>
    </w:p>
    <w:p w14:paraId="0D1D3B36" w14:textId="77777777" w:rsidR="00D406A2" w:rsidRDefault="00D406A2">
      <w:pPr>
        <w:pStyle w:val="af"/>
        <w:rPr>
          <w:color w:val="FF0000"/>
        </w:rPr>
      </w:pPr>
    </w:p>
    <w:p w14:paraId="086E81BB" w14:textId="77777777" w:rsidR="00D406A2" w:rsidRDefault="00D406A2">
      <w:pPr>
        <w:pStyle w:val="af"/>
        <w:rPr>
          <w:color w:val="FF0000"/>
        </w:rPr>
      </w:pPr>
    </w:p>
    <w:p w14:paraId="20EA2C96" w14:textId="77777777" w:rsidR="00D406A2" w:rsidRDefault="00D406A2">
      <w:pPr>
        <w:pStyle w:val="af"/>
        <w:rPr>
          <w:color w:val="FF0000"/>
        </w:rPr>
      </w:pPr>
    </w:p>
    <w:p w14:paraId="75DF6F58" w14:textId="77777777" w:rsidR="00D406A2" w:rsidRDefault="00D406A2">
      <w:pPr>
        <w:pStyle w:val="af"/>
        <w:rPr>
          <w:color w:val="FF0000"/>
        </w:rPr>
      </w:pPr>
    </w:p>
    <w:p w14:paraId="3C8B6BC4" w14:textId="77777777" w:rsidR="00D406A2" w:rsidRDefault="00D406A2">
      <w:pPr>
        <w:pStyle w:val="af"/>
        <w:rPr>
          <w:color w:val="FF0000"/>
        </w:rPr>
      </w:pPr>
    </w:p>
    <w:p w14:paraId="4F2B70DF" w14:textId="77777777" w:rsidR="00D406A2" w:rsidRDefault="00D406A2">
      <w:pPr>
        <w:pStyle w:val="af"/>
        <w:rPr>
          <w:color w:val="FF0000"/>
        </w:rPr>
      </w:pPr>
    </w:p>
    <w:p w14:paraId="6A9A0AE8" w14:textId="77777777" w:rsidR="00D406A2" w:rsidRDefault="00D406A2">
      <w:pPr>
        <w:pStyle w:val="af"/>
        <w:rPr>
          <w:color w:val="FF0000"/>
        </w:rPr>
      </w:pPr>
    </w:p>
    <w:p w14:paraId="1B363708" w14:textId="77777777" w:rsidR="00D406A2" w:rsidRDefault="00D406A2">
      <w:pPr>
        <w:pStyle w:val="af"/>
        <w:rPr>
          <w:color w:val="FF0000"/>
        </w:rPr>
      </w:pPr>
    </w:p>
    <w:p w14:paraId="7AC266BE" w14:textId="77777777" w:rsidR="00D406A2" w:rsidRDefault="00D406A2">
      <w:pPr>
        <w:pStyle w:val="af"/>
        <w:rPr>
          <w:color w:val="FF0000"/>
        </w:rPr>
      </w:pPr>
    </w:p>
    <w:p w14:paraId="7EA509FD" w14:textId="77777777" w:rsidR="00D406A2" w:rsidRDefault="00D406A2">
      <w:pPr>
        <w:pStyle w:val="af"/>
        <w:rPr>
          <w:color w:val="FF0000"/>
        </w:rPr>
      </w:pPr>
    </w:p>
    <w:p w14:paraId="70459AF2" w14:textId="77777777" w:rsidR="00D406A2" w:rsidRDefault="00D406A2">
      <w:pPr>
        <w:pStyle w:val="af"/>
        <w:rPr>
          <w:color w:val="FF0000"/>
        </w:rPr>
      </w:pPr>
    </w:p>
    <w:p w14:paraId="060E1B7B" w14:textId="77777777" w:rsidR="00D406A2" w:rsidRDefault="00D406A2">
      <w:pPr>
        <w:pStyle w:val="af"/>
        <w:rPr>
          <w:color w:val="FF0000"/>
        </w:rPr>
      </w:pPr>
    </w:p>
    <w:p w14:paraId="74E42594" w14:textId="77777777" w:rsidR="00D406A2" w:rsidRDefault="00D406A2">
      <w:pPr>
        <w:pStyle w:val="af"/>
        <w:rPr>
          <w:color w:val="FF0000"/>
        </w:rPr>
      </w:pPr>
    </w:p>
    <w:p w14:paraId="0D5EDB2A" w14:textId="77777777" w:rsidR="00D406A2" w:rsidRDefault="00D406A2">
      <w:pPr>
        <w:pStyle w:val="af"/>
        <w:rPr>
          <w:color w:val="FF0000"/>
        </w:rPr>
      </w:pPr>
    </w:p>
    <w:p w14:paraId="344E68DD" w14:textId="77777777" w:rsidR="00D406A2" w:rsidRDefault="00D406A2">
      <w:pPr>
        <w:pStyle w:val="af"/>
        <w:rPr>
          <w:color w:val="FF0000"/>
        </w:rPr>
      </w:pPr>
    </w:p>
    <w:p w14:paraId="0555561A" w14:textId="77777777" w:rsidR="00D406A2" w:rsidRDefault="00D406A2">
      <w:pPr>
        <w:pStyle w:val="af"/>
        <w:rPr>
          <w:color w:val="FF0000"/>
        </w:rPr>
      </w:pPr>
    </w:p>
    <w:p w14:paraId="22BCB863" w14:textId="77777777" w:rsidR="00D406A2" w:rsidRDefault="00D406A2">
      <w:pPr>
        <w:pStyle w:val="af"/>
        <w:rPr>
          <w:color w:val="FF0000"/>
        </w:rPr>
      </w:pPr>
    </w:p>
    <w:p w14:paraId="036E1E1C" w14:textId="77777777" w:rsidR="00D406A2" w:rsidRDefault="00D406A2">
      <w:pPr>
        <w:pStyle w:val="af"/>
        <w:rPr>
          <w:color w:val="FF0000"/>
        </w:rPr>
      </w:pPr>
    </w:p>
    <w:p w14:paraId="588B02A0" w14:textId="77777777" w:rsidR="00D406A2" w:rsidRDefault="00D406A2">
      <w:pPr>
        <w:pStyle w:val="af"/>
        <w:rPr>
          <w:color w:val="FF0000"/>
        </w:rPr>
      </w:pPr>
    </w:p>
    <w:p w14:paraId="0E527177" w14:textId="77777777" w:rsidR="00D406A2" w:rsidRDefault="00D406A2">
      <w:pPr>
        <w:pStyle w:val="af"/>
        <w:rPr>
          <w:color w:val="FF0000"/>
        </w:rPr>
      </w:pPr>
    </w:p>
    <w:p w14:paraId="7C2F9BC5" w14:textId="77777777" w:rsidR="00D406A2" w:rsidRDefault="00D406A2">
      <w:pPr>
        <w:pStyle w:val="af"/>
        <w:rPr>
          <w:color w:val="FF0000"/>
        </w:rPr>
      </w:pPr>
    </w:p>
    <w:p w14:paraId="5856013C" w14:textId="77777777" w:rsidR="00D406A2" w:rsidRDefault="00D406A2">
      <w:pPr>
        <w:pStyle w:val="af"/>
        <w:rPr>
          <w:color w:val="FF0000"/>
        </w:rPr>
      </w:pPr>
    </w:p>
    <w:p w14:paraId="71811680" w14:textId="77777777" w:rsidR="00D406A2" w:rsidRDefault="00D406A2">
      <w:pPr>
        <w:pStyle w:val="af"/>
        <w:rPr>
          <w:color w:val="FF0000"/>
        </w:rPr>
      </w:pPr>
    </w:p>
    <w:p w14:paraId="1A8FD513" w14:textId="77777777" w:rsidR="00D406A2" w:rsidRDefault="00D406A2">
      <w:pPr>
        <w:pStyle w:val="af"/>
        <w:rPr>
          <w:color w:val="FF0000"/>
        </w:rPr>
      </w:pPr>
    </w:p>
    <w:p w14:paraId="18BE6AEE" w14:textId="77777777" w:rsidR="00D406A2" w:rsidRDefault="00D406A2">
      <w:pPr>
        <w:pStyle w:val="af"/>
        <w:rPr>
          <w:color w:val="FF0000"/>
        </w:rPr>
      </w:pPr>
    </w:p>
    <w:p w14:paraId="18DB8A7D" w14:textId="77777777" w:rsidR="00D406A2" w:rsidRDefault="00D406A2">
      <w:pPr>
        <w:pStyle w:val="af"/>
        <w:rPr>
          <w:color w:val="FF0000"/>
        </w:rPr>
      </w:pPr>
    </w:p>
    <w:p w14:paraId="04F1E50C" w14:textId="77777777" w:rsidR="00D406A2" w:rsidRDefault="00D406A2">
      <w:pPr>
        <w:pStyle w:val="af"/>
        <w:rPr>
          <w:color w:val="FF0000"/>
        </w:rPr>
      </w:pPr>
    </w:p>
    <w:p w14:paraId="67F93594" w14:textId="77777777" w:rsidR="00D406A2" w:rsidRDefault="00D406A2">
      <w:pPr>
        <w:pStyle w:val="af"/>
        <w:rPr>
          <w:color w:val="FF0000"/>
        </w:rPr>
      </w:pPr>
    </w:p>
    <w:p w14:paraId="03D630CC" w14:textId="77777777" w:rsidR="00D406A2" w:rsidRDefault="00D406A2">
      <w:pPr>
        <w:pStyle w:val="af"/>
        <w:rPr>
          <w:color w:val="FF0000"/>
        </w:rPr>
      </w:pPr>
    </w:p>
    <w:p w14:paraId="1679B254" w14:textId="77777777" w:rsidR="00D406A2" w:rsidRDefault="00D406A2">
      <w:pPr>
        <w:pStyle w:val="af"/>
        <w:rPr>
          <w:color w:val="FF0000"/>
        </w:rPr>
      </w:pPr>
    </w:p>
    <w:p w14:paraId="1A43C8BD" w14:textId="77777777" w:rsidR="00D406A2" w:rsidRDefault="00D406A2">
      <w:pPr>
        <w:pStyle w:val="af"/>
        <w:rPr>
          <w:color w:val="FF0000"/>
        </w:rPr>
      </w:pPr>
    </w:p>
    <w:p w14:paraId="0AC863F0" w14:textId="77777777" w:rsidR="00D406A2" w:rsidRDefault="00D406A2">
      <w:pPr>
        <w:pStyle w:val="af"/>
        <w:rPr>
          <w:color w:val="FF0000"/>
        </w:rPr>
      </w:pPr>
    </w:p>
    <w:p w14:paraId="12873264" w14:textId="77777777" w:rsidR="00D406A2" w:rsidRDefault="00D406A2">
      <w:pPr>
        <w:pStyle w:val="af"/>
        <w:rPr>
          <w:color w:val="FF0000"/>
        </w:rPr>
      </w:pPr>
    </w:p>
    <w:p w14:paraId="38A51F09" w14:textId="77777777" w:rsidR="00D406A2" w:rsidRDefault="00D406A2">
      <w:pPr>
        <w:pStyle w:val="af"/>
        <w:rPr>
          <w:color w:val="FF0000"/>
        </w:rPr>
      </w:pPr>
    </w:p>
    <w:p w14:paraId="3D8C5CDD" w14:textId="77777777" w:rsidR="00D406A2" w:rsidRDefault="00D406A2">
      <w:pPr>
        <w:pStyle w:val="af"/>
        <w:rPr>
          <w:color w:val="FF0000"/>
        </w:rPr>
      </w:pPr>
    </w:p>
    <w:p w14:paraId="0D6E6F4B" w14:textId="77777777" w:rsidR="00D406A2" w:rsidRDefault="00BD014A">
      <w:pPr>
        <w:pStyle w:val="1"/>
        <w:numPr>
          <w:ilvl w:val="0"/>
          <w:numId w:val="0"/>
        </w:numPr>
        <w:spacing w:before="218" w:afterLines="50" w:after="156"/>
        <w:jc w:val="center"/>
        <w:rPr>
          <w:rFonts w:ascii="Times New Roman"/>
          <w:sz w:val="32"/>
          <w:szCs w:val="32"/>
        </w:rPr>
      </w:pPr>
      <w:r>
        <w:rPr>
          <w:rFonts w:ascii="Times New Roman"/>
          <w:sz w:val="32"/>
          <w:szCs w:val="32"/>
        </w:rPr>
        <w:t>查验情况记录表</w:t>
      </w:r>
    </w:p>
    <w:p w14:paraId="2D6A069E"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4" w:name="_Toc160558398"/>
      <w:bookmarkStart w:id="15" w:name="_Toc129904982"/>
      <w:bookmarkStart w:id="16" w:name="_Toc160557805"/>
      <w:bookmarkStart w:id="17" w:name="_Toc12356"/>
      <w:bookmarkStart w:id="18" w:name="_Toc144108021"/>
      <w:bookmarkStart w:id="19" w:name="_Toc143074274"/>
      <w:bookmarkStart w:id="20" w:name="_Toc138946777"/>
      <w:bookmarkStart w:id="21" w:name="_Toc143264446"/>
      <w:bookmarkStart w:id="22" w:name="_Toc129904983"/>
      <w:bookmarkStart w:id="23" w:name="_Toc143264447"/>
      <w:bookmarkStart w:id="24" w:name="_Toc143074275"/>
      <w:bookmarkStart w:id="25" w:name="_Toc138946778"/>
      <w:bookmarkStart w:id="26" w:name="_Toc143075387"/>
      <w:r>
        <w:rPr>
          <w:rFonts w:ascii="Times New Roman" w:eastAsia="宋体" w:hAnsi="Times New Roman" w:cs="Times New Roman"/>
          <w:b/>
          <w:sz w:val="24"/>
        </w:rPr>
        <w:t>1</w:t>
      </w:r>
      <w:r>
        <w:rPr>
          <w:rFonts w:ascii="Times New Roman" w:eastAsia="宋体" w:hAnsi="Times New Roman" w:cs="Times New Roman" w:hint="eastAsia"/>
          <w:b/>
          <w:sz w:val="24"/>
        </w:rPr>
        <w:t xml:space="preserve">  </w:t>
      </w:r>
      <w:r>
        <w:rPr>
          <w:rFonts w:ascii="Times New Roman" w:eastAsia="宋体" w:hAnsi="Times New Roman" w:cs="Times New Roman"/>
          <w:b/>
          <w:sz w:val="24"/>
        </w:rPr>
        <w:t>建筑类别与耐火等级</w:t>
      </w:r>
      <w:bookmarkEnd w:id="14"/>
      <w:bookmarkEnd w:id="15"/>
      <w:bookmarkEnd w:id="16"/>
      <w:bookmarkEnd w:id="17"/>
      <w:bookmarkEnd w:id="18"/>
      <w:bookmarkEnd w:id="19"/>
      <w:bookmarkEnd w:id="20"/>
      <w:bookmarkEnd w:id="21"/>
    </w:p>
    <w:tbl>
      <w:tblPr>
        <w:tblW w:w="11043" w:type="dxa"/>
        <w:tblLayout w:type="fixed"/>
        <w:tblLook w:val="04A0" w:firstRow="1" w:lastRow="0" w:firstColumn="1" w:lastColumn="0" w:noHBand="0" w:noVBand="1"/>
      </w:tblPr>
      <w:tblGrid>
        <w:gridCol w:w="1150"/>
        <w:gridCol w:w="1160"/>
        <w:gridCol w:w="2171"/>
        <w:gridCol w:w="2171"/>
        <w:gridCol w:w="2171"/>
        <w:gridCol w:w="1447"/>
        <w:gridCol w:w="773"/>
      </w:tblGrid>
      <w:tr w:rsidR="00D406A2" w14:paraId="1204DE24" w14:textId="77777777">
        <w:trPr>
          <w:trHeight w:val="637"/>
        </w:trPr>
        <w:tc>
          <w:tcPr>
            <w:tcW w:w="2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AD72"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87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6C448"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hint="eastAsia"/>
                <w:b/>
                <w:i/>
                <w:iCs/>
                <w:kern w:val="0"/>
                <w:szCs w:val="21"/>
              </w:rPr>
              <w:t>重庆</w:t>
            </w:r>
            <w:r>
              <w:rPr>
                <w:rFonts w:ascii="Times New Roman" w:eastAsia="宋体" w:hAnsi="Times New Roman" w:cs="Times New Roman" w:hint="eastAsia"/>
                <w:b/>
                <w:i/>
                <w:iCs/>
                <w:kern w:val="0"/>
                <w:szCs w:val="21"/>
              </w:rPr>
              <w:t>XXXX</w:t>
            </w:r>
            <w:r>
              <w:rPr>
                <w:rFonts w:ascii="Times New Roman" w:eastAsia="宋体" w:hAnsi="Times New Roman" w:cs="Times New Roman" w:hint="eastAsia"/>
                <w:b/>
                <w:i/>
                <w:iCs/>
                <w:kern w:val="0"/>
                <w:szCs w:val="21"/>
              </w:rPr>
              <w:t>工程</w:t>
            </w:r>
            <w:r>
              <w:rPr>
                <w:rFonts w:ascii="Times New Roman" w:eastAsia="宋体" w:hAnsi="Times New Roman" w:cs="Times New Roman" w:hint="eastAsia"/>
                <w:b/>
                <w:i/>
                <w:iCs/>
                <w:kern w:val="0"/>
                <w:szCs w:val="21"/>
              </w:rPr>
              <w:t>1#</w:t>
            </w:r>
            <w:r>
              <w:rPr>
                <w:rFonts w:ascii="Times New Roman" w:eastAsia="宋体" w:hAnsi="Times New Roman" w:cs="Times New Roman" w:hint="eastAsia"/>
                <w:b/>
                <w:i/>
                <w:iCs/>
                <w:kern w:val="0"/>
                <w:szCs w:val="21"/>
              </w:rPr>
              <w:t>楼</w:t>
            </w:r>
          </w:p>
        </w:tc>
      </w:tr>
      <w:tr w:rsidR="00D406A2" w14:paraId="35EBF3D1" w14:textId="77777777">
        <w:trPr>
          <w:trHeight w:val="640"/>
        </w:trPr>
        <w:tc>
          <w:tcPr>
            <w:tcW w:w="1150" w:type="dxa"/>
            <w:tcBorders>
              <w:top w:val="single" w:sz="4" w:space="0" w:color="auto"/>
              <w:left w:val="single" w:sz="4" w:space="0" w:color="000000"/>
              <w:bottom w:val="single" w:sz="4" w:space="0" w:color="000000"/>
              <w:right w:val="single" w:sz="4" w:space="0" w:color="000000"/>
            </w:tcBorders>
            <w:shd w:val="clear" w:color="auto" w:fill="auto"/>
            <w:vAlign w:val="center"/>
          </w:tcPr>
          <w:p w14:paraId="5FCAD8B4"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分项</w:t>
            </w:r>
          </w:p>
        </w:tc>
        <w:tc>
          <w:tcPr>
            <w:tcW w:w="1160" w:type="dxa"/>
            <w:tcBorders>
              <w:top w:val="single" w:sz="4" w:space="0" w:color="auto"/>
              <w:left w:val="single" w:sz="4" w:space="0" w:color="000000"/>
              <w:bottom w:val="single" w:sz="4" w:space="0" w:color="000000"/>
              <w:right w:val="single" w:sz="4" w:space="0" w:color="000000"/>
            </w:tcBorders>
            <w:shd w:val="clear" w:color="auto" w:fill="auto"/>
            <w:vAlign w:val="center"/>
          </w:tcPr>
          <w:p w14:paraId="03E85221"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子项</w:t>
            </w:r>
          </w:p>
        </w:tc>
        <w:tc>
          <w:tcPr>
            <w:tcW w:w="4342"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2A35C36"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查验内容</w:t>
            </w:r>
          </w:p>
        </w:tc>
        <w:tc>
          <w:tcPr>
            <w:tcW w:w="3618"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50153B23"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查验</w:t>
            </w:r>
            <w:r>
              <w:rPr>
                <w:rFonts w:ascii="Times New Roman" w:eastAsia="宋体" w:hAnsi="Times New Roman" w:cs="Times New Roman" w:hint="eastAsia"/>
                <w:b/>
                <w:bCs/>
                <w:kern w:val="0"/>
                <w:szCs w:val="21"/>
              </w:rPr>
              <w:t>情况</w:t>
            </w: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598A9E68"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查验结果</w:t>
            </w:r>
          </w:p>
        </w:tc>
      </w:tr>
      <w:tr w:rsidR="00D406A2" w14:paraId="331F0605" w14:textId="77777777">
        <w:trPr>
          <w:trHeight w:val="302"/>
        </w:trPr>
        <w:tc>
          <w:tcPr>
            <w:tcW w:w="11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57251"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建筑类别</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F5BA6"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民用建筑</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BE16B" w14:textId="77777777" w:rsidR="00D406A2" w:rsidRDefault="00BD014A">
            <w:pPr>
              <w:widowControl/>
              <w:adjustRightInd w:val="0"/>
              <w:snapToGrid w:val="0"/>
              <w:jc w:val="left"/>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使用功能：</w:t>
            </w:r>
            <w:r>
              <w:rPr>
                <w:rFonts w:ascii="宋体" w:eastAsia="宋体" w:hAnsi="宋体" w:cs="Times New Roman" w:hint="eastAsia"/>
                <w:color w:val="000000" w:themeColor="text1"/>
                <w:szCs w:val="21"/>
              </w:rPr>
              <w:t>☑</w:t>
            </w:r>
            <w:r>
              <w:rPr>
                <w:rFonts w:ascii="Times New Roman" w:eastAsia="宋体" w:hAnsi="Times New Roman" w:cs="Times New Roman"/>
                <w:kern w:val="0"/>
                <w:szCs w:val="21"/>
              </w:rPr>
              <w:t>公共建筑</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住宅建筑</w:t>
            </w:r>
          </w:p>
          <w:p w14:paraId="6363B836" w14:textId="77777777" w:rsidR="00D406A2" w:rsidRDefault="00BD014A">
            <w:pPr>
              <w:widowControl/>
              <w:adjustRightInd w:val="0"/>
              <w:snapToGrid w:val="0"/>
              <w:jc w:val="left"/>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建筑分类：</w:t>
            </w:r>
            <w:r>
              <w:rPr>
                <w:rFonts w:ascii="仿宋" w:eastAsia="仿宋" w:hAnsi="仿宋" w:cs="Times New Roman" w:hint="eastAsia"/>
                <w:kern w:val="0"/>
                <w:szCs w:val="21"/>
              </w:rPr>
              <w:t>□</w:t>
            </w:r>
            <w:r>
              <w:rPr>
                <w:rFonts w:ascii="Times New Roman" w:eastAsia="宋体" w:hAnsi="Times New Roman" w:cs="Times New Roman"/>
                <w:kern w:val="0"/>
                <w:szCs w:val="21"/>
              </w:rPr>
              <w:t>单层</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多层</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二类高层</w:t>
            </w:r>
            <w:r>
              <w:rPr>
                <w:rFonts w:ascii="Times New Roman" w:eastAsia="宋体" w:hAnsi="Times New Roman" w:cs="Times New Roman"/>
                <w:kern w:val="0"/>
                <w:szCs w:val="21"/>
              </w:rPr>
              <w:t xml:space="preserve"> </w:t>
            </w:r>
          </w:p>
          <w:p w14:paraId="039ED081" w14:textId="77777777" w:rsidR="00D406A2" w:rsidRDefault="00BD014A">
            <w:pPr>
              <w:widowControl/>
              <w:adjustRightInd w:val="0"/>
              <w:snapToGrid w:val="0"/>
              <w:ind w:firstLineChars="500" w:firstLine="1050"/>
              <w:jc w:val="left"/>
              <w:textAlignment w:val="center"/>
              <w:rPr>
                <w:rFonts w:ascii="Times New Roman" w:eastAsia="宋体" w:hAnsi="Times New Roman" w:cs="Times New Roman"/>
                <w:szCs w:val="21"/>
              </w:rPr>
            </w:pPr>
            <w:r>
              <w:rPr>
                <w:rFonts w:ascii="宋体" w:eastAsia="宋体" w:hAnsi="宋体" w:cs="Times New Roman" w:hint="eastAsia"/>
                <w:color w:val="000000" w:themeColor="text1"/>
                <w:szCs w:val="21"/>
              </w:rPr>
              <w:t>☑</w:t>
            </w:r>
            <w:r>
              <w:rPr>
                <w:rFonts w:ascii="Times New Roman" w:eastAsia="宋体" w:hAnsi="Times New Roman" w:cs="Times New Roman"/>
                <w:kern w:val="0"/>
                <w:szCs w:val="21"/>
              </w:rPr>
              <w:t>一类高层</w:t>
            </w:r>
            <w:r>
              <w:rPr>
                <w:rFonts w:ascii="Times New Roman" w:eastAsia="宋体" w:hAnsi="Times New Roman" w:cs="Times New Roman"/>
                <w:kern w:val="0"/>
                <w:szCs w:val="21"/>
              </w:rPr>
              <w:t xml:space="preserve">  </w:t>
            </w: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B19304" w14:textId="77777777" w:rsidR="00D406A2" w:rsidRDefault="00BD014A">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szCs w:val="21"/>
              </w:rPr>
              <w:t>1#</w:t>
            </w:r>
            <w:r>
              <w:rPr>
                <w:rFonts w:ascii="Times New Roman" w:eastAsia="宋体" w:hAnsi="Times New Roman" w:cs="Times New Roman"/>
                <w:szCs w:val="21"/>
              </w:rPr>
              <w:t>楼</w:t>
            </w:r>
            <w:r>
              <w:rPr>
                <w:rFonts w:ascii="Times New Roman" w:eastAsia="宋体" w:hAnsi="Times New Roman" w:cs="Times New Roman"/>
                <w:kern w:val="0"/>
                <w:szCs w:val="21"/>
                <w:lang w:bidi="ar"/>
              </w:rPr>
              <w:t>为一类高层公共建筑</w:t>
            </w: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1FC75"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符合要求</w:t>
            </w:r>
          </w:p>
        </w:tc>
      </w:tr>
      <w:tr w:rsidR="00D406A2" w14:paraId="3D988495" w14:textId="77777777">
        <w:trPr>
          <w:trHeight w:val="886"/>
        </w:trPr>
        <w:tc>
          <w:tcPr>
            <w:tcW w:w="1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36CED9"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A3D49"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工业建筑</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FE0D49" w14:textId="77777777" w:rsidR="00D406A2" w:rsidRDefault="00BD014A">
            <w:pPr>
              <w:widowControl/>
              <w:adjustRightInd w:val="0"/>
              <w:snapToGrid w:val="0"/>
              <w:jc w:val="left"/>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使用功能：</w:t>
            </w:r>
            <w:r>
              <w:rPr>
                <w:rFonts w:ascii="仿宋" w:eastAsia="仿宋" w:hAnsi="仿宋" w:cs="Times New Roman" w:hint="eastAsia"/>
                <w:kern w:val="0"/>
                <w:szCs w:val="21"/>
              </w:rPr>
              <w:t>□</w:t>
            </w:r>
            <w:r>
              <w:rPr>
                <w:rFonts w:ascii="Times New Roman" w:eastAsia="宋体" w:hAnsi="Times New Roman" w:cs="Times New Roman"/>
                <w:kern w:val="0"/>
                <w:szCs w:val="21"/>
              </w:rPr>
              <w:t>厂房</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仓库</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其他</w:t>
            </w:r>
          </w:p>
          <w:p w14:paraId="3750756C" w14:textId="77777777" w:rsidR="00D406A2" w:rsidRDefault="00BD014A">
            <w:pPr>
              <w:widowControl/>
              <w:adjustRightInd w:val="0"/>
              <w:snapToGrid w:val="0"/>
              <w:ind w:left="1680" w:hangingChars="800" w:hanging="1680"/>
              <w:jc w:val="left"/>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火灾危险性类别：</w:t>
            </w:r>
            <w:r>
              <w:rPr>
                <w:rFonts w:ascii="仿宋" w:eastAsia="仿宋" w:hAnsi="仿宋" w:cs="Times New Roman" w:hint="eastAsia"/>
                <w:kern w:val="0"/>
                <w:szCs w:val="21"/>
              </w:rPr>
              <w:t>□</w:t>
            </w:r>
            <w:r>
              <w:rPr>
                <w:rFonts w:ascii="Times New Roman" w:eastAsia="宋体" w:hAnsi="Times New Roman" w:cs="Times New Roman"/>
                <w:kern w:val="0"/>
                <w:szCs w:val="21"/>
              </w:rPr>
              <w:t>甲</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乙</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丙</w:t>
            </w:r>
            <w:r>
              <w:rPr>
                <w:rFonts w:ascii="Times New Roman" w:eastAsia="宋体" w:hAnsi="Times New Roman" w:cs="Times New Roman"/>
                <w:kern w:val="0"/>
                <w:szCs w:val="21"/>
              </w:rPr>
              <w:t xml:space="preserve">  </w:t>
            </w:r>
          </w:p>
          <w:p w14:paraId="24B58A26" w14:textId="77777777" w:rsidR="00D406A2" w:rsidRDefault="00BD014A">
            <w:pPr>
              <w:widowControl/>
              <w:adjustRightInd w:val="0"/>
              <w:snapToGrid w:val="0"/>
              <w:ind w:leftChars="800" w:left="1680"/>
              <w:jc w:val="left"/>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丁</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戊</w:t>
            </w:r>
          </w:p>
          <w:p w14:paraId="6381AC71" w14:textId="77777777" w:rsidR="00D406A2" w:rsidRDefault="00BD014A">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kern w:val="0"/>
                <w:szCs w:val="21"/>
              </w:rPr>
              <w:t>建筑分类：</w:t>
            </w:r>
            <w:r>
              <w:rPr>
                <w:rFonts w:ascii="仿宋" w:eastAsia="仿宋" w:hAnsi="仿宋" w:cs="Times New Roman" w:hint="eastAsia"/>
                <w:kern w:val="0"/>
                <w:szCs w:val="21"/>
              </w:rPr>
              <w:t>□</w:t>
            </w:r>
            <w:r>
              <w:rPr>
                <w:rFonts w:ascii="Times New Roman" w:eastAsia="宋体" w:hAnsi="Times New Roman" w:cs="Times New Roman"/>
                <w:kern w:val="0"/>
                <w:szCs w:val="21"/>
              </w:rPr>
              <w:t>单层</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多层</w:t>
            </w:r>
            <w:r>
              <w:rPr>
                <w:rFonts w:ascii="仿宋" w:eastAsia="仿宋" w:hAnsi="仿宋" w:cs="Times New Roman" w:hint="eastAsia"/>
                <w:kern w:val="0"/>
                <w:szCs w:val="21"/>
              </w:rPr>
              <w:t>□</w:t>
            </w:r>
            <w:r>
              <w:rPr>
                <w:rFonts w:ascii="Times New Roman" w:eastAsia="宋体" w:hAnsi="Times New Roman" w:cs="Times New Roman"/>
                <w:kern w:val="0"/>
                <w:szCs w:val="21"/>
              </w:rPr>
              <w:t>高层</w:t>
            </w:r>
            <w:r>
              <w:rPr>
                <w:rFonts w:ascii="Times New Roman" w:eastAsia="宋体" w:hAnsi="Times New Roman" w:cs="Times New Roman"/>
                <w:kern w:val="0"/>
                <w:szCs w:val="21"/>
              </w:rPr>
              <w:t xml:space="preserve"> </w:t>
            </w: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C166B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hint="eastAsia"/>
                <w:szCs w:val="21"/>
              </w:rPr>
              <w:t>不涉及</w:t>
            </w: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8D162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6145D875" w14:textId="77777777">
        <w:trPr>
          <w:trHeight w:val="736"/>
        </w:trPr>
        <w:tc>
          <w:tcPr>
            <w:tcW w:w="1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30B01"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9F072"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其他</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39F90A" w14:textId="77777777" w:rsidR="00D406A2" w:rsidRDefault="00BD014A">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kern w:val="0"/>
                <w:szCs w:val="21"/>
              </w:rPr>
              <w:t>建筑分类应符合设计文件及国家工程建设消防技术标准的要求。</w:t>
            </w: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13D43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hint="eastAsia"/>
                <w:szCs w:val="21"/>
              </w:rPr>
              <w:t>不涉及</w:t>
            </w: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C21FA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0C845AC5" w14:textId="77777777">
        <w:trPr>
          <w:trHeight w:val="481"/>
        </w:trPr>
        <w:tc>
          <w:tcPr>
            <w:tcW w:w="11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8DEBBA"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耐火等级</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5A4"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耐火等级</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DFEA9B" w14:textId="77777777" w:rsidR="00D406A2" w:rsidRDefault="00BD014A">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kern w:val="0"/>
                <w:szCs w:val="21"/>
              </w:rPr>
              <w:t>耐火等级：</w:t>
            </w:r>
            <w:r>
              <w:rPr>
                <w:rFonts w:ascii="宋体" w:eastAsia="宋体" w:hAnsi="宋体" w:cs="Times New Roman" w:hint="eastAsia"/>
                <w:color w:val="000000" w:themeColor="text1"/>
                <w:szCs w:val="21"/>
              </w:rPr>
              <w:t>☑</w:t>
            </w:r>
            <w:r>
              <w:rPr>
                <w:rFonts w:ascii="Times New Roman" w:eastAsia="宋体" w:hAnsi="Times New Roman" w:cs="Times New Roman"/>
                <w:kern w:val="0"/>
                <w:szCs w:val="21"/>
              </w:rPr>
              <w:t>一级</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二级</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三级</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四级</w:t>
            </w: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7EE5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szCs w:val="21"/>
              </w:rPr>
              <w:t>1#</w:t>
            </w:r>
            <w:r>
              <w:rPr>
                <w:rFonts w:ascii="Times New Roman" w:eastAsia="宋体" w:hAnsi="Times New Roman" w:cs="Times New Roman"/>
                <w:szCs w:val="21"/>
              </w:rPr>
              <w:t>楼</w:t>
            </w:r>
            <w:r>
              <w:rPr>
                <w:rFonts w:ascii="Times New Roman" w:eastAsia="宋体" w:hAnsi="Times New Roman" w:cs="Times New Roman" w:hint="eastAsia"/>
                <w:szCs w:val="21"/>
              </w:rPr>
              <w:t>耐火等级为一级</w:t>
            </w: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0262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符合要求</w:t>
            </w:r>
          </w:p>
        </w:tc>
      </w:tr>
      <w:tr w:rsidR="00D406A2" w14:paraId="6132A4BB" w14:textId="77777777">
        <w:trPr>
          <w:trHeight w:val="631"/>
        </w:trPr>
        <w:tc>
          <w:tcPr>
            <w:tcW w:w="1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9AFEAC"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8F4C8"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结构类型</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4396DD" w14:textId="77777777" w:rsidR="00D406A2" w:rsidRDefault="00BD014A">
            <w:pPr>
              <w:widowControl/>
              <w:adjustRightInd w:val="0"/>
              <w:snapToGrid w:val="0"/>
              <w:jc w:val="left"/>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结构</w:t>
            </w:r>
            <w:r>
              <w:rPr>
                <w:rFonts w:ascii="Times New Roman" w:eastAsia="宋体" w:hAnsi="Times New Roman" w:cs="Times New Roman" w:hint="eastAsia"/>
                <w:kern w:val="0"/>
                <w:szCs w:val="21"/>
              </w:rPr>
              <w:t>类型</w:t>
            </w:r>
            <w:r>
              <w:rPr>
                <w:rFonts w:ascii="Times New Roman" w:eastAsia="宋体" w:hAnsi="Times New Roman" w:cs="Times New Roman"/>
                <w:kern w:val="0"/>
                <w:szCs w:val="21"/>
              </w:rPr>
              <w:t>：</w:t>
            </w:r>
            <w:r>
              <w:rPr>
                <w:rFonts w:ascii="宋体" w:eastAsia="宋体" w:hAnsi="宋体" w:cs="Times New Roman" w:hint="eastAsia"/>
                <w:color w:val="000000" w:themeColor="text1"/>
                <w:szCs w:val="21"/>
              </w:rPr>
              <w:t>☑</w:t>
            </w:r>
            <w:r>
              <w:rPr>
                <w:rFonts w:ascii="Times New Roman" w:eastAsia="宋体" w:hAnsi="Times New Roman" w:cs="Times New Roman"/>
                <w:kern w:val="0"/>
                <w:szCs w:val="21"/>
              </w:rPr>
              <w:t>钢筋混凝土结构</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钢结构</w:t>
            </w:r>
          </w:p>
          <w:p w14:paraId="7AFF8003" w14:textId="77777777" w:rsidR="00D406A2" w:rsidRDefault="00BD014A">
            <w:pPr>
              <w:widowControl/>
              <w:adjustRightInd w:val="0"/>
              <w:snapToGrid w:val="0"/>
              <w:jc w:val="left"/>
              <w:textAlignment w:val="center"/>
              <w:rPr>
                <w:rFonts w:ascii="Times New Roman" w:eastAsia="宋体" w:hAnsi="Times New Roman" w:cs="Times New Roman"/>
                <w:szCs w:val="21"/>
              </w:rPr>
            </w:pPr>
            <w:r>
              <w:rPr>
                <w:rFonts w:ascii="仿宋" w:eastAsia="仿宋" w:hAnsi="仿宋" w:cs="Times New Roman" w:hint="eastAsia"/>
                <w:kern w:val="0"/>
                <w:szCs w:val="21"/>
              </w:rPr>
              <w:t>□</w:t>
            </w:r>
            <w:r>
              <w:rPr>
                <w:rFonts w:ascii="Times New Roman" w:eastAsia="宋体" w:hAnsi="Times New Roman" w:cs="Times New Roman" w:hint="eastAsia"/>
                <w:kern w:val="0"/>
                <w:szCs w:val="21"/>
              </w:rPr>
              <w:t>砌体</w:t>
            </w:r>
            <w:r>
              <w:rPr>
                <w:rFonts w:ascii="Times New Roman" w:eastAsia="宋体" w:hAnsi="Times New Roman" w:cs="Times New Roman"/>
                <w:kern w:val="0"/>
                <w:szCs w:val="21"/>
              </w:rPr>
              <w:t>结构</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砖木结构</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木结构</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其他</w:t>
            </w: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EEA3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C85B8" w14:textId="77777777" w:rsidR="00D406A2" w:rsidRDefault="00D406A2">
            <w:pPr>
              <w:adjustRightInd w:val="0"/>
              <w:snapToGrid w:val="0"/>
              <w:jc w:val="center"/>
              <w:rPr>
                <w:rFonts w:ascii="Times New Roman" w:eastAsia="宋体" w:hAnsi="Times New Roman" w:cs="Times New Roman"/>
                <w:szCs w:val="21"/>
              </w:rPr>
            </w:pPr>
          </w:p>
        </w:tc>
      </w:tr>
      <w:tr w:rsidR="00D406A2" w14:paraId="49D2CAE7" w14:textId="77777777">
        <w:trPr>
          <w:trHeight w:val="710"/>
        </w:trPr>
        <w:tc>
          <w:tcPr>
            <w:tcW w:w="1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E67F4F"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EF0B0"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结构构件</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45480" w14:textId="77777777" w:rsidR="00D406A2" w:rsidRDefault="00BD014A">
            <w:pPr>
              <w:widowControl/>
              <w:adjustRightInd w:val="0"/>
              <w:snapToGrid w:val="0"/>
              <w:jc w:val="left"/>
              <w:textAlignment w:val="center"/>
              <w:rPr>
                <w:rFonts w:ascii="Times New Roman" w:eastAsia="宋体" w:hAnsi="Times New Roman" w:cs="Times New Roman"/>
                <w:szCs w:val="21"/>
              </w:rPr>
            </w:pPr>
            <w:r>
              <w:rPr>
                <w:rFonts w:ascii="Times New Roman" w:eastAsia="宋体" w:hAnsi="Times New Roman" w:cs="Times New Roman"/>
                <w:kern w:val="0"/>
                <w:szCs w:val="21"/>
              </w:rPr>
              <w:t>主要结构构件燃烧性能和耐火极限应符合设计文件及国家工程建设消防技术标准的要求。</w:t>
            </w: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A6DB2"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F0C2C" w14:textId="77777777" w:rsidR="00D406A2" w:rsidRDefault="00D406A2">
            <w:pPr>
              <w:adjustRightInd w:val="0"/>
              <w:snapToGrid w:val="0"/>
              <w:jc w:val="center"/>
              <w:rPr>
                <w:rFonts w:ascii="Times New Roman" w:eastAsia="宋体" w:hAnsi="Times New Roman" w:cs="Times New Roman"/>
                <w:szCs w:val="21"/>
              </w:rPr>
            </w:pPr>
          </w:p>
        </w:tc>
      </w:tr>
      <w:tr w:rsidR="00D406A2" w14:paraId="7B1A5A36" w14:textId="77777777">
        <w:trPr>
          <w:trHeight w:val="757"/>
        </w:trPr>
        <w:tc>
          <w:tcPr>
            <w:tcW w:w="1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BECE5E"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FCCCE"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钢结构</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60E0D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钢</w:t>
            </w:r>
            <w:r>
              <w:rPr>
                <w:rFonts w:ascii="Times New Roman" w:eastAsia="宋体" w:hAnsi="Times New Roman" w:cs="Times New Roman"/>
                <w:kern w:val="0"/>
                <w:szCs w:val="21"/>
              </w:rPr>
              <w:t>结构构件防火</w:t>
            </w:r>
            <w:r>
              <w:rPr>
                <w:rFonts w:ascii="Times New Roman" w:eastAsia="宋体" w:hAnsi="Times New Roman" w:cs="Times New Roman" w:hint="eastAsia"/>
                <w:kern w:val="0"/>
                <w:szCs w:val="21"/>
              </w:rPr>
              <w:t>保护措施</w:t>
            </w:r>
            <w:r>
              <w:rPr>
                <w:rFonts w:ascii="Times New Roman" w:eastAsia="宋体" w:hAnsi="Times New Roman" w:cs="Times New Roman"/>
                <w:kern w:val="0"/>
                <w:szCs w:val="21"/>
              </w:rPr>
              <w:t>应符合设计文件及国家工程建设消防技术标准的要求。</w:t>
            </w: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D6D92"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8143FE" w14:textId="77777777" w:rsidR="00D406A2" w:rsidRDefault="00D406A2">
            <w:pPr>
              <w:adjustRightInd w:val="0"/>
              <w:snapToGrid w:val="0"/>
              <w:jc w:val="center"/>
              <w:rPr>
                <w:rFonts w:ascii="Times New Roman" w:eastAsia="宋体" w:hAnsi="Times New Roman" w:cs="Times New Roman"/>
                <w:szCs w:val="21"/>
              </w:rPr>
            </w:pPr>
          </w:p>
        </w:tc>
      </w:tr>
      <w:tr w:rsidR="00D406A2" w14:paraId="1DF3A4E0" w14:textId="77777777">
        <w:trPr>
          <w:trHeight w:val="697"/>
        </w:trPr>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3BC08" w14:textId="77777777" w:rsidR="00D406A2" w:rsidRDefault="00BD014A">
            <w:pP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166D5"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根据实际需要填写</w:t>
            </w:r>
          </w:p>
        </w:tc>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E2D0BE" w14:textId="77777777" w:rsidR="00D406A2" w:rsidRDefault="00D406A2">
            <w:pPr>
              <w:rPr>
                <w:rFonts w:ascii="Times New Roman" w:eastAsia="宋体" w:hAnsi="Times New Roman" w:cs="Times New Roman"/>
                <w:szCs w:val="24"/>
              </w:rPr>
            </w:pPr>
          </w:p>
        </w:tc>
        <w:tc>
          <w:tcPr>
            <w:tcW w:w="361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F0149" w14:textId="77777777" w:rsidR="00D406A2" w:rsidRDefault="00D406A2">
            <w:pPr>
              <w:adjustRightInd w:val="0"/>
              <w:snapToGrid w:val="0"/>
              <w:jc w:val="left"/>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11587" w14:textId="77777777" w:rsidR="00D406A2" w:rsidRDefault="00D406A2">
            <w:pPr>
              <w:adjustRightInd w:val="0"/>
              <w:snapToGrid w:val="0"/>
              <w:jc w:val="center"/>
              <w:rPr>
                <w:rFonts w:ascii="Times New Roman" w:eastAsia="宋体" w:hAnsi="Times New Roman" w:cs="Times New Roman"/>
                <w:szCs w:val="21"/>
              </w:rPr>
            </w:pPr>
          </w:p>
        </w:tc>
      </w:tr>
      <w:tr w:rsidR="00D406A2" w14:paraId="66A33AFC" w14:textId="77777777">
        <w:trPr>
          <w:trHeight w:val="604"/>
        </w:trPr>
        <w:tc>
          <w:tcPr>
            <w:tcW w:w="11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8EE22"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查验结论</w:t>
            </w:r>
          </w:p>
        </w:tc>
        <w:tc>
          <w:tcPr>
            <w:tcW w:w="989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CA45024"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szCs w:val="21"/>
              </w:rPr>
              <w:t xml:space="preserve">       </w:t>
            </w:r>
            <w:r>
              <w:rPr>
                <w:rFonts w:ascii="Times New Roman" w:eastAsia="宋体" w:hAnsi="Times New Roman"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kern w:val="0"/>
                <w:szCs w:val="21"/>
              </w:rPr>
              <w:t>□</w:t>
            </w:r>
            <w:r>
              <w:rPr>
                <w:rFonts w:ascii="Times New Roman" w:eastAsia="宋体" w:hAnsi="Times New Roman" w:cs="Times New Roman"/>
                <w:szCs w:val="21"/>
              </w:rPr>
              <w:t>不合格</w:t>
            </w:r>
          </w:p>
        </w:tc>
      </w:tr>
      <w:tr w:rsidR="00D406A2" w14:paraId="426C041C" w14:textId="77777777">
        <w:trPr>
          <w:trHeight w:val="604"/>
        </w:trPr>
        <w:tc>
          <w:tcPr>
            <w:tcW w:w="2310" w:type="dxa"/>
            <w:gridSpan w:val="2"/>
            <w:tcBorders>
              <w:top w:val="single" w:sz="4" w:space="0" w:color="auto"/>
              <w:left w:val="single" w:sz="4" w:space="0" w:color="000000"/>
              <w:bottom w:val="single" w:sz="4" w:space="0" w:color="auto"/>
              <w:right w:val="single" w:sz="4" w:space="0" w:color="000000"/>
            </w:tcBorders>
            <w:shd w:val="clear" w:color="auto" w:fill="auto"/>
            <w:noWrap/>
            <w:vAlign w:val="center"/>
          </w:tcPr>
          <w:p w14:paraId="1F1AC172" w14:textId="77777777" w:rsidR="00D406A2" w:rsidRDefault="00BD014A">
            <w:pPr>
              <w:adjustRightInd w:val="0"/>
              <w:snapToGrid w:val="0"/>
              <w:jc w:val="left"/>
              <w:rPr>
                <w:rFonts w:ascii="宋体" w:eastAsia="宋体" w:hAnsi="宋体" w:cs="Times New Roman"/>
                <w:kern w:val="0"/>
                <w:szCs w:val="21"/>
              </w:rPr>
            </w:pPr>
            <w:r>
              <w:rPr>
                <w:rFonts w:ascii="宋体" w:eastAsia="宋体" w:hAnsi="宋体" w:hint="eastAsia"/>
                <w:kern w:val="0"/>
                <w:szCs w:val="21"/>
              </w:rPr>
              <w:t>建设单位</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BFB78" w14:textId="77777777" w:rsidR="00D406A2" w:rsidRDefault="00BD014A">
            <w:pPr>
              <w:adjustRightInd w:val="0"/>
              <w:snapToGrid w:val="0"/>
              <w:jc w:val="left"/>
              <w:rPr>
                <w:rFonts w:ascii="宋体" w:eastAsia="宋体" w:hAnsi="宋体" w:cs="Times New Roman"/>
                <w:kern w:val="0"/>
                <w:szCs w:val="21"/>
              </w:rPr>
            </w:pPr>
            <w:r>
              <w:rPr>
                <w:rFonts w:ascii="宋体" w:eastAsia="宋体" w:hAnsi="宋体" w:hint="eastAsia"/>
                <w:kern w:val="0"/>
                <w:szCs w:val="21"/>
              </w:rPr>
              <w:t>设计单位</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B0842" w14:textId="77777777" w:rsidR="00D406A2" w:rsidRDefault="00BD014A">
            <w:pPr>
              <w:adjustRightInd w:val="0"/>
              <w:snapToGrid w:val="0"/>
              <w:jc w:val="left"/>
              <w:rPr>
                <w:rFonts w:ascii="宋体" w:eastAsia="宋体" w:hAnsi="宋体" w:cs="Times New Roman"/>
                <w:kern w:val="0"/>
                <w:szCs w:val="21"/>
              </w:rPr>
            </w:pPr>
            <w:r>
              <w:rPr>
                <w:rFonts w:ascii="宋体" w:eastAsia="宋体" w:hAnsi="宋体" w:hint="eastAsia"/>
                <w:kern w:val="0"/>
                <w:szCs w:val="21"/>
              </w:rPr>
              <w:t>监理单位</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88167" w14:textId="77777777" w:rsidR="00D406A2" w:rsidRDefault="00BD014A">
            <w:pPr>
              <w:adjustRightInd w:val="0"/>
              <w:snapToGrid w:val="0"/>
              <w:jc w:val="left"/>
              <w:rPr>
                <w:rFonts w:ascii="宋体" w:eastAsia="宋体" w:hAnsi="宋体" w:cs="Times New Roman"/>
                <w:kern w:val="0"/>
                <w:szCs w:val="21"/>
              </w:rPr>
            </w:pPr>
            <w:r>
              <w:rPr>
                <w:rFonts w:ascii="宋体" w:eastAsia="宋体" w:hAnsi="宋体" w:hint="eastAsia"/>
                <w:kern w:val="0"/>
                <w:szCs w:val="21"/>
              </w:rPr>
              <w:t>施工单位</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F91373" w14:textId="77777777" w:rsidR="00D406A2" w:rsidRDefault="00BD014A">
            <w:pPr>
              <w:adjustRightInd w:val="0"/>
              <w:snapToGrid w:val="0"/>
              <w:jc w:val="left"/>
              <w:rPr>
                <w:rFonts w:ascii="宋体" w:eastAsia="宋体" w:hAnsi="宋体" w:cs="Times New Roman"/>
                <w:kern w:val="0"/>
                <w:szCs w:val="21"/>
              </w:rPr>
            </w:pPr>
            <w:r>
              <w:rPr>
                <w:rFonts w:ascii="宋体" w:eastAsia="宋体" w:hAnsi="宋体" w:hint="eastAsia"/>
                <w:kern w:val="0"/>
                <w:szCs w:val="21"/>
              </w:rPr>
              <w:t>技术服务机构</w:t>
            </w:r>
          </w:p>
        </w:tc>
      </w:tr>
      <w:tr w:rsidR="00D406A2" w14:paraId="19F1B023" w14:textId="77777777">
        <w:trPr>
          <w:trHeight w:val="2028"/>
        </w:trPr>
        <w:tc>
          <w:tcPr>
            <w:tcW w:w="2310" w:type="dxa"/>
            <w:gridSpan w:val="2"/>
            <w:tcBorders>
              <w:top w:val="single" w:sz="4" w:space="0" w:color="auto"/>
              <w:left w:val="single" w:sz="4" w:space="0" w:color="000000"/>
              <w:bottom w:val="single" w:sz="4" w:space="0" w:color="000000"/>
              <w:right w:val="single" w:sz="4" w:space="0" w:color="000000"/>
            </w:tcBorders>
            <w:shd w:val="clear" w:color="auto" w:fill="auto"/>
            <w:noWrap/>
            <w:vAlign w:val="center"/>
          </w:tcPr>
          <w:p w14:paraId="44E67E2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5981E7F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7ADEEF6" w14:textId="77777777" w:rsidR="00D406A2" w:rsidRDefault="00D406A2">
            <w:pPr>
              <w:adjustRightInd w:val="0"/>
              <w:snapToGrid w:val="0"/>
              <w:jc w:val="left"/>
              <w:rPr>
                <w:rFonts w:ascii="Times New Roman" w:eastAsia="宋体" w:hAnsi="Times New Roman" w:cs="Times New Roman"/>
                <w:szCs w:val="21"/>
              </w:rPr>
            </w:pPr>
          </w:p>
          <w:p w14:paraId="16B53E98" w14:textId="77777777" w:rsidR="00D406A2" w:rsidRDefault="00D406A2">
            <w:pPr>
              <w:adjustRightInd w:val="0"/>
              <w:snapToGrid w:val="0"/>
              <w:jc w:val="left"/>
              <w:rPr>
                <w:rFonts w:ascii="Times New Roman" w:eastAsia="宋体" w:hAnsi="Times New Roman" w:cs="Times New Roman"/>
                <w:szCs w:val="21"/>
              </w:rPr>
            </w:pPr>
          </w:p>
          <w:p w14:paraId="422EFDEC" w14:textId="77777777" w:rsidR="00D406A2" w:rsidRDefault="00D406A2">
            <w:pPr>
              <w:adjustRightInd w:val="0"/>
              <w:snapToGrid w:val="0"/>
              <w:jc w:val="left"/>
              <w:rPr>
                <w:rFonts w:ascii="Times New Roman" w:eastAsia="宋体" w:hAnsi="Times New Roman" w:cs="Times New Roman"/>
                <w:szCs w:val="21"/>
              </w:rPr>
            </w:pPr>
          </w:p>
          <w:p w14:paraId="1FD0232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EE034A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A51B793" w14:textId="77777777" w:rsidR="00D406A2" w:rsidRDefault="00D406A2">
            <w:pPr>
              <w:adjustRightInd w:val="0"/>
              <w:snapToGrid w:val="0"/>
              <w:jc w:val="left"/>
              <w:rPr>
                <w:rFonts w:ascii="Times New Roman" w:eastAsia="宋体" w:hAnsi="Times New Roman" w:cs="Times New Roman"/>
                <w:szCs w:val="21"/>
              </w:rPr>
            </w:pPr>
          </w:p>
          <w:p w14:paraId="3BFC5D5E" w14:textId="77777777" w:rsidR="00D406A2" w:rsidRDefault="00BD014A">
            <w:pPr>
              <w:adjustRightInd w:val="0"/>
              <w:snapToGrid w:val="0"/>
              <w:jc w:val="right"/>
              <w:rPr>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14:paraId="5B96A64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3D74F3E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ABE2BDA" w14:textId="77777777" w:rsidR="00D406A2" w:rsidRDefault="00D406A2">
            <w:pPr>
              <w:adjustRightInd w:val="0"/>
              <w:snapToGrid w:val="0"/>
              <w:jc w:val="left"/>
              <w:rPr>
                <w:rFonts w:ascii="Times New Roman" w:eastAsia="宋体" w:hAnsi="Times New Roman" w:cs="Times New Roman"/>
                <w:szCs w:val="21"/>
              </w:rPr>
            </w:pPr>
          </w:p>
          <w:p w14:paraId="7CA52DD9" w14:textId="77777777" w:rsidR="00D406A2" w:rsidRDefault="00D406A2">
            <w:pPr>
              <w:adjustRightInd w:val="0"/>
              <w:snapToGrid w:val="0"/>
              <w:jc w:val="left"/>
              <w:rPr>
                <w:rFonts w:ascii="Times New Roman" w:eastAsia="宋体" w:hAnsi="Times New Roman" w:cs="Times New Roman"/>
                <w:szCs w:val="21"/>
              </w:rPr>
            </w:pPr>
          </w:p>
          <w:p w14:paraId="67DCCDFF" w14:textId="77777777" w:rsidR="00D406A2" w:rsidRDefault="00D406A2">
            <w:pPr>
              <w:adjustRightInd w:val="0"/>
              <w:snapToGrid w:val="0"/>
              <w:jc w:val="left"/>
              <w:rPr>
                <w:rFonts w:ascii="Times New Roman" w:eastAsia="宋体" w:hAnsi="Times New Roman" w:cs="Times New Roman"/>
                <w:szCs w:val="21"/>
              </w:rPr>
            </w:pPr>
          </w:p>
          <w:p w14:paraId="1CD7ACB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1908E23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4DAF847" w14:textId="77777777" w:rsidR="00D406A2" w:rsidRDefault="00D406A2">
            <w:pPr>
              <w:adjustRightInd w:val="0"/>
              <w:snapToGrid w:val="0"/>
              <w:jc w:val="left"/>
              <w:rPr>
                <w:rFonts w:ascii="Times New Roman" w:eastAsia="宋体" w:hAnsi="Times New Roman" w:cs="Times New Roman"/>
                <w:szCs w:val="21"/>
              </w:rPr>
            </w:pPr>
          </w:p>
          <w:p w14:paraId="5F737A48" w14:textId="77777777" w:rsidR="00D406A2" w:rsidRDefault="00BD014A">
            <w:pPr>
              <w:adjustRightInd w:val="0"/>
              <w:snapToGrid w:val="0"/>
              <w:jc w:val="right"/>
              <w:rPr>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14:paraId="6C2708B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3086A8F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90D5DC1" w14:textId="77777777" w:rsidR="00D406A2" w:rsidRDefault="00D406A2">
            <w:pPr>
              <w:adjustRightInd w:val="0"/>
              <w:snapToGrid w:val="0"/>
              <w:jc w:val="left"/>
              <w:rPr>
                <w:rFonts w:ascii="Times New Roman" w:eastAsia="宋体" w:hAnsi="Times New Roman" w:cs="Times New Roman"/>
                <w:szCs w:val="21"/>
              </w:rPr>
            </w:pPr>
          </w:p>
          <w:p w14:paraId="50D29446" w14:textId="77777777" w:rsidR="00D406A2" w:rsidRDefault="00D406A2">
            <w:pPr>
              <w:adjustRightInd w:val="0"/>
              <w:snapToGrid w:val="0"/>
              <w:jc w:val="left"/>
              <w:rPr>
                <w:rFonts w:ascii="Times New Roman" w:eastAsia="宋体" w:hAnsi="Times New Roman" w:cs="Times New Roman"/>
                <w:szCs w:val="21"/>
              </w:rPr>
            </w:pPr>
          </w:p>
          <w:p w14:paraId="398F0F22" w14:textId="77777777" w:rsidR="00D406A2" w:rsidRDefault="00D406A2">
            <w:pPr>
              <w:adjustRightInd w:val="0"/>
              <w:snapToGrid w:val="0"/>
              <w:jc w:val="left"/>
              <w:rPr>
                <w:rFonts w:ascii="Times New Roman" w:eastAsia="宋体" w:hAnsi="Times New Roman" w:cs="Times New Roman"/>
                <w:szCs w:val="21"/>
              </w:rPr>
            </w:pPr>
          </w:p>
          <w:p w14:paraId="40444CB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173EE4C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2DAEB19" w14:textId="77777777" w:rsidR="00D406A2" w:rsidRDefault="00D406A2">
            <w:pPr>
              <w:adjustRightInd w:val="0"/>
              <w:snapToGrid w:val="0"/>
              <w:jc w:val="left"/>
              <w:rPr>
                <w:rFonts w:ascii="Times New Roman" w:eastAsia="宋体" w:hAnsi="Times New Roman" w:cs="Times New Roman"/>
                <w:szCs w:val="21"/>
              </w:rPr>
            </w:pPr>
          </w:p>
          <w:p w14:paraId="037A0B42" w14:textId="77777777" w:rsidR="00D406A2" w:rsidRDefault="00BD014A">
            <w:pPr>
              <w:adjustRightInd w:val="0"/>
              <w:snapToGrid w:val="0"/>
              <w:jc w:val="right"/>
              <w:rPr>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14:paraId="7C0E890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54AC28F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BAC4799" w14:textId="77777777" w:rsidR="00D406A2" w:rsidRDefault="00D406A2">
            <w:pPr>
              <w:adjustRightInd w:val="0"/>
              <w:snapToGrid w:val="0"/>
              <w:jc w:val="left"/>
              <w:rPr>
                <w:rFonts w:ascii="Times New Roman" w:eastAsia="宋体" w:hAnsi="Times New Roman" w:cs="Times New Roman"/>
                <w:szCs w:val="21"/>
              </w:rPr>
            </w:pPr>
          </w:p>
          <w:p w14:paraId="4B439771" w14:textId="77777777" w:rsidR="00D406A2" w:rsidRDefault="00D406A2">
            <w:pPr>
              <w:adjustRightInd w:val="0"/>
              <w:snapToGrid w:val="0"/>
              <w:jc w:val="left"/>
              <w:rPr>
                <w:rFonts w:ascii="Times New Roman" w:eastAsia="宋体" w:hAnsi="Times New Roman" w:cs="Times New Roman"/>
                <w:szCs w:val="21"/>
              </w:rPr>
            </w:pPr>
          </w:p>
          <w:p w14:paraId="7B15A263" w14:textId="77777777" w:rsidR="00D406A2" w:rsidRDefault="00D406A2">
            <w:pPr>
              <w:adjustRightInd w:val="0"/>
              <w:snapToGrid w:val="0"/>
              <w:jc w:val="left"/>
              <w:rPr>
                <w:rFonts w:ascii="Times New Roman" w:eastAsia="宋体" w:hAnsi="Times New Roman" w:cs="Times New Roman"/>
                <w:szCs w:val="21"/>
              </w:rPr>
            </w:pPr>
          </w:p>
          <w:p w14:paraId="0803B61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116D493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89F0ABE" w14:textId="77777777" w:rsidR="00D406A2" w:rsidRDefault="00D406A2">
            <w:pPr>
              <w:adjustRightInd w:val="0"/>
              <w:snapToGrid w:val="0"/>
              <w:jc w:val="left"/>
              <w:rPr>
                <w:rFonts w:ascii="Times New Roman" w:eastAsia="宋体" w:hAnsi="Times New Roman" w:cs="Times New Roman"/>
                <w:szCs w:val="21"/>
              </w:rPr>
            </w:pPr>
          </w:p>
          <w:p w14:paraId="786BD83D" w14:textId="77777777" w:rsidR="00D406A2" w:rsidRDefault="00BD014A">
            <w:pPr>
              <w:adjustRightInd w:val="0"/>
              <w:snapToGrid w:val="0"/>
              <w:jc w:val="right"/>
              <w:rPr>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auto"/>
          </w:tcPr>
          <w:p w14:paraId="5C53855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0B2FF52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9DCFE76" w14:textId="77777777" w:rsidR="00D406A2" w:rsidRDefault="00D406A2">
            <w:pPr>
              <w:adjustRightInd w:val="0"/>
              <w:snapToGrid w:val="0"/>
              <w:jc w:val="left"/>
              <w:rPr>
                <w:rFonts w:ascii="Times New Roman" w:eastAsia="宋体" w:hAnsi="Times New Roman" w:cs="Times New Roman"/>
                <w:szCs w:val="21"/>
              </w:rPr>
            </w:pPr>
          </w:p>
          <w:p w14:paraId="3E1AC32B" w14:textId="77777777" w:rsidR="00D406A2" w:rsidRDefault="00D406A2">
            <w:pPr>
              <w:adjustRightInd w:val="0"/>
              <w:snapToGrid w:val="0"/>
              <w:jc w:val="left"/>
              <w:rPr>
                <w:rFonts w:ascii="Times New Roman" w:eastAsia="宋体" w:hAnsi="Times New Roman" w:cs="Times New Roman"/>
                <w:szCs w:val="21"/>
              </w:rPr>
            </w:pPr>
          </w:p>
          <w:p w14:paraId="23BE1B58" w14:textId="77777777" w:rsidR="00D406A2" w:rsidRDefault="00D406A2">
            <w:pPr>
              <w:adjustRightInd w:val="0"/>
              <w:snapToGrid w:val="0"/>
              <w:jc w:val="left"/>
              <w:rPr>
                <w:rFonts w:ascii="Times New Roman" w:eastAsia="宋体" w:hAnsi="Times New Roman" w:cs="Times New Roman"/>
                <w:szCs w:val="21"/>
              </w:rPr>
            </w:pPr>
          </w:p>
          <w:p w14:paraId="4F2BC6D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5D776DE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9C054A4" w14:textId="77777777" w:rsidR="00D406A2" w:rsidRDefault="00D406A2">
            <w:pPr>
              <w:adjustRightInd w:val="0"/>
              <w:snapToGrid w:val="0"/>
              <w:rPr>
                <w:rFonts w:ascii="Times New Roman" w:eastAsia="宋体" w:hAnsi="Times New Roman" w:cs="Times New Roman"/>
                <w:szCs w:val="21"/>
              </w:rPr>
            </w:pPr>
          </w:p>
          <w:p w14:paraId="727BFEFA" w14:textId="77777777" w:rsidR="00D406A2" w:rsidRDefault="00BD014A">
            <w:pPr>
              <w:adjustRightInd w:val="0"/>
              <w:snapToGrid w:val="0"/>
              <w:jc w:val="right"/>
              <w:rPr>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67FEF72B" w14:textId="77777777" w:rsidR="00D406A2" w:rsidRDefault="00BD014A">
      <w:pPr>
        <w:adjustRightInd w:val="0"/>
        <w:snapToGrid w:val="0"/>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3B5D1F43" w14:textId="77777777" w:rsidR="00D406A2" w:rsidRDefault="00BD014A">
      <w:pPr>
        <w:spacing w:line="360" w:lineRule="auto"/>
        <w:ind w:firstLine="560"/>
        <w:jc w:val="center"/>
        <w:outlineLvl w:val="1"/>
      </w:pPr>
      <w:r>
        <w:rPr>
          <w:kern w:val="0"/>
          <w:sz w:val="28"/>
          <w:szCs w:val="24"/>
        </w:rPr>
        <w:br w:type="page"/>
      </w:r>
      <w:bookmarkStart w:id="27" w:name="_Toc160558399"/>
      <w:bookmarkStart w:id="28" w:name="_Toc160557806"/>
      <w:bookmarkStart w:id="29" w:name="_Toc22796"/>
      <w:bookmarkStart w:id="30" w:name="_Toc144108022"/>
      <w:r>
        <w:rPr>
          <w:rFonts w:ascii="Times New Roman" w:eastAsia="宋体" w:hAnsi="Times New Roman" w:cs="Times New Roman"/>
          <w:b/>
          <w:sz w:val="24"/>
        </w:rPr>
        <w:lastRenderedPageBreak/>
        <w:t>2</w:t>
      </w:r>
      <w:r>
        <w:rPr>
          <w:rFonts w:ascii="Times New Roman" w:eastAsia="宋体" w:hAnsi="Times New Roman" w:cs="Times New Roman" w:hint="eastAsia"/>
          <w:b/>
          <w:sz w:val="24"/>
        </w:rPr>
        <w:t xml:space="preserve">  </w:t>
      </w:r>
      <w:r>
        <w:rPr>
          <w:rFonts w:ascii="Times New Roman" w:eastAsia="宋体" w:hAnsi="Times New Roman" w:cs="Times New Roman"/>
          <w:b/>
          <w:sz w:val="24"/>
        </w:rPr>
        <w:t>总平面布局</w:t>
      </w:r>
      <w:bookmarkEnd w:id="22"/>
      <w:bookmarkEnd w:id="23"/>
      <w:bookmarkEnd w:id="24"/>
      <w:bookmarkEnd w:id="25"/>
      <w:bookmarkEnd w:id="27"/>
      <w:bookmarkEnd w:id="28"/>
      <w:bookmarkEnd w:id="29"/>
      <w:bookmarkEnd w:id="30"/>
    </w:p>
    <w:tbl>
      <w:tblPr>
        <w:tblW w:w="11043" w:type="dxa"/>
        <w:jc w:val="center"/>
        <w:tblLayout w:type="fixed"/>
        <w:tblLook w:val="04A0" w:firstRow="1" w:lastRow="0" w:firstColumn="1" w:lastColumn="0" w:noHBand="0" w:noVBand="1"/>
      </w:tblPr>
      <w:tblGrid>
        <w:gridCol w:w="1338"/>
        <w:gridCol w:w="835"/>
        <w:gridCol w:w="508"/>
        <w:gridCol w:w="1661"/>
        <w:gridCol w:w="2359"/>
        <w:gridCol w:w="168"/>
        <w:gridCol w:w="2014"/>
        <w:gridCol w:w="1341"/>
        <w:gridCol w:w="819"/>
      </w:tblGrid>
      <w:tr w:rsidR="00D406A2" w14:paraId="4AF83F05" w14:textId="77777777">
        <w:trPr>
          <w:trHeight w:val="672"/>
          <w:jc w:val="center"/>
        </w:trPr>
        <w:tc>
          <w:tcPr>
            <w:tcW w:w="2681" w:type="dxa"/>
            <w:gridSpan w:val="3"/>
            <w:tcBorders>
              <w:top w:val="single" w:sz="4" w:space="0" w:color="auto"/>
              <w:left w:val="single" w:sz="4" w:space="0" w:color="auto"/>
              <w:bottom w:val="single" w:sz="4" w:space="0" w:color="000000"/>
              <w:right w:val="single" w:sz="4" w:space="0" w:color="000000"/>
            </w:tcBorders>
            <w:vAlign w:val="center"/>
          </w:tcPr>
          <w:p w14:paraId="7E8523BB"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8362" w:type="dxa"/>
            <w:gridSpan w:val="6"/>
            <w:tcBorders>
              <w:top w:val="single" w:sz="4" w:space="0" w:color="auto"/>
              <w:left w:val="single" w:sz="4" w:space="0" w:color="000000"/>
              <w:bottom w:val="single" w:sz="4" w:space="0" w:color="000000"/>
              <w:right w:val="single" w:sz="4" w:space="0" w:color="auto"/>
            </w:tcBorders>
            <w:vAlign w:val="center"/>
          </w:tcPr>
          <w:p w14:paraId="54B8A755"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2923EDA8" w14:textId="77777777">
        <w:trPr>
          <w:trHeight w:val="569"/>
          <w:jc w:val="center"/>
        </w:trPr>
        <w:tc>
          <w:tcPr>
            <w:tcW w:w="1338" w:type="dxa"/>
            <w:tcBorders>
              <w:top w:val="single" w:sz="4" w:space="0" w:color="auto"/>
              <w:left w:val="single" w:sz="4" w:space="0" w:color="auto"/>
              <w:bottom w:val="single" w:sz="4" w:space="0" w:color="000000"/>
              <w:right w:val="single" w:sz="4" w:space="0" w:color="000000"/>
            </w:tcBorders>
            <w:vAlign w:val="center"/>
          </w:tcPr>
          <w:p w14:paraId="3096862C"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分项</w:t>
            </w:r>
          </w:p>
        </w:tc>
        <w:tc>
          <w:tcPr>
            <w:tcW w:w="1343" w:type="dxa"/>
            <w:gridSpan w:val="2"/>
            <w:tcBorders>
              <w:top w:val="single" w:sz="4" w:space="0" w:color="auto"/>
              <w:left w:val="single" w:sz="4" w:space="0" w:color="000000"/>
              <w:bottom w:val="single" w:sz="4" w:space="0" w:color="000000"/>
              <w:right w:val="single" w:sz="4" w:space="0" w:color="000000"/>
            </w:tcBorders>
            <w:vAlign w:val="center"/>
          </w:tcPr>
          <w:p w14:paraId="19A61A48"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子项</w:t>
            </w:r>
          </w:p>
        </w:tc>
        <w:tc>
          <w:tcPr>
            <w:tcW w:w="4188" w:type="dxa"/>
            <w:gridSpan w:val="3"/>
            <w:tcBorders>
              <w:top w:val="single" w:sz="4" w:space="0" w:color="auto"/>
              <w:left w:val="single" w:sz="4" w:space="0" w:color="000000"/>
              <w:bottom w:val="single" w:sz="4" w:space="0" w:color="000000"/>
              <w:right w:val="single" w:sz="4" w:space="0" w:color="000000"/>
            </w:tcBorders>
            <w:vAlign w:val="center"/>
          </w:tcPr>
          <w:p w14:paraId="144AFCE6"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查验内容</w:t>
            </w:r>
          </w:p>
        </w:tc>
        <w:tc>
          <w:tcPr>
            <w:tcW w:w="3355" w:type="dxa"/>
            <w:gridSpan w:val="2"/>
            <w:tcBorders>
              <w:top w:val="single" w:sz="4" w:space="0" w:color="auto"/>
              <w:left w:val="single" w:sz="4" w:space="0" w:color="000000"/>
              <w:bottom w:val="single" w:sz="4" w:space="0" w:color="000000"/>
              <w:right w:val="single" w:sz="4" w:space="0" w:color="000000"/>
            </w:tcBorders>
            <w:vAlign w:val="center"/>
          </w:tcPr>
          <w:p w14:paraId="1BD4B4A3"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查验情况</w:t>
            </w:r>
          </w:p>
        </w:tc>
        <w:tc>
          <w:tcPr>
            <w:tcW w:w="819" w:type="dxa"/>
            <w:tcBorders>
              <w:top w:val="single" w:sz="4" w:space="0" w:color="auto"/>
              <w:left w:val="nil"/>
              <w:bottom w:val="nil"/>
              <w:right w:val="single" w:sz="4" w:space="0" w:color="auto"/>
            </w:tcBorders>
            <w:vAlign w:val="center"/>
          </w:tcPr>
          <w:p w14:paraId="4A2283B7"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查验结果</w:t>
            </w:r>
          </w:p>
        </w:tc>
      </w:tr>
      <w:tr w:rsidR="00D406A2" w14:paraId="776BE6EC" w14:textId="77777777">
        <w:trPr>
          <w:trHeight w:val="759"/>
          <w:jc w:val="center"/>
        </w:trPr>
        <w:tc>
          <w:tcPr>
            <w:tcW w:w="1338" w:type="dxa"/>
            <w:tcBorders>
              <w:top w:val="single" w:sz="4" w:space="0" w:color="000000"/>
              <w:left w:val="single" w:sz="4" w:space="0" w:color="auto"/>
              <w:bottom w:val="single" w:sz="4" w:space="0" w:color="000000"/>
              <w:right w:val="single" w:sz="4" w:space="0" w:color="000000"/>
            </w:tcBorders>
            <w:vAlign w:val="center"/>
          </w:tcPr>
          <w:p w14:paraId="62610844"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防火间距</w:t>
            </w:r>
          </w:p>
        </w:tc>
        <w:tc>
          <w:tcPr>
            <w:tcW w:w="1343" w:type="dxa"/>
            <w:gridSpan w:val="2"/>
            <w:tcBorders>
              <w:top w:val="single" w:sz="4" w:space="0" w:color="000000"/>
              <w:left w:val="single" w:sz="4" w:space="0" w:color="000000"/>
              <w:bottom w:val="single" w:sz="4" w:space="0" w:color="000000"/>
              <w:right w:val="single" w:sz="4" w:space="0" w:color="000000"/>
            </w:tcBorders>
            <w:vAlign w:val="center"/>
          </w:tcPr>
          <w:p w14:paraId="3F87086C"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防火间距</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3A5AEA68"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建、构筑物与周围相邻建、构筑物或道路、铁路之间的防火间距应符合设计文件及国家工程建设消防技术标准的要求。</w:t>
            </w:r>
          </w:p>
        </w:tc>
        <w:tc>
          <w:tcPr>
            <w:tcW w:w="3355" w:type="dxa"/>
            <w:gridSpan w:val="2"/>
            <w:tcBorders>
              <w:top w:val="single" w:sz="4" w:space="0" w:color="000000"/>
              <w:left w:val="single" w:sz="4" w:space="0" w:color="000000"/>
              <w:bottom w:val="single" w:sz="4" w:space="0" w:color="000000"/>
              <w:right w:val="single" w:sz="4" w:space="0" w:color="000000"/>
            </w:tcBorders>
            <w:vAlign w:val="center"/>
          </w:tcPr>
          <w:p w14:paraId="4CDF631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示例：</w:t>
            </w:r>
            <w:r>
              <w:rPr>
                <w:rFonts w:ascii="Times New Roman" w:eastAsia="宋体" w:hAnsi="Times New Roman" w:cs="Times New Roman"/>
                <w:szCs w:val="21"/>
              </w:rPr>
              <w:t>1#</w:t>
            </w:r>
            <w:r>
              <w:rPr>
                <w:rFonts w:ascii="Times New Roman" w:eastAsia="宋体" w:hAnsi="Times New Roman" w:cs="Times New Roman"/>
                <w:szCs w:val="21"/>
              </w:rPr>
              <w:t>楼与</w:t>
            </w:r>
            <w:r>
              <w:rPr>
                <w:rFonts w:ascii="Times New Roman" w:eastAsia="宋体" w:hAnsi="Times New Roman" w:cs="Times New Roman"/>
                <w:szCs w:val="21"/>
              </w:rPr>
              <w:t>2#</w:t>
            </w:r>
            <w:r>
              <w:rPr>
                <w:rFonts w:ascii="Times New Roman" w:eastAsia="宋体" w:hAnsi="Times New Roman" w:cs="Times New Roman"/>
                <w:szCs w:val="21"/>
              </w:rPr>
              <w:t>楼之间防火间距</w:t>
            </w:r>
            <w:r>
              <w:rPr>
                <w:rFonts w:ascii="Times New Roman" w:eastAsia="宋体" w:hAnsi="Times New Roman" w:cs="Times New Roman"/>
                <w:szCs w:val="21"/>
              </w:rPr>
              <w:t>25m</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楼与相邻其他建筑防火间距</w:t>
            </w:r>
            <w:r>
              <w:rPr>
                <w:rFonts w:ascii="Times New Roman" w:eastAsia="宋体" w:hAnsi="Times New Roman" w:cs="Times New Roman"/>
                <w:szCs w:val="21"/>
              </w:rPr>
              <w:t>18m</w:t>
            </w:r>
            <w:r>
              <w:rPr>
                <w:rFonts w:ascii="Times New Roman" w:eastAsia="宋体" w:hAnsi="Times New Roman" w:cs="Times New Roman"/>
                <w:szCs w:val="21"/>
              </w:rPr>
              <w:t>。</w:t>
            </w:r>
          </w:p>
        </w:tc>
        <w:tc>
          <w:tcPr>
            <w:tcW w:w="819" w:type="dxa"/>
            <w:tcBorders>
              <w:top w:val="single" w:sz="4" w:space="0" w:color="000000"/>
              <w:left w:val="single" w:sz="4" w:space="0" w:color="000000"/>
              <w:bottom w:val="single" w:sz="4" w:space="0" w:color="000000"/>
              <w:right w:val="single" w:sz="4" w:space="0" w:color="auto"/>
            </w:tcBorders>
            <w:vAlign w:val="center"/>
          </w:tcPr>
          <w:p w14:paraId="30E90B8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符合要求</w:t>
            </w:r>
          </w:p>
        </w:tc>
      </w:tr>
      <w:tr w:rsidR="00D406A2" w14:paraId="18E22A6A" w14:textId="77777777">
        <w:trPr>
          <w:trHeight w:val="852"/>
          <w:jc w:val="center"/>
        </w:trPr>
        <w:tc>
          <w:tcPr>
            <w:tcW w:w="1338" w:type="dxa"/>
            <w:vMerge w:val="restart"/>
            <w:tcBorders>
              <w:top w:val="single" w:sz="4" w:space="0" w:color="000000"/>
              <w:left w:val="single" w:sz="4" w:space="0" w:color="auto"/>
              <w:bottom w:val="single" w:sz="4" w:space="0" w:color="000000"/>
              <w:right w:val="single" w:sz="4" w:space="0" w:color="000000"/>
            </w:tcBorders>
            <w:vAlign w:val="center"/>
          </w:tcPr>
          <w:p w14:paraId="0186E460"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消防车道</w:t>
            </w: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2EF3D513"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w:t>
            </w:r>
            <w:r>
              <w:rPr>
                <w:rFonts w:ascii="Times New Roman" w:eastAsia="宋体" w:hAnsi="Times New Roman" w:cs="Times New Roman" w:hint="eastAsia"/>
                <w:kern w:val="0"/>
                <w:szCs w:val="21"/>
              </w:rPr>
              <w:t>位置和</w:t>
            </w:r>
            <w:r>
              <w:rPr>
                <w:rFonts w:ascii="Times New Roman" w:eastAsia="宋体" w:hAnsi="Times New Roman" w:cs="Times New Roman"/>
                <w:kern w:val="0"/>
                <w:szCs w:val="21"/>
              </w:rPr>
              <w:t>形式</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5B41F518"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31" w:name="_Hlk143531802"/>
            <w:r>
              <w:rPr>
                <w:rFonts w:ascii="Times New Roman" w:eastAsia="宋体" w:hAnsi="Times New Roman" w:cs="Times New Roman"/>
                <w:szCs w:val="24"/>
              </w:rPr>
              <w:t>消防车道</w:t>
            </w:r>
            <w:r>
              <w:rPr>
                <w:rFonts w:ascii="Times New Roman" w:eastAsia="宋体" w:hAnsi="Times New Roman" w:cs="Times New Roman" w:hint="eastAsia"/>
                <w:szCs w:val="24"/>
              </w:rPr>
              <w:t>的设置位置和形式</w:t>
            </w:r>
            <w:r>
              <w:rPr>
                <w:rFonts w:ascii="Times New Roman" w:eastAsia="宋体" w:hAnsi="Times New Roman" w:cs="Times New Roman"/>
                <w:kern w:val="0"/>
                <w:szCs w:val="21"/>
              </w:rPr>
              <w:t>应</w:t>
            </w:r>
            <w:r>
              <w:rPr>
                <w:rFonts w:ascii="Times New Roman" w:eastAsia="宋体" w:hAnsi="Times New Roman" w:cs="Times New Roman" w:hint="eastAsia"/>
                <w:kern w:val="0"/>
                <w:szCs w:val="21"/>
              </w:rPr>
              <w:t>符合设计文件及国家工程建设消防技术标准的要求</w:t>
            </w:r>
            <w:bookmarkEnd w:id="31"/>
            <w:r>
              <w:rPr>
                <w:rFonts w:ascii="Times New Roman" w:eastAsia="宋体" w:hAnsi="Times New Roman" w:cs="Times New Roman" w:hint="eastAsia"/>
                <w:kern w:val="0"/>
                <w:szCs w:val="21"/>
              </w:rPr>
              <w:t>。</w:t>
            </w:r>
          </w:p>
          <w:p w14:paraId="0C649218"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沿建筑两个长边</w:t>
            </w:r>
            <w:r>
              <w:rPr>
                <w:rFonts w:ascii="Times New Roman" w:eastAsia="宋体" w:hAnsi="Times New Roman" w:cs="Times New Roman"/>
                <w:kern w:val="0"/>
                <w:szCs w:val="21"/>
              </w:rPr>
              <w:t xml:space="preserve">    </w:t>
            </w:r>
            <w:r>
              <w:rPr>
                <w:rFonts w:ascii="宋体" w:eastAsia="宋体" w:hAnsi="宋体" w:cs="Times New Roman" w:hint="eastAsia"/>
                <w:color w:val="000000" w:themeColor="text1"/>
                <w:szCs w:val="21"/>
              </w:rPr>
              <w:t>☑</w:t>
            </w:r>
            <w:r>
              <w:rPr>
                <w:rFonts w:ascii="Times New Roman" w:eastAsia="宋体" w:hAnsi="Times New Roman" w:cs="Times New Roman"/>
                <w:kern w:val="0"/>
                <w:szCs w:val="21"/>
              </w:rPr>
              <w:t>环形车道</w:t>
            </w:r>
            <w:r>
              <w:rPr>
                <w:rFonts w:ascii="Times New Roman" w:eastAsia="宋体" w:hAnsi="Times New Roman" w:cs="Times New Roman"/>
                <w:kern w:val="0"/>
                <w:szCs w:val="21"/>
              </w:rPr>
              <w:t xml:space="preserve">  </w:t>
            </w:r>
          </w:p>
          <w:p w14:paraId="094561F6" w14:textId="77777777" w:rsidR="00D406A2" w:rsidRDefault="00BD014A">
            <w:pPr>
              <w:widowControl/>
              <w:adjustRightInd w:val="0"/>
              <w:snapToGrid w:val="0"/>
              <w:textAlignment w:val="center"/>
              <w:rPr>
                <w:rFonts w:ascii="Times New Roman" w:eastAsia="宋体" w:hAnsi="Times New Roman" w:cs="Times New Roman"/>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 xml:space="preserve">沿建筑一个长边　</w:t>
            </w:r>
            <w:r>
              <w:rPr>
                <w:rFonts w:ascii="仿宋" w:eastAsia="仿宋" w:hAnsi="仿宋" w:cs="Times New Roman" w:hint="eastAsia"/>
                <w:kern w:val="0"/>
                <w:szCs w:val="21"/>
              </w:rPr>
              <w:t>□</w:t>
            </w:r>
            <w:r>
              <w:rPr>
                <w:rFonts w:ascii="Times New Roman" w:eastAsia="宋体" w:hAnsi="Times New Roman" w:cs="Times New Roman"/>
                <w:kern w:val="0"/>
                <w:szCs w:val="21"/>
              </w:rPr>
              <w:t>其他</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45CBD98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hint="eastAsia"/>
                <w:szCs w:val="21"/>
              </w:rPr>
              <w:t>沿</w:t>
            </w:r>
            <w:r>
              <w:rPr>
                <w:rFonts w:ascii="Times New Roman" w:eastAsia="宋体" w:hAnsi="Times New Roman" w:cs="Times New Roman" w:hint="eastAsia"/>
                <w:szCs w:val="21"/>
              </w:rPr>
              <w:t>1#</w:t>
            </w:r>
            <w:r>
              <w:rPr>
                <w:rFonts w:ascii="Times New Roman" w:eastAsia="宋体" w:hAnsi="Times New Roman" w:cs="Times New Roman" w:hint="eastAsia"/>
                <w:szCs w:val="21"/>
              </w:rPr>
              <w:t>楼四周设置环形消防车道。</w:t>
            </w:r>
          </w:p>
        </w:tc>
        <w:tc>
          <w:tcPr>
            <w:tcW w:w="819" w:type="dxa"/>
            <w:tcBorders>
              <w:top w:val="single" w:sz="4" w:space="0" w:color="000000"/>
              <w:left w:val="single" w:sz="4" w:space="0" w:color="000000"/>
              <w:bottom w:val="single" w:sz="4" w:space="0" w:color="000000"/>
              <w:right w:val="single" w:sz="4" w:space="0" w:color="auto"/>
            </w:tcBorders>
            <w:noWrap/>
            <w:vAlign w:val="center"/>
          </w:tcPr>
          <w:p w14:paraId="386514F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符合要求</w:t>
            </w:r>
          </w:p>
        </w:tc>
      </w:tr>
      <w:tr w:rsidR="00D406A2" w14:paraId="599981BA" w14:textId="77777777">
        <w:trPr>
          <w:trHeight w:val="852"/>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3781E074"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0C8C819C"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净宽度和净高度</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0554EB62" w14:textId="77777777" w:rsidR="00D406A2" w:rsidRDefault="00BD014A">
            <w:pPr>
              <w:widowControl/>
              <w:adjustRightInd w:val="0"/>
              <w:snapToGrid w:val="0"/>
              <w:textAlignment w:val="center"/>
              <w:rPr>
                <w:rFonts w:ascii="Times New Roman" w:eastAsia="宋体" w:hAnsi="Times New Roman" w:cs="Times New Roman"/>
                <w:szCs w:val="24"/>
              </w:rPr>
            </w:pPr>
            <w:bookmarkStart w:id="32" w:name="_Hlk143767756"/>
            <w:r>
              <w:rPr>
                <w:rFonts w:ascii="Times New Roman" w:eastAsia="宋体" w:hAnsi="Times New Roman" w:cs="Times New Roman"/>
                <w:szCs w:val="24"/>
              </w:rPr>
              <w:t>消防车道</w:t>
            </w:r>
            <w:bookmarkEnd w:id="32"/>
            <w:r>
              <w:rPr>
                <w:rFonts w:ascii="Times New Roman" w:eastAsia="宋体" w:hAnsi="Times New Roman" w:cs="Times New Roman"/>
                <w:szCs w:val="24"/>
              </w:rPr>
              <w:t>或兼作消防车道的道路</w:t>
            </w:r>
            <w:r>
              <w:rPr>
                <w:rFonts w:ascii="Times New Roman" w:eastAsia="宋体" w:hAnsi="Times New Roman" w:cs="Times New Roman"/>
                <w:kern w:val="0"/>
                <w:szCs w:val="21"/>
              </w:rPr>
              <w:t>净宽度和净高度应</w:t>
            </w:r>
            <w:r>
              <w:rPr>
                <w:rFonts w:ascii="Times New Roman" w:eastAsia="宋体" w:hAnsi="Times New Roman" w:cs="Times New Roman" w:hint="eastAsia"/>
                <w:kern w:val="0"/>
                <w:szCs w:val="21"/>
              </w:rPr>
              <w:t>符合设计文件及国家工程建设消防技术标准的要求。</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25D6BA7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hint="eastAsia"/>
                <w:szCs w:val="21"/>
              </w:rPr>
              <w:t>车道宽度：</w:t>
            </w:r>
            <w:r>
              <w:rPr>
                <w:rFonts w:ascii="Times New Roman" w:eastAsia="宋体" w:hAnsi="Times New Roman" w:cs="Times New Roman" w:hint="eastAsia"/>
                <w:szCs w:val="21"/>
              </w:rPr>
              <w:t>4m</w:t>
            </w:r>
            <w:r>
              <w:rPr>
                <w:rFonts w:ascii="Times New Roman" w:eastAsia="宋体" w:hAnsi="Times New Roman" w:cs="Times New Roman" w:hint="eastAsia"/>
                <w:szCs w:val="21"/>
              </w:rPr>
              <w:t>、车道上方净高度：</w:t>
            </w:r>
            <w:r>
              <w:rPr>
                <w:rFonts w:ascii="Times New Roman" w:eastAsia="宋体" w:hAnsi="Times New Roman" w:cs="Times New Roman" w:hint="eastAsia"/>
                <w:szCs w:val="21"/>
              </w:rPr>
              <w:t>8m</w:t>
            </w:r>
          </w:p>
        </w:tc>
        <w:tc>
          <w:tcPr>
            <w:tcW w:w="819" w:type="dxa"/>
            <w:tcBorders>
              <w:top w:val="single" w:sz="4" w:space="0" w:color="000000"/>
              <w:left w:val="single" w:sz="4" w:space="0" w:color="000000"/>
              <w:bottom w:val="single" w:sz="4" w:space="0" w:color="000000"/>
              <w:right w:val="single" w:sz="4" w:space="0" w:color="auto"/>
            </w:tcBorders>
            <w:noWrap/>
            <w:vAlign w:val="center"/>
          </w:tcPr>
          <w:p w14:paraId="39BB182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符合要求</w:t>
            </w:r>
          </w:p>
        </w:tc>
      </w:tr>
      <w:tr w:rsidR="00D406A2" w14:paraId="0F5EDDB8" w14:textId="77777777">
        <w:trPr>
          <w:trHeight w:val="852"/>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7112B14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7528FD63"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转弯半径</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408DA923"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szCs w:val="24"/>
              </w:rPr>
              <w:t>消防车道</w:t>
            </w:r>
            <w:r>
              <w:rPr>
                <w:rFonts w:ascii="Times New Roman" w:eastAsia="宋体" w:hAnsi="Times New Roman" w:cs="Times New Roman" w:hint="eastAsia"/>
                <w:szCs w:val="24"/>
              </w:rPr>
              <w:t>的</w:t>
            </w:r>
            <w:r>
              <w:rPr>
                <w:rFonts w:ascii="Times New Roman" w:eastAsia="宋体" w:hAnsi="Times New Roman" w:cs="Times New Roman"/>
                <w:kern w:val="0"/>
                <w:szCs w:val="21"/>
              </w:rPr>
              <w:t>应符合设计文件及国家工程建设消防技术标准的要求。</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159E8C6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819" w:type="dxa"/>
            <w:tcBorders>
              <w:top w:val="single" w:sz="4" w:space="0" w:color="000000"/>
              <w:left w:val="single" w:sz="4" w:space="0" w:color="000000"/>
              <w:bottom w:val="single" w:sz="4" w:space="0" w:color="000000"/>
              <w:right w:val="single" w:sz="4" w:space="0" w:color="auto"/>
            </w:tcBorders>
            <w:noWrap/>
            <w:vAlign w:val="center"/>
          </w:tcPr>
          <w:p w14:paraId="7E7CA8A6" w14:textId="77777777" w:rsidR="00D406A2" w:rsidRDefault="00D406A2">
            <w:pPr>
              <w:adjustRightInd w:val="0"/>
              <w:snapToGrid w:val="0"/>
              <w:jc w:val="center"/>
              <w:rPr>
                <w:rFonts w:ascii="Times New Roman" w:eastAsia="宋体" w:hAnsi="Times New Roman" w:cs="Times New Roman"/>
                <w:szCs w:val="21"/>
              </w:rPr>
            </w:pPr>
          </w:p>
        </w:tc>
      </w:tr>
      <w:tr w:rsidR="00D406A2" w14:paraId="278BF37F" w14:textId="77777777">
        <w:trPr>
          <w:trHeight w:val="852"/>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456CA799"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7466648E"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结构</w:t>
            </w:r>
            <w:r>
              <w:rPr>
                <w:rFonts w:ascii="Times New Roman" w:eastAsia="宋体" w:hAnsi="Times New Roman" w:cs="Times New Roman" w:hint="eastAsia"/>
                <w:kern w:val="0"/>
                <w:szCs w:val="21"/>
              </w:rPr>
              <w:t>荷载</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172CA2D6"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路面及其下面的建筑结构、管道、管沟等，应满足承受消防车满载时压力的要求。</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266F99FA"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2272C212" w14:textId="77777777" w:rsidR="00D406A2" w:rsidRDefault="00D406A2">
            <w:pPr>
              <w:adjustRightInd w:val="0"/>
              <w:snapToGrid w:val="0"/>
              <w:jc w:val="center"/>
              <w:rPr>
                <w:rFonts w:ascii="Times New Roman" w:eastAsia="宋体" w:hAnsi="Times New Roman" w:cs="Times New Roman"/>
                <w:szCs w:val="21"/>
              </w:rPr>
            </w:pPr>
          </w:p>
        </w:tc>
      </w:tr>
      <w:tr w:rsidR="00D406A2" w14:paraId="41A650CC" w14:textId="77777777">
        <w:trPr>
          <w:trHeight w:val="852"/>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3F09298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5D89EF96"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坡度</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0FB93067"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坡度应满足消防车满载时正常通行的要求，且不应大</w:t>
            </w:r>
            <w:r>
              <w:rPr>
                <w:rFonts w:ascii="Times New Roman" w:eastAsia="宋体" w:hAnsi="Times New Roman" w:cs="Times New Roman"/>
                <w:szCs w:val="21"/>
              </w:rPr>
              <w:t>于</w:t>
            </w:r>
            <w:r>
              <w:rPr>
                <w:rFonts w:ascii="Times New Roman" w:eastAsia="宋体" w:hAnsi="Times New Roman" w:cs="Times New Roman"/>
                <w:szCs w:val="21"/>
              </w:rPr>
              <w:t>10</w:t>
            </w:r>
            <w:r>
              <w:rPr>
                <w:rFonts w:ascii="Times New Roman" w:eastAsia="宋体" w:hAnsi="Times New Roman" w:cs="Times New Roman"/>
                <w:kern w:val="0"/>
                <w:szCs w:val="21"/>
              </w:rPr>
              <w:t>%</w:t>
            </w:r>
            <w:r>
              <w:rPr>
                <w:rFonts w:ascii="Times New Roman" w:eastAsia="宋体" w:hAnsi="Times New Roman" w:cs="Times New Roman"/>
                <w:kern w:val="0"/>
                <w:szCs w:val="21"/>
              </w:rPr>
              <w:t>，兼作消防救援场地的消防车道，坡度尚应满足消防车停靠和消防救援作业的要求。</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4E8289E7"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00F13C63" w14:textId="77777777" w:rsidR="00D406A2" w:rsidRDefault="00D406A2">
            <w:pPr>
              <w:adjustRightInd w:val="0"/>
              <w:snapToGrid w:val="0"/>
              <w:jc w:val="center"/>
              <w:rPr>
                <w:rFonts w:ascii="Times New Roman" w:eastAsia="宋体" w:hAnsi="Times New Roman" w:cs="Times New Roman"/>
                <w:szCs w:val="21"/>
              </w:rPr>
            </w:pPr>
          </w:p>
        </w:tc>
      </w:tr>
      <w:tr w:rsidR="00D406A2" w14:paraId="3F95A7FF" w14:textId="77777777">
        <w:trPr>
          <w:trHeight w:val="852"/>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247669B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6DC375D6"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与建筑外墙的水平距离</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7E8C8E72"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消防车道与建筑外墙的水平距离应满足消防车安全通行的要求，位于建筑消防扑救面一侧兼作消防救援场地的消防车道应满足消防救援作业的要求。</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7141A76B"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7EC0A562" w14:textId="77777777" w:rsidR="00D406A2" w:rsidRDefault="00D406A2">
            <w:pPr>
              <w:adjustRightInd w:val="0"/>
              <w:snapToGrid w:val="0"/>
              <w:jc w:val="center"/>
              <w:rPr>
                <w:rFonts w:ascii="Times New Roman" w:eastAsia="宋体" w:hAnsi="Times New Roman" w:cs="Times New Roman"/>
                <w:szCs w:val="21"/>
              </w:rPr>
            </w:pPr>
          </w:p>
        </w:tc>
      </w:tr>
      <w:tr w:rsidR="00D406A2" w14:paraId="1DE40E81" w14:textId="77777777">
        <w:trPr>
          <w:trHeight w:val="852"/>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6B5AC42A"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142479FE"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1"/>
              </w:rPr>
              <w:t>障碍物</w:t>
            </w:r>
            <w:r>
              <w:rPr>
                <w:rFonts w:ascii="Times New Roman" w:eastAsia="宋体" w:hAnsi="Times New Roman" w:cs="Times New Roman" w:hint="eastAsia"/>
                <w:szCs w:val="21"/>
              </w:rPr>
              <w:t>、</w:t>
            </w:r>
            <w:r>
              <w:rPr>
                <w:rFonts w:ascii="Times New Roman" w:eastAsia="宋体" w:hAnsi="Times New Roman" w:cs="Times New Roman"/>
                <w:szCs w:val="21"/>
              </w:rPr>
              <w:t>架空高压电线</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5668CD21"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szCs w:val="21"/>
              </w:rPr>
              <w:t>消防车道与建筑消防扑救面之间不应有妨碍消防车操作的障碍物，不应有影响消防车安全作业的架空高压电线。</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0D924C40" w14:textId="77777777" w:rsidR="00D406A2" w:rsidRDefault="00D406A2">
            <w:pPr>
              <w:jc w:val="cente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4083DDE2" w14:textId="77777777" w:rsidR="00D406A2" w:rsidRDefault="00D406A2">
            <w:pPr>
              <w:jc w:val="center"/>
            </w:pPr>
          </w:p>
        </w:tc>
      </w:tr>
      <w:tr w:rsidR="00D406A2" w14:paraId="6A3123E7" w14:textId="77777777">
        <w:trPr>
          <w:trHeight w:val="618"/>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510D37D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03231550"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环形消防车道</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回车场</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73F53D0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环形消防车道至少应有两处与其他车道连通。回车场的面积不应小于</w:t>
            </w:r>
            <w:r>
              <w:rPr>
                <w:rFonts w:ascii="Times New Roman" w:eastAsia="宋体" w:hAnsi="Times New Roman" w:cs="Times New Roman"/>
                <w:kern w:val="0"/>
                <w:szCs w:val="21"/>
              </w:rPr>
              <w:t>12m×12m</w:t>
            </w:r>
            <w:r>
              <w:rPr>
                <w:rFonts w:ascii="Times New Roman" w:eastAsia="宋体" w:hAnsi="Times New Roman" w:cs="Times New Roman"/>
                <w:kern w:val="0"/>
                <w:szCs w:val="21"/>
              </w:rPr>
              <w:t>。</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2232503F"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7F3D3542" w14:textId="77777777" w:rsidR="00D406A2" w:rsidRDefault="00D406A2">
            <w:pPr>
              <w:adjustRightInd w:val="0"/>
              <w:snapToGrid w:val="0"/>
              <w:jc w:val="center"/>
              <w:rPr>
                <w:rFonts w:ascii="Times New Roman" w:eastAsia="宋体" w:hAnsi="Times New Roman" w:cs="Times New Roman"/>
                <w:szCs w:val="21"/>
              </w:rPr>
            </w:pPr>
          </w:p>
        </w:tc>
      </w:tr>
      <w:tr w:rsidR="00D406A2" w14:paraId="5CBF6D54" w14:textId="77777777">
        <w:trPr>
          <w:trHeight w:val="588"/>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7A3B49BA"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4F886B97"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标识</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3F9465FC"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出入口、转折处等可视范围应设立</w:t>
            </w:r>
            <w:r>
              <w:rPr>
                <w:rFonts w:ascii="Times New Roman" w:eastAsia="宋体" w:hAnsi="Times New Roman" w:cs="Times New Roman"/>
                <w:kern w:val="0"/>
                <w:szCs w:val="21"/>
              </w:rPr>
              <w:t>“</w:t>
            </w:r>
            <w:r>
              <w:rPr>
                <w:rFonts w:ascii="Times New Roman" w:eastAsia="宋体" w:hAnsi="Times New Roman" w:cs="Times New Roman"/>
                <w:kern w:val="0"/>
                <w:szCs w:val="21"/>
              </w:rPr>
              <w:t>消防车道</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禁止占用</w:t>
            </w:r>
            <w:r>
              <w:rPr>
                <w:rFonts w:ascii="Times New Roman" w:eastAsia="宋体" w:hAnsi="Times New Roman" w:cs="Times New Roman"/>
                <w:kern w:val="0"/>
                <w:szCs w:val="21"/>
              </w:rPr>
              <w:t>”</w:t>
            </w:r>
            <w:r>
              <w:rPr>
                <w:rFonts w:ascii="Times New Roman" w:eastAsia="宋体" w:hAnsi="Times New Roman" w:cs="Times New Roman"/>
                <w:kern w:val="0"/>
                <w:szCs w:val="21"/>
              </w:rPr>
              <w:t>的标识。</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3B193E21"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527139B3" w14:textId="77777777" w:rsidR="00D406A2" w:rsidRDefault="00D406A2">
            <w:pPr>
              <w:adjustRightInd w:val="0"/>
              <w:snapToGrid w:val="0"/>
              <w:jc w:val="center"/>
              <w:rPr>
                <w:rFonts w:ascii="Times New Roman" w:eastAsia="宋体" w:hAnsi="Times New Roman" w:cs="Times New Roman"/>
                <w:szCs w:val="21"/>
              </w:rPr>
            </w:pPr>
          </w:p>
        </w:tc>
      </w:tr>
      <w:tr w:rsidR="00D406A2" w14:paraId="5E351000" w14:textId="77777777">
        <w:trPr>
          <w:trHeight w:val="405"/>
          <w:jc w:val="center"/>
        </w:trPr>
        <w:tc>
          <w:tcPr>
            <w:tcW w:w="1338" w:type="dxa"/>
            <w:vMerge w:val="restart"/>
            <w:tcBorders>
              <w:top w:val="single" w:sz="4" w:space="0" w:color="000000"/>
              <w:left w:val="single" w:sz="4" w:space="0" w:color="auto"/>
              <w:bottom w:val="single" w:sz="4" w:space="0" w:color="000000"/>
              <w:right w:val="single" w:sz="4" w:space="0" w:color="000000"/>
            </w:tcBorders>
            <w:vAlign w:val="center"/>
          </w:tcPr>
          <w:p w14:paraId="36D21F89"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消防车登高操作场地</w:t>
            </w: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36109373"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w:t>
            </w:r>
            <w:r>
              <w:rPr>
                <w:rFonts w:ascii="Times New Roman" w:eastAsia="宋体" w:hAnsi="Times New Roman" w:cs="Times New Roman" w:hint="eastAsia"/>
                <w:kern w:val="0"/>
                <w:szCs w:val="21"/>
              </w:rPr>
              <w:t>位置和</w:t>
            </w:r>
            <w:r>
              <w:rPr>
                <w:rFonts w:ascii="Times New Roman" w:eastAsia="宋体" w:hAnsi="Times New Roman" w:cs="Times New Roman"/>
                <w:kern w:val="0"/>
                <w:szCs w:val="21"/>
              </w:rPr>
              <w:t>形式</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34F583F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4"/>
              </w:rPr>
              <w:t>消防</w:t>
            </w:r>
            <w:r>
              <w:rPr>
                <w:rFonts w:ascii="Times New Roman" w:eastAsia="宋体" w:hAnsi="Times New Roman" w:cs="Times New Roman"/>
                <w:kern w:val="0"/>
                <w:szCs w:val="21"/>
              </w:rPr>
              <w:t>车登高操作场地</w:t>
            </w:r>
            <w:r>
              <w:rPr>
                <w:rFonts w:ascii="Times New Roman" w:eastAsia="宋体" w:hAnsi="Times New Roman" w:cs="Times New Roman" w:hint="eastAsia"/>
                <w:kern w:val="0"/>
                <w:szCs w:val="21"/>
              </w:rPr>
              <w:t>的</w:t>
            </w:r>
            <w:r>
              <w:rPr>
                <w:rFonts w:ascii="Times New Roman" w:eastAsia="宋体" w:hAnsi="Times New Roman" w:cs="Times New Roman" w:hint="eastAsia"/>
                <w:szCs w:val="24"/>
              </w:rPr>
              <w:t>设置位置和形式</w:t>
            </w:r>
            <w:r>
              <w:rPr>
                <w:rFonts w:ascii="Times New Roman" w:eastAsia="宋体" w:hAnsi="Times New Roman" w:cs="Times New Roman"/>
                <w:kern w:val="0"/>
                <w:szCs w:val="21"/>
              </w:rPr>
              <w:t>应</w:t>
            </w:r>
            <w:r>
              <w:rPr>
                <w:rFonts w:ascii="Times New Roman" w:eastAsia="宋体" w:hAnsi="Times New Roman" w:cs="Times New Roman" w:hint="eastAsia"/>
                <w:kern w:val="0"/>
                <w:szCs w:val="21"/>
              </w:rPr>
              <w:t>符合设计文件及国家工程建设消防技术标准的要求。</w:t>
            </w:r>
          </w:p>
          <w:p w14:paraId="49D43E65" w14:textId="77777777" w:rsidR="00D406A2" w:rsidRDefault="00BD014A">
            <w:pPr>
              <w:widowControl/>
              <w:adjustRightInd w:val="0"/>
              <w:snapToGrid w:val="0"/>
              <w:textAlignment w:val="center"/>
              <w:rPr>
                <w:rFonts w:ascii="Times New Roman" w:eastAsia="宋体" w:hAnsi="Times New Roman" w:cs="Times New Roman"/>
                <w:szCs w:val="21"/>
              </w:rPr>
            </w:pPr>
            <w:r>
              <w:rPr>
                <w:rFonts w:ascii="宋体" w:eastAsia="宋体" w:hAnsi="宋体" w:cs="Times New Roman" w:hint="eastAsia"/>
                <w:color w:val="000000" w:themeColor="text1"/>
                <w:szCs w:val="21"/>
              </w:rPr>
              <w:t>☑</w:t>
            </w:r>
            <w:r>
              <w:rPr>
                <w:rFonts w:ascii="Times New Roman" w:eastAsia="宋体" w:hAnsi="Times New Roman" w:cs="Times New Roman"/>
                <w:kern w:val="0"/>
                <w:szCs w:val="21"/>
              </w:rPr>
              <w:t>连续布置</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间隔布置</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未设置</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6E6A9436"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09C4CE90" w14:textId="77777777" w:rsidR="00D406A2" w:rsidRDefault="00D406A2">
            <w:pPr>
              <w:adjustRightInd w:val="0"/>
              <w:snapToGrid w:val="0"/>
              <w:jc w:val="center"/>
              <w:rPr>
                <w:rFonts w:ascii="Times New Roman" w:eastAsia="宋体" w:hAnsi="Times New Roman" w:cs="Times New Roman"/>
                <w:szCs w:val="21"/>
              </w:rPr>
            </w:pPr>
          </w:p>
        </w:tc>
      </w:tr>
      <w:tr w:rsidR="00D406A2" w14:paraId="023EF48E" w14:textId="77777777">
        <w:trPr>
          <w:trHeight w:val="405"/>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34B3B7DA"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6DA0F697"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长度和宽度</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5320FB3C"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场地的长度和宽度分别不应小于</w:t>
            </w:r>
            <w:r>
              <w:rPr>
                <w:rFonts w:ascii="Times New Roman" w:eastAsia="宋体" w:hAnsi="Times New Roman" w:cs="Times New Roman"/>
                <w:kern w:val="0"/>
                <w:szCs w:val="21"/>
              </w:rPr>
              <w:t>15m</w:t>
            </w:r>
            <w:r>
              <w:rPr>
                <w:rFonts w:ascii="Times New Roman" w:eastAsia="宋体" w:hAnsi="Times New Roman" w:cs="Times New Roman"/>
                <w:kern w:val="0"/>
                <w:szCs w:val="21"/>
              </w:rPr>
              <w:t>和</w:t>
            </w:r>
            <w:r>
              <w:rPr>
                <w:rFonts w:ascii="Times New Roman" w:eastAsia="宋体" w:hAnsi="Times New Roman" w:cs="Times New Roman"/>
                <w:kern w:val="0"/>
                <w:szCs w:val="21"/>
              </w:rPr>
              <w:t>10m</w:t>
            </w:r>
            <w:r>
              <w:rPr>
                <w:rFonts w:ascii="Times New Roman" w:eastAsia="宋体" w:hAnsi="Times New Roman" w:cs="Times New Roman"/>
                <w:kern w:val="0"/>
                <w:szCs w:val="21"/>
              </w:rPr>
              <w:t>。对于建筑高度大于</w:t>
            </w:r>
            <w:r>
              <w:rPr>
                <w:rFonts w:ascii="Times New Roman" w:eastAsia="宋体" w:hAnsi="Times New Roman" w:cs="Times New Roman"/>
                <w:kern w:val="0"/>
                <w:szCs w:val="21"/>
              </w:rPr>
              <w:t>50m</w:t>
            </w:r>
            <w:r>
              <w:rPr>
                <w:rFonts w:ascii="Times New Roman" w:eastAsia="宋体" w:hAnsi="Times New Roman" w:cs="Times New Roman"/>
                <w:kern w:val="0"/>
                <w:szCs w:val="21"/>
              </w:rPr>
              <w:t>的建筑，场地的长度和宽度分别不应小于</w:t>
            </w:r>
            <w:r>
              <w:rPr>
                <w:rFonts w:ascii="Times New Roman" w:eastAsia="宋体" w:hAnsi="Times New Roman" w:cs="Times New Roman"/>
                <w:kern w:val="0"/>
                <w:szCs w:val="21"/>
              </w:rPr>
              <w:t>20m</w:t>
            </w:r>
            <w:r>
              <w:rPr>
                <w:rFonts w:ascii="Times New Roman" w:eastAsia="宋体" w:hAnsi="Times New Roman" w:cs="Times New Roman"/>
                <w:kern w:val="0"/>
                <w:szCs w:val="21"/>
              </w:rPr>
              <w:t>和</w:t>
            </w:r>
            <w:r>
              <w:rPr>
                <w:rFonts w:ascii="Times New Roman" w:eastAsia="宋体" w:hAnsi="Times New Roman" w:cs="Times New Roman"/>
                <w:kern w:val="0"/>
                <w:szCs w:val="21"/>
              </w:rPr>
              <w:t>10m</w:t>
            </w:r>
            <w:r>
              <w:rPr>
                <w:rFonts w:ascii="Times New Roman" w:eastAsia="宋体" w:hAnsi="Times New Roman" w:cs="Times New Roman"/>
                <w:kern w:val="0"/>
                <w:szCs w:val="21"/>
              </w:rPr>
              <w:t>。</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33531AB8"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1634CA3B" w14:textId="77777777" w:rsidR="00D406A2" w:rsidRDefault="00D406A2">
            <w:pPr>
              <w:adjustRightInd w:val="0"/>
              <w:snapToGrid w:val="0"/>
              <w:jc w:val="center"/>
              <w:rPr>
                <w:rFonts w:ascii="Times New Roman" w:eastAsia="宋体" w:hAnsi="Times New Roman" w:cs="Times New Roman"/>
                <w:szCs w:val="21"/>
              </w:rPr>
            </w:pPr>
          </w:p>
        </w:tc>
      </w:tr>
      <w:tr w:rsidR="00D406A2" w14:paraId="444B3901" w14:textId="77777777">
        <w:trPr>
          <w:trHeight w:val="405"/>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4438AB2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4D09C5AA"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裙房、</w:t>
            </w:r>
            <w:r>
              <w:rPr>
                <w:rFonts w:ascii="Times New Roman" w:eastAsia="宋体" w:hAnsi="Times New Roman" w:cs="Times New Roman"/>
                <w:szCs w:val="21"/>
              </w:rPr>
              <w:t>障碍物</w:t>
            </w:r>
            <w:r>
              <w:rPr>
                <w:rFonts w:ascii="Times New Roman" w:eastAsia="宋体" w:hAnsi="Times New Roman" w:cs="Times New Roman" w:hint="eastAsia"/>
                <w:szCs w:val="21"/>
              </w:rPr>
              <w:t>、</w:t>
            </w:r>
            <w:r>
              <w:rPr>
                <w:rFonts w:ascii="Times New Roman" w:eastAsia="宋体" w:hAnsi="Times New Roman" w:cs="Times New Roman"/>
                <w:szCs w:val="21"/>
              </w:rPr>
              <w:t>架空高压电线</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0AF0EFD7"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场地与建筑之间不应有进深大于</w:t>
            </w:r>
            <w:r>
              <w:rPr>
                <w:rFonts w:ascii="Times New Roman" w:eastAsia="宋体" w:hAnsi="Times New Roman" w:cs="Times New Roman"/>
                <w:kern w:val="0"/>
                <w:szCs w:val="21"/>
              </w:rPr>
              <w:t>4m</w:t>
            </w:r>
            <w:r>
              <w:rPr>
                <w:rFonts w:ascii="Times New Roman" w:eastAsia="宋体" w:hAnsi="Times New Roman" w:cs="Times New Roman"/>
                <w:kern w:val="0"/>
                <w:szCs w:val="21"/>
              </w:rPr>
              <w:t>的裙房及其他妨碍消防车操作的障碍物或影响消防车作业的架空高压电线。</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582DBFDB" w14:textId="77777777" w:rsidR="00D406A2" w:rsidRDefault="00D406A2">
            <w:pPr>
              <w:jc w:val="cente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6E26099A" w14:textId="77777777" w:rsidR="00D406A2" w:rsidRDefault="00D406A2">
            <w:pPr>
              <w:jc w:val="center"/>
            </w:pPr>
          </w:p>
        </w:tc>
      </w:tr>
      <w:tr w:rsidR="00D406A2" w14:paraId="77622081" w14:textId="77777777">
        <w:trPr>
          <w:trHeight w:val="405"/>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14D6B01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0B2EE65C"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结构</w:t>
            </w:r>
            <w:r>
              <w:rPr>
                <w:rFonts w:ascii="Times New Roman" w:eastAsia="宋体" w:hAnsi="Times New Roman" w:cs="Times New Roman" w:hint="eastAsia"/>
                <w:kern w:val="0"/>
                <w:szCs w:val="21"/>
              </w:rPr>
              <w:t>荷载</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21481624"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场地及其下面的建筑结构、管道、管沟等应满足承受消防车满载时压力的要求</w:t>
            </w:r>
            <w:r>
              <w:rPr>
                <w:rFonts w:ascii="Times New Roman" w:eastAsia="宋体" w:hAnsi="Times New Roman" w:cs="Times New Roman" w:hint="eastAsia"/>
                <w:kern w:val="0"/>
                <w:szCs w:val="21"/>
              </w:rPr>
              <w:t>。</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658617D3"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644CF50F" w14:textId="77777777" w:rsidR="00D406A2" w:rsidRDefault="00D406A2">
            <w:pPr>
              <w:adjustRightInd w:val="0"/>
              <w:snapToGrid w:val="0"/>
              <w:jc w:val="center"/>
              <w:rPr>
                <w:rFonts w:ascii="Times New Roman" w:eastAsia="宋体" w:hAnsi="Times New Roman" w:cs="Times New Roman"/>
                <w:szCs w:val="21"/>
              </w:rPr>
            </w:pPr>
          </w:p>
        </w:tc>
      </w:tr>
      <w:tr w:rsidR="00D406A2" w14:paraId="1890DDAB" w14:textId="77777777">
        <w:trPr>
          <w:trHeight w:val="405"/>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0A85EFD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4F4E27FA"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与建筑外墙的水平距离</w:t>
            </w:r>
            <w:r>
              <w:rPr>
                <w:rFonts w:ascii="Times New Roman" w:eastAsia="宋体" w:hAnsi="Times New Roman" w:cs="Times New Roman" w:hint="eastAsia"/>
                <w:kern w:val="0"/>
                <w:szCs w:val="21"/>
              </w:rPr>
              <w:t>、坡度</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04606FC0"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场地</w:t>
            </w:r>
            <w:r>
              <w:rPr>
                <w:rFonts w:ascii="Times New Roman" w:eastAsia="宋体" w:hAnsi="Times New Roman" w:cs="Times New Roman" w:hint="eastAsia"/>
                <w:szCs w:val="24"/>
              </w:rPr>
              <w:t>与建筑外墙的距离、</w:t>
            </w:r>
            <w:r>
              <w:rPr>
                <w:rFonts w:ascii="Times New Roman" w:eastAsia="宋体" w:hAnsi="Times New Roman" w:cs="Times New Roman"/>
                <w:szCs w:val="24"/>
              </w:rPr>
              <w:t>坡度应满足消防车安全停靠和消防救援作业的要求。</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02ABC8A2"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133CA4F4" w14:textId="77777777" w:rsidR="00D406A2" w:rsidRDefault="00D406A2">
            <w:pPr>
              <w:adjustRightInd w:val="0"/>
              <w:snapToGrid w:val="0"/>
              <w:jc w:val="center"/>
              <w:rPr>
                <w:rFonts w:ascii="Times New Roman" w:eastAsia="宋体" w:hAnsi="Times New Roman" w:cs="Times New Roman"/>
                <w:szCs w:val="21"/>
              </w:rPr>
            </w:pPr>
          </w:p>
        </w:tc>
      </w:tr>
      <w:tr w:rsidR="00D406A2" w14:paraId="57C84AE2" w14:textId="77777777">
        <w:trPr>
          <w:trHeight w:val="405"/>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08949602"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474B76A2"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楼梯</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楼梯间的入口</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35130FA0" w14:textId="77777777" w:rsidR="00D406A2" w:rsidRDefault="00BD014A">
            <w:pPr>
              <w:widowControl/>
              <w:adjustRightInd w:val="0"/>
              <w:snapToGrid w:val="0"/>
              <w:textAlignment w:val="center"/>
              <w:rPr>
                <w:rFonts w:ascii="Times New Roman" w:eastAsia="宋体" w:hAnsi="Times New Roman" w:cs="Times New Roman"/>
                <w:szCs w:val="24"/>
              </w:rPr>
            </w:pPr>
            <w:r>
              <w:rPr>
                <w:rFonts w:ascii="Times New Roman" w:eastAsia="宋体" w:hAnsi="Times New Roman" w:cs="Times New Roman"/>
                <w:kern w:val="0"/>
                <w:szCs w:val="21"/>
              </w:rPr>
              <w:t>在建筑与消防车登高操作场地相对应的范围内，应设置直通室外的楼梯或直通楼梯间的入口。</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374B40BF"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5CFFAE23" w14:textId="77777777" w:rsidR="00D406A2" w:rsidRDefault="00D406A2">
            <w:pPr>
              <w:adjustRightInd w:val="0"/>
              <w:snapToGrid w:val="0"/>
              <w:jc w:val="center"/>
              <w:rPr>
                <w:rFonts w:ascii="Times New Roman" w:eastAsia="宋体" w:hAnsi="Times New Roman" w:cs="Times New Roman"/>
                <w:szCs w:val="21"/>
              </w:rPr>
            </w:pPr>
          </w:p>
        </w:tc>
      </w:tr>
      <w:tr w:rsidR="00D406A2" w14:paraId="67034C8B" w14:textId="77777777">
        <w:trPr>
          <w:trHeight w:val="405"/>
          <w:jc w:val="center"/>
        </w:trPr>
        <w:tc>
          <w:tcPr>
            <w:tcW w:w="1338" w:type="dxa"/>
            <w:vMerge/>
            <w:tcBorders>
              <w:top w:val="single" w:sz="4" w:space="0" w:color="000000"/>
              <w:left w:val="single" w:sz="4" w:space="0" w:color="auto"/>
              <w:bottom w:val="single" w:sz="4" w:space="0" w:color="000000"/>
              <w:right w:val="single" w:sz="4" w:space="0" w:color="000000"/>
            </w:tcBorders>
            <w:vAlign w:val="center"/>
          </w:tcPr>
          <w:p w14:paraId="39ED9598"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bottom w:val="single" w:sz="4" w:space="0" w:color="000000"/>
              <w:right w:val="single" w:sz="4" w:space="0" w:color="000000"/>
            </w:tcBorders>
            <w:noWrap/>
            <w:vAlign w:val="center"/>
          </w:tcPr>
          <w:p w14:paraId="6A90CBB9"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标识</w:t>
            </w:r>
          </w:p>
        </w:tc>
        <w:tc>
          <w:tcPr>
            <w:tcW w:w="4188" w:type="dxa"/>
            <w:gridSpan w:val="3"/>
            <w:tcBorders>
              <w:top w:val="single" w:sz="4" w:space="0" w:color="000000"/>
              <w:left w:val="single" w:sz="4" w:space="0" w:color="000000"/>
              <w:bottom w:val="single" w:sz="4" w:space="0" w:color="000000"/>
              <w:right w:val="single" w:sz="4" w:space="0" w:color="000000"/>
            </w:tcBorders>
            <w:vAlign w:val="center"/>
          </w:tcPr>
          <w:p w14:paraId="4FE45A70"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消防车登高操作场地设置</w:t>
            </w:r>
            <w:r>
              <w:rPr>
                <w:rFonts w:ascii="Times New Roman" w:eastAsia="宋体" w:hAnsi="Times New Roman" w:cs="Times New Roman"/>
                <w:kern w:val="0"/>
                <w:szCs w:val="21"/>
              </w:rPr>
              <w:t>“</w:t>
            </w:r>
            <w:r>
              <w:rPr>
                <w:rFonts w:ascii="Times New Roman" w:eastAsia="宋体" w:hAnsi="Times New Roman" w:cs="Times New Roman"/>
                <w:kern w:val="0"/>
                <w:szCs w:val="21"/>
              </w:rPr>
              <w:t>消防车登高操作场地</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禁止占用</w:t>
            </w:r>
            <w:r>
              <w:rPr>
                <w:rFonts w:ascii="Times New Roman" w:eastAsia="宋体" w:hAnsi="Times New Roman" w:cs="Times New Roman"/>
                <w:kern w:val="0"/>
                <w:szCs w:val="21"/>
              </w:rPr>
              <w:t>”</w:t>
            </w:r>
            <w:r>
              <w:rPr>
                <w:rFonts w:ascii="Times New Roman" w:eastAsia="宋体" w:hAnsi="Times New Roman" w:cs="Times New Roman"/>
                <w:kern w:val="0"/>
                <w:szCs w:val="21"/>
              </w:rPr>
              <w:t>标识。</w:t>
            </w:r>
          </w:p>
        </w:tc>
        <w:tc>
          <w:tcPr>
            <w:tcW w:w="3355" w:type="dxa"/>
            <w:gridSpan w:val="2"/>
            <w:tcBorders>
              <w:top w:val="single" w:sz="4" w:space="0" w:color="000000"/>
              <w:left w:val="single" w:sz="4" w:space="0" w:color="000000"/>
              <w:bottom w:val="single" w:sz="4" w:space="0" w:color="000000"/>
              <w:right w:val="single" w:sz="4" w:space="0" w:color="000000"/>
            </w:tcBorders>
            <w:noWrap/>
            <w:vAlign w:val="center"/>
          </w:tcPr>
          <w:p w14:paraId="066E598D"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000000"/>
              <w:right w:val="single" w:sz="4" w:space="0" w:color="auto"/>
            </w:tcBorders>
            <w:noWrap/>
            <w:vAlign w:val="center"/>
          </w:tcPr>
          <w:p w14:paraId="526E280D" w14:textId="77777777" w:rsidR="00D406A2" w:rsidRDefault="00D406A2">
            <w:pPr>
              <w:adjustRightInd w:val="0"/>
              <w:snapToGrid w:val="0"/>
              <w:jc w:val="center"/>
              <w:rPr>
                <w:rFonts w:ascii="Times New Roman" w:eastAsia="宋体" w:hAnsi="Times New Roman" w:cs="Times New Roman"/>
                <w:szCs w:val="21"/>
              </w:rPr>
            </w:pPr>
          </w:p>
        </w:tc>
      </w:tr>
      <w:tr w:rsidR="00D406A2" w14:paraId="1B4563AD" w14:textId="77777777">
        <w:trPr>
          <w:trHeight w:val="399"/>
          <w:jc w:val="center"/>
        </w:trPr>
        <w:tc>
          <w:tcPr>
            <w:tcW w:w="1338" w:type="dxa"/>
            <w:vMerge w:val="restart"/>
            <w:tcBorders>
              <w:left w:val="single" w:sz="4" w:space="0" w:color="auto"/>
              <w:right w:val="single" w:sz="4" w:space="0" w:color="000000"/>
            </w:tcBorders>
            <w:vAlign w:val="center"/>
          </w:tcPr>
          <w:p w14:paraId="049C57D3"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消防救援口</w:t>
            </w:r>
          </w:p>
        </w:tc>
        <w:tc>
          <w:tcPr>
            <w:tcW w:w="1343" w:type="dxa"/>
            <w:gridSpan w:val="2"/>
            <w:vMerge w:val="restart"/>
            <w:tcBorders>
              <w:left w:val="single" w:sz="4" w:space="0" w:color="000000"/>
              <w:right w:val="single" w:sz="4" w:space="0" w:color="000000"/>
            </w:tcBorders>
            <w:noWrap/>
            <w:vAlign w:val="center"/>
          </w:tcPr>
          <w:p w14:paraId="7CE1FFA2"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设置位置和数量</w:t>
            </w:r>
          </w:p>
        </w:tc>
        <w:tc>
          <w:tcPr>
            <w:tcW w:w="4188" w:type="dxa"/>
            <w:gridSpan w:val="3"/>
            <w:tcBorders>
              <w:top w:val="single" w:sz="4" w:space="0" w:color="000000"/>
              <w:left w:val="single" w:sz="4" w:space="0" w:color="000000"/>
              <w:bottom w:val="single" w:sz="4" w:space="0" w:color="auto"/>
              <w:right w:val="single" w:sz="4" w:space="0" w:color="000000"/>
            </w:tcBorders>
            <w:vAlign w:val="center"/>
          </w:tcPr>
          <w:p w14:paraId="0518DCB8"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kern w:val="0"/>
                <w:szCs w:val="21"/>
              </w:rPr>
              <w:t>建筑的外墙上应设置便于消防救援人员出入的消防救援口，沿外墙的每个防火分区在对应消防救援操作面范围内设置的消防救援口不应少于</w:t>
            </w:r>
            <w:r>
              <w:rPr>
                <w:rFonts w:ascii="Times New Roman" w:eastAsia="宋体" w:hAnsi="Times New Roman" w:cs="Times New Roman"/>
                <w:kern w:val="0"/>
                <w:szCs w:val="21"/>
              </w:rPr>
              <w:t>2</w:t>
            </w:r>
            <w:r>
              <w:rPr>
                <w:rFonts w:ascii="Times New Roman" w:eastAsia="宋体" w:hAnsi="Times New Roman" w:cs="Times New Roman"/>
                <w:kern w:val="0"/>
                <w:szCs w:val="21"/>
              </w:rPr>
              <w:t>个。</w:t>
            </w:r>
          </w:p>
        </w:tc>
        <w:tc>
          <w:tcPr>
            <w:tcW w:w="3355" w:type="dxa"/>
            <w:gridSpan w:val="2"/>
            <w:tcBorders>
              <w:top w:val="single" w:sz="4" w:space="0" w:color="000000"/>
              <w:left w:val="single" w:sz="4" w:space="0" w:color="000000"/>
              <w:bottom w:val="single" w:sz="4" w:space="0" w:color="auto"/>
              <w:right w:val="single" w:sz="4" w:space="0" w:color="000000"/>
            </w:tcBorders>
            <w:noWrap/>
            <w:vAlign w:val="center"/>
          </w:tcPr>
          <w:p w14:paraId="25D843DB"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auto"/>
              <w:right w:val="single" w:sz="4" w:space="0" w:color="auto"/>
            </w:tcBorders>
            <w:noWrap/>
            <w:vAlign w:val="center"/>
          </w:tcPr>
          <w:p w14:paraId="74AFE732" w14:textId="77777777" w:rsidR="00D406A2" w:rsidRDefault="00D406A2">
            <w:pPr>
              <w:adjustRightInd w:val="0"/>
              <w:snapToGrid w:val="0"/>
              <w:jc w:val="center"/>
              <w:rPr>
                <w:rFonts w:ascii="Times New Roman" w:eastAsia="宋体" w:hAnsi="Times New Roman" w:cs="Times New Roman"/>
                <w:szCs w:val="21"/>
              </w:rPr>
            </w:pPr>
          </w:p>
        </w:tc>
      </w:tr>
      <w:tr w:rsidR="00D406A2" w14:paraId="1F49E998" w14:textId="77777777">
        <w:trPr>
          <w:trHeight w:val="399"/>
          <w:jc w:val="center"/>
        </w:trPr>
        <w:tc>
          <w:tcPr>
            <w:tcW w:w="1338" w:type="dxa"/>
            <w:vMerge/>
            <w:tcBorders>
              <w:left w:val="single" w:sz="4" w:space="0" w:color="auto"/>
              <w:right w:val="single" w:sz="4" w:space="0" w:color="000000"/>
            </w:tcBorders>
            <w:vAlign w:val="center"/>
          </w:tcPr>
          <w:p w14:paraId="500D96B9"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auto"/>
              <w:right w:val="single" w:sz="4" w:space="0" w:color="000000"/>
            </w:tcBorders>
            <w:noWrap/>
            <w:vAlign w:val="center"/>
          </w:tcPr>
          <w:p w14:paraId="345C1DDC"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188" w:type="dxa"/>
            <w:gridSpan w:val="3"/>
            <w:tcBorders>
              <w:top w:val="single" w:sz="4" w:space="0" w:color="000000"/>
              <w:left w:val="single" w:sz="4" w:space="0" w:color="000000"/>
              <w:bottom w:val="single" w:sz="4" w:space="0" w:color="auto"/>
              <w:right w:val="single" w:sz="4" w:space="0" w:color="000000"/>
            </w:tcBorders>
            <w:vAlign w:val="center"/>
          </w:tcPr>
          <w:p w14:paraId="4CF254EB"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kern w:val="0"/>
                <w:szCs w:val="21"/>
              </w:rPr>
              <w:t>无外窗的建筑应每层设置消防救援口，有外窗的建筑应自第三层起每层设置消防救援口。</w:t>
            </w:r>
          </w:p>
        </w:tc>
        <w:tc>
          <w:tcPr>
            <w:tcW w:w="3355" w:type="dxa"/>
            <w:gridSpan w:val="2"/>
            <w:tcBorders>
              <w:top w:val="single" w:sz="4" w:space="0" w:color="000000"/>
              <w:left w:val="single" w:sz="4" w:space="0" w:color="000000"/>
              <w:bottom w:val="single" w:sz="4" w:space="0" w:color="auto"/>
              <w:right w:val="single" w:sz="4" w:space="0" w:color="000000"/>
            </w:tcBorders>
            <w:noWrap/>
            <w:vAlign w:val="center"/>
          </w:tcPr>
          <w:p w14:paraId="07B0869A"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auto"/>
              <w:right w:val="single" w:sz="4" w:space="0" w:color="auto"/>
            </w:tcBorders>
            <w:noWrap/>
            <w:vAlign w:val="center"/>
          </w:tcPr>
          <w:p w14:paraId="1A288383" w14:textId="77777777" w:rsidR="00D406A2" w:rsidRDefault="00D406A2">
            <w:pPr>
              <w:adjustRightInd w:val="0"/>
              <w:snapToGrid w:val="0"/>
              <w:jc w:val="center"/>
              <w:rPr>
                <w:rFonts w:ascii="Times New Roman" w:eastAsia="宋体" w:hAnsi="Times New Roman" w:cs="Times New Roman"/>
                <w:szCs w:val="21"/>
              </w:rPr>
            </w:pPr>
          </w:p>
        </w:tc>
      </w:tr>
      <w:tr w:rsidR="00D406A2" w14:paraId="1D0120D0" w14:textId="77777777">
        <w:trPr>
          <w:trHeight w:val="399"/>
          <w:jc w:val="center"/>
        </w:trPr>
        <w:tc>
          <w:tcPr>
            <w:tcW w:w="1338" w:type="dxa"/>
            <w:vMerge/>
            <w:tcBorders>
              <w:left w:val="single" w:sz="4" w:space="0" w:color="auto"/>
              <w:right w:val="single" w:sz="4" w:space="0" w:color="000000"/>
            </w:tcBorders>
            <w:vAlign w:val="center"/>
          </w:tcPr>
          <w:p w14:paraId="71933E1D"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tcBorders>
              <w:left w:val="single" w:sz="4" w:space="0" w:color="000000"/>
              <w:bottom w:val="single" w:sz="4" w:space="0" w:color="auto"/>
              <w:right w:val="single" w:sz="4" w:space="0" w:color="000000"/>
            </w:tcBorders>
            <w:noWrap/>
            <w:vAlign w:val="center"/>
          </w:tcPr>
          <w:p w14:paraId="38C2CCD5"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净高度</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净宽度</w:t>
            </w:r>
            <w:r>
              <w:rPr>
                <w:rFonts w:ascii="Times New Roman" w:eastAsia="宋体" w:hAnsi="Times New Roman" w:cs="Times New Roman" w:hint="eastAsia"/>
                <w:kern w:val="0"/>
                <w:szCs w:val="21"/>
              </w:rPr>
              <w:t>、距地高度</w:t>
            </w:r>
          </w:p>
        </w:tc>
        <w:tc>
          <w:tcPr>
            <w:tcW w:w="4188" w:type="dxa"/>
            <w:gridSpan w:val="3"/>
            <w:tcBorders>
              <w:top w:val="single" w:sz="4" w:space="0" w:color="000000"/>
              <w:left w:val="single" w:sz="4" w:space="0" w:color="000000"/>
              <w:bottom w:val="single" w:sz="4" w:space="0" w:color="auto"/>
              <w:right w:val="single" w:sz="4" w:space="0" w:color="000000"/>
            </w:tcBorders>
            <w:vAlign w:val="center"/>
          </w:tcPr>
          <w:p w14:paraId="2438C93E"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kern w:val="0"/>
                <w:szCs w:val="21"/>
              </w:rPr>
              <w:t>消防救援口的净高度和净宽度均不应小于</w:t>
            </w:r>
            <w:r>
              <w:rPr>
                <w:rFonts w:ascii="Times New Roman" w:eastAsia="宋体" w:hAnsi="Times New Roman" w:cs="Times New Roman"/>
                <w:kern w:val="0"/>
                <w:szCs w:val="21"/>
              </w:rPr>
              <w:t>1.0m</w:t>
            </w:r>
            <w:r>
              <w:rPr>
                <w:rFonts w:ascii="Times New Roman" w:eastAsia="宋体" w:hAnsi="Times New Roman" w:cs="Times New Roman" w:hint="eastAsia"/>
                <w:kern w:val="0"/>
                <w:szCs w:val="21"/>
              </w:rPr>
              <w:t>，下沿距室内地面不宜大于</w:t>
            </w:r>
            <w:r>
              <w:rPr>
                <w:rFonts w:ascii="Times New Roman" w:eastAsia="宋体" w:hAnsi="Times New Roman" w:cs="Times New Roman" w:hint="eastAsia"/>
                <w:kern w:val="0"/>
                <w:szCs w:val="21"/>
              </w:rPr>
              <w:t>1.2m</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当利用门时，净宽度不应小于</w:t>
            </w:r>
            <w:r>
              <w:rPr>
                <w:rFonts w:ascii="Times New Roman" w:eastAsia="宋体" w:hAnsi="Times New Roman" w:cs="Times New Roman"/>
                <w:kern w:val="0"/>
                <w:szCs w:val="21"/>
              </w:rPr>
              <w:t>0.8m</w:t>
            </w:r>
            <w:r>
              <w:rPr>
                <w:rFonts w:ascii="Times New Roman" w:eastAsia="宋体" w:hAnsi="Times New Roman" w:cs="Times New Roman"/>
                <w:kern w:val="0"/>
                <w:szCs w:val="21"/>
              </w:rPr>
              <w:t>。</w:t>
            </w:r>
          </w:p>
        </w:tc>
        <w:tc>
          <w:tcPr>
            <w:tcW w:w="3355" w:type="dxa"/>
            <w:gridSpan w:val="2"/>
            <w:tcBorders>
              <w:top w:val="single" w:sz="4" w:space="0" w:color="000000"/>
              <w:left w:val="single" w:sz="4" w:space="0" w:color="000000"/>
              <w:bottom w:val="single" w:sz="4" w:space="0" w:color="auto"/>
              <w:right w:val="single" w:sz="4" w:space="0" w:color="000000"/>
            </w:tcBorders>
            <w:noWrap/>
            <w:vAlign w:val="center"/>
          </w:tcPr>
          <w:p w14:paraId="318D1C67"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auto"/>
              <w:right w:val="single" w:sz="4" w:space="0" w:color="auto"/>
            </w:tcBorders>
            <w:noWrap/>
            <w:vAlign w:val="center"/>
          </w:tcPr>
          <w:p w14:paraId="0D875CD5" w14:textId="77777777" w:rsidR="00D406A2" w:rsidRDefault="00D406A2">
            <w:pPr>
              <w:adjustRightInd w:val="0"/>
              <w:snapToGrid w:val="0"/>
              <w:jc w:val="center"/>
              <w:rPr>
                <w:rFonts w:ascii="Times New Roman" w:eastAsia="宋体" w:hAnsi="Times New Roman" w:cs="Times New Roman"/>
                <w:szCs w:val="21"/>
              </w:rPr>
            </w:pPr>
          </w:p>
        </w:tc>
      </w:tr>
      <w:tr w:rsidR="00D406A2" w14:paraId="4E8C5EC7" w14:textId="77777777">
        <w:trPr>
          <w:trHeight w:val="399"/>
          <w:jc w:val="center"/>
        </w:trPr>
        <w:tc>
          <w:tcPr>
            <w:tcW w:w="1338" w:type="dxa"/>
            <w:vMerge/>
            <w:tcBorders>
              <w:left w:val="single" w:sz="4" w:space="0" w:color="auto"/>
              <w:right w:val="single" w:sz="4" w:space="0" w:color="000000"/>
            </w:tcBorders>
            <w:vAlign w:val="center"/>
          </w:tcPr>
          <w:p w14:paraId="4F547F56"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tcBorders>
              <w:left w:val="single" w:sz="4" w:space="0" w:color="000000"/>
              <w:bottom w:val="single" w:sz="4" w:space="0" w:color="auto"/>
              <w:right w:val="single" w:sz="4" w:space="0" w:color="000000"/>
            </w:tcBorders>
            <w:noWrap/>
            <w:vAlign w:val="center"/>
          </w:tcPr>
          <w:p w14:paraId="77A5F3C9"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材质</w:t>
            </w:r>
          </w:p>
        </w:tc>
        <w:tc>
          <w:tcPr>
            <w:tcW w:w="4188" w:type="dxa"/>
            <w:gridSpan w:val="3"/>
            <w:tcBorders>
              <w:top w:val="single" w:sz="4" w:space="0" w:color="000000"/>
              <w:left w:val="single" w:sz="4" w:space="0" w:color="000000"/>
              <w:bottom w:val="single" w:sz="4" w:space="0" w:color="auto"/>
              <w:right w:val="single" w:sz="4" w:space="0" w:color="000000"/>
            </w:tcBorders>
            <w:vAlign w:val="center"/>
          </w:tcPr>
          <w:p w14:paraId="3486554A"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kern w:val="0"/>
                <w:szCs w:val="21"/>
              </w:rPr>
              <w:t>消防救援口应易于从室内和室外打开或破拆，采用玻璃窗时，应选用安全玻璃。</w:t>
            </w:r>
          </w:p>
        </w:tc>
        <w:tc>
          <w:tcPr>
            <w:tcW w:w="3355" w:type="dxa"/>
            <w:gridSpan w:val="2"/>
            <w:tcBorders>
              <w:top w:val="single" w:sz="4" w:space="0" w:color="000000"/>
              <w:left w:val="single" w:sz="4" w:space="0" w:color="000000"/>
              <w:bottom w:val="single" w:sz="4" w:space="0" w:color="auto"/>
              <w:right w:val="single" w:sz="4" w:space="0" w:color="000000"/>
            </w:tcBorders>
            <w:noWrap/>
            <w:vAlign w:val="center"/>
          </w:tcPr>
          <w:p w14:paraId="2082C7AF"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auto"/>
              <w:right w:val="single" w:sz="4" w:space="0" w:color="auto"/>
            </w:tcBorders>
            <w:noWrap/>
            <w:vAlign w:val="center"/>
          </w:tcPr>
          <w:p w14:paraId="54334935" w14:textId="77777777" w:rsidR="00D406A2" w:rsidRDefault="00D406A2">
            <w:pPr>
              <w:adjustRightInd w:val="0"/>
              <w:snapToGrid w:val="0"/>
              <w:jc w:val="center"/>
              <w:rPr>
                <w:rFonts w:ascii="Times New Roman" w:eastAsia="宋体" w:hAnsi="Times New Roman" w:cs="Times New Roman"/>
                <w:szCs w:val="21"/>
              </w:rPr>
            </w:pPr>
          </w:p>
        </w:tc>
      </w:tr>
      <w:tr w:rsidR="00D406A2" w14:paraId="5441C911" w14:textId="77777777">
        <w:trPr>
          <w:trHeight w:val="399"/>
          <w:jc w:val="center"/>
        </w:trPr>
        <w:tc>
          <w:tcPr>
            <w:tcW w:w="1338" w:type="dxa"/>
            <w:vMerge/>
            <w:tcBorders>
              <w:left w:val="single" w:sz="4" w:space="0" w:color="auto"/>
              <w:bottom w:val="single" w:sz="4" w:space="0" w:color="auto"/>
              <w:right w:val="single" w:sz="4" w:space="0" w:color="000000"/>
            </w:tcBorders>
            <w:vAlign w:val="center"/>
          </w:tcPr>
          <w:p w14:paraId="7A1CE10A"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tcBorders>
              <w:left w:val="single" w:sz="4" w:space="0" w:color="000000"/>
              <w:bottom w:val="single" w:sz="4" w:space="0" w:color="auto"/>
              <w:right w:val="single" w:sz="4" w:space="0" w:color="000000"/>
            </w:tcBorders>
            <w:noWrap/>
            <w:vAlign w:val="center"/>
          </w:tcPr>
          <w:p w14:paraId="40F23A4A"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标识</w:t>
            </w:r>
          </w:p>
        </w:tc>
        <w:tc>
          <w:tcPr>
            <w:tcW w:w="4188" w:type="dxa"/>
            <w:gridSpan w:val="3"/>
            <w:tcBorders>
              <w:top w:val="single" w:sz="4" w:space="0" w:color="000000"/>
              <w:left w:val="single" w:sz="4" w:space="0" w:color="000000"/>
              <w:bottom w:val="single" w:sz="4" w:space="0" w:color="auto"/>
              <w:right w:val="single" w:sz="4" w:space="0" w:color="000000"/>
            </w:tcBorders>
            <w:vAlign w:val="center"/>
          </w:tcPr>
          <w:p w14:paraId="27B2F3E3"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kern w:val="0"/>
                <w:szCs w:val="21"/>
              </w:rPr>
              <w:t>消防救援口应设置可在室内和室外识别的永久性明显标志。</w:t>
            </w:r>
          </w:p>
        </w:tc>
        <w:tc>
          <w:tcPr>
            <w:tcW w:w="3355" w:type="dxa"/>
            <w:gridSpan w:val="2"/>
            <w:tcBorders>
              <w:top w:val="single" w:sz="4" w:space="0" w:color="000000"/>
              <w:left w:val="single" w:sz="4" w:space="0" w:color="000000"/>
              <w:bottom w:val="single" w:sz="4" w:space="0" w:color="auto"/>
              <w:right w:val="single" w:sz="4" w:space="0" w:color="000000"/>
            </w:tcBorders>
            <w:noWrap/>
            <w:vAlign w:val="center"/>
          </w:tcPr>
          <w:p w14:paraId="17431E7D" w14:textId="77777777" w:rsidR="00D406A2" w:rsidRDefault="00D406A2">
            <w:pPr>
              <w:adjustRightInd w:val="0"/>
              <w:snapToGrid w:val="0"/>
              <w:jc w:val="center"/>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auto"/>
              <w:right w:val="single" w:sz="4" w:space="0" w:color="auto"/>
            </w:tcBorders>
            <w:noWrap/>
            <w:vAlign w:val="center"/>
          </w:tcPr>
          <w:p w14:paraId="04F55EC8" w14:textId="77777777" w:rsidR="00D406A2" w:rsidRDefault="00D406A2">
            <w:pPr>
              <w:adjustRightInd w:val="0"/>
              <w:snapToGrid w:val="0"/>
              <w:jc w:val="center"/>
              <w:rPr>
                <w:rFonts w:ascii="Times New Roman" w:eastAsia="宋体" w:hAnsi="Times New Roman" w:cs="Times New Roman"/>
                <w:szCs w:val="21"/>
              </w:rPr>
            </w:pPr>
          </w:p>
        </w:tc>
      </w:tr>
      <w:tr w:rsidR="00D406A2" w14:paraId="77D75AE0" w14:textId="77777777">
        <w:trPr>
          <w:trHeight w:val="399"/>
          <w:jc w:val="center"/>
        </w:trPr>
        <w:tc>
          <w:tcPr>
            <w:tcW w:w="1338" w:type="dxa"/>
            <w:tcBorders>
              <w:left w:val="single" w:sz="4" w:space="0" w:color="auto"/>
              <w:bottom w:val="single" w:sz="4" w:space="0" w:color="auto"/>
              <w:right w:val="single" w:sz="4" w:space="0" w:color="000000"/>
            </w:tcBorders>
            <w:vAlign w:val="center"/>
          </w:tcPr>
          <w:p w14:paraId="7ACB63AB"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343" w:type="dxa"/>
            <w:gridSpan w:val="2"/>
            <w:tcBorders>
              <w:left w:val="single" w:sz="4" w:space="0" w:color="000000"/>
              <w:bottom w:val="single" w:sz="4" w:space="0" w:color="auto"/>
              <w:right w:val="single" w:sz="4" w:space="0" w:color="000000"/>
            </w:tcBorders>
            <w:noWrap/>
            <w:vAlign w:val="center"/>
          </w:tcPr>
          <w:p w14:paraId="67BB96CC"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4188" w:type="dxa"/>
            <w:gridSpan w:val="3"/>
            <w:tcBorders>
              <w:top w:val="single" w:sz="4" w:space="0" w:color="000000"/>
              <w:left w:val="single" w:sz="4" w:space="0" w:color="000000"/>
              <w:bottom w:val="single" w:sz="4" w:space="0" w:color="auto"/>
              <w:right w:val="single" w:sz="4" w:space="0" w:color="000000"/>
            </w:tcBorders>
            <w:vAlign w:val="center"/>
          </w:tcPr>
          <w:p w14:paraId="2294FDBB" w14:textId="77777777" w:rsidR="00D406A2" w:rsidRDefault="00D406A2">
            <w:pPr>
              <w:widowControl/>
              <w:adjustRightInd w:val="0"/>
              <w:snapToGrid w:val="0"/>
              <w:textAlignment w:val="bottom"/>
              <w:rPr>
                <w:rFonts w:ascii="Times New Roman" w:eastAsia="宋体" w:hAnsi="Times New Roman" w:cs="Times New Roman"/>
                <w:kern w:val="0"/>
                <w:szCs w:val="21"/>
              </w:rPr>
            </w:pPr>
          </w:p>
        </w:tc>
        <w:tc>
          <w:tcPr>
            <w:tcW w:w="3355" w:type="dxa"/>
            <w:gridSpan w:val="2"/>
            <w:tcBorders>
              <w:top w:val="single" w:sz="4" w:space="0" w:color="000000"/>
              <w:left w:val="single" w:sz="4" w:space="0" w:color="000000"/>
              <w:bottom w:val="single" w:sz="4" w:space="0" w:color="auto"/>
              <w:right w:val="single" w:sz="4" w:space="0" w:color="000000"/>
            </w:tcBorders>
            <w:noWrap/>
            <w:vAlign w:val="center"/>
          </w:tcPr>
          <w:p w14:paraId="48D6BECF" w14:textId="77777777" w:rsidR="00D406A2" w:rsidRDefault="00D406A2">
            <w:pPr>
              <w:adjustRightInd w:val="0"/>
              <w:snapToGrid w:val="0"/>
              <w:jc w:val="left"/>
              <w:rPr>
                <w:rFonts w:ascii="Times New Roman" w:eastAsia="宋体" w:hAnsi="Times New Roman" w:cs="Times New Roman"/>
                <w:szCs w:val="21"/>
              </w:rPr>
            </w:pPr>
          </w:p>
        </w:tc>
        <w:tc>
          <w:tcPr>
            <w:tcW w:w="819" w:type="dxa"/>
            <w:tcBorders>
              <w:top w:val="single" w:sz="4" w:space="0" w:color="000000"/>
              <w:left w:val="single" w:sz="4" w:space="0" w:color="000000"/>
              <w:bottom w:val="single" w:sz="4" w:space="0" w:color="auto"/>
              <w:right w:val="single" w:sz="4" w:space="0" w:color="auto"/>
            </w:tcBorders>
            <w:noWrap/>
            <w:vAlign w:val="center"/>
          </w:tcPr>
          <w:p w14:paraId="7162D6CD" w14:textId="77777777" w:rsidR="00D406A2" w:rsidRDefault="00D406A2">
            <w:pPr>
              <w:adjustRightInd w:val="0"/>
              <w:snapToGrid w:val="0"/>
              <w:jc w:val="center"/>
              <w:rPr>
                <w:rFonts w:ascii="Times New Roman" w:eastAsia="宋体" w:hAnsi="Times New Roman" w:cs="Times New Roman"/>
                <w:szCs w:val="21"/>
              </w:rPr>
            </w:pPr>
          </w:p>
        </w:tc>
      </w:tr>
      <w:tr w:rsidR="00D406A2" w14:paraId="271B59A0" w14:textId="77777777">
        <w:trPr>
          <w:trHeight w:val="574"/>
          <w:jc w:val="center"/>
        </w:trPr>
        <w:tc>
          <w:tcPr>
            <w:tcW w:w="1338" w:type="dxa"/>
            <w:tcBorders>
              <w:top w:val="single" w:sz="4" w:space="0" w:color="auto"/>
              <w:left w:val="single" w:sz="4" w:space="0" w:color="auto"/>
              <w:bottom w:val="single" w:sz="4" w:space="0" w:color="auto"/>
              <w:right w:val="single" w:sz="4" w:space="0" w:color="auto"/>
            </w:tcBorders>
            <w:noWrap/>
            <w:vAlign w:val="center"/>
          </w:tcPr>
          <w:p w14:paraId="1BC62C80"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705" w:type="dxa"/>
            <w:gridSpan w:val="8"/>
            <w:tcBorders>
              <w:top w:val="single" w:sz="4" w:space="0" w:color="auto"/>
              <w:left w:val="single" w:sz="4" w:space="0" w:color="auto"/>
              <w:bottom w:val="single" w:sz="4" w:space="0" w:color="auto"/>
              <w:right w:val="single" w:sz="4" w:space="0" w:color="auto"/>
            </w:tcBorders>
            <w:vAlign w:val="center"/>
          </w:tcPr>
          <w:p w14:paraId="1CA5FE5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kern w:val="0"/>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kern w:val="0"/>
                <w:szCs w:val="21"/>
              </w:rPr>
              <w:t>□</w:t>
            </w:r>
            <w:r>
              <w:rPr>
                <w:rFonts w:ascii="Times New Roman" w:eastAsia="宋体" w:hAnsi="Times New Roman" w:cs="Times New Roman"/>
                <w:szCs w:val="21"/>
              </w:rPr>
              <w:t>不合格</w:t>
            </w:r>
          </w:p>
        </w:tc>
      </w:tr>
      <w:tr w:rsidR="00D406A2" w14:paraId="147F57B3" w14:textId="77777777">
        <w:trPr>
          <w:trHeight w:val="597"/>
          <w:jc w:val="center"/>
        </w:trPr>
        <w:tc>
          <w:tcPr>
            <w:tcW w:w="2173" w:type="dxa"/>
            <w:gridSpan w:val="2"/>
            <w:tcBorders>
              <w:top w:val="single" w:sz="4" w:space="0" w:color="auto"/>
              <w:left w:val="single" w:sz="4" w:space="0" w:color="auto"/>
              <w:bottom w:val="single" w:sz="4" w:space="0" w:color="auto"/>
              <w:right w:val="single" w:sz="4" w:space="0" w:color="auto"/>
            </w:tcBorders>
            <w:noWrap/>
            <w:vAlign w:val="center"/>
          </w:tcPr>
          <w:p w14:paraId="5F4A18EE"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建设单位</w:t>
            </w:r>
          </w:p>
        </w:tc>
        <w:tc>
          <w:tcPr>
            <w:tcW w:w="2169" w:type="dxa"/>
            <w:gridSpan w:val="2"/>
            <w:tcBorders>
              <w:top w:val="single" w:sz="4" w:space="0" w:color="auto"/>
              <w:left w:val="single" w:sz="4" w:space="0" w:color="auto"/>
              <w:bottom w:val="single" w:sz="4" w:space="0" w:color="auto"/>
              <w:right w:val="single" w:sz="4" w:space="0" w:color="auto"/>
            </w:tcBorders>
            <w:vAlign w:val="center"/>
          </w:tcPr>
          <w:p w14:paraId="38AB3914"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设计单位</w:t>
            </w:r>
          </w:p>
        </w:tc>
        <w:tc>
          <w:tcPr>
            <w:tcW w:w="2359" w:type="dxa"/>
            <w:tcBorders>
              <w:top w:val="single" w:sz="4" w:space="0" w:color="auto"/>
              <w:left w:val="single" w:sz="4" w:space="0" w:color="auto"/>
              <w:bottom w:val="single" w:sz="4" w:space="0" w:color="auto"/>
              <w:right w:val="single" w:sz="4" w:space="0" w:color="auto"/>
            </w:tcBorders>
            <w:vAlign w:val="center"/>
          </w:tcPr>
          <w:p w14:paraId="1BB98D35"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监理单位</w:t>
            </w:r>
          </w:p>
        </w:tc>
        <w:tc>
          <w:tcPr>
            <w:tcW w:w="2182" w:type="dxa"/>
            <w:gridSpan w:val="2"/>
            <w:tcBorders>
              <w:top w:val="single" w:sz="4" w:space="0" w:color="auto"/>
              <w:left w:val="single" w:sz="4" w:space="0" w:color="auto"/>
              <w:bottom w:val="single" w:sz="4" w:space="0" w:color="auto"/>
              <w:right w:val="single" w:sz="4" w:space="0" w:color="auto"/>
            </w:tcBorders>
            <w:vAlign w:val="center"/>
          </w:tcPr>
          <w:p w14:paraId="386AF508"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施工单位</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A471862"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技术服务机构</w:t>
            </w:r>
          </w:p>
        </w:tc>
      </w:tr>
      <w:tr w:rsidR="00D406A2" w14:paraId="1B447E94" w14:textId="77777777">
        <w:trPr>
          <w:trHeight w:val="399"/>
          <w:jc w:val="center"/>
        </w:trPr>
        <w:tc>
          <w:tcPr>
            <w:tcW w:w="2173" w:type="dxa"/>
            <w:gridSpan w:val="2"/>
            <w:tcBorders>
              <w:top w:val="single" w:sz="4" w:space="0" w:color="auto"/>
              <w:left w:val="single" w:sz="4" w:space="0" w:color="auto"/>
              <w:bottom w:val="single" w:sz="4" w:space="0" w:color="auto"/>
              <w:right w:val="single" w:sz="4" w:space="0" w:color="auto"/>
            </w:tcBorders>
            <w:noWrap/>
            <w:vAlign w:val="center"/>
          </w:tcPr>
          <w:p w14:paraId="7454174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590F351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775D72E" w14:textId="77777777" w:rsidR="00D406A2" w:rsidRDefault="00D406A2">
            <w:pPr>
              <w:adjustRightInd w:val="0"/>
              <w:snapToGrid w:val="0"/>
              <w:jc w:val="left"/>
              <w:rPr>
                <w:rFonts w:ascii="Times New Roman" w:eastAsia="宋体" w:hAnsi="Times New Roman" w:cs="Times New Roman"/>
                <w:szCs w:val="21"/>
              </w:rPr>
            </w:pPr>
          </w:p>
          <w:p w14:paraId="3ECCCF49" w14:textId="77777777" w:rsidR="00D406A2" w:rsidRDefault="00D406A2">
            <w:pPr>
              <w:adjustRightInd w:val="0"/>
              <w:snapToGrid w:val="0"/>
              <w:jc w:val="left"/>
              <w:rPr>
                <w:rFonts w:ascii="Times New Roman" w:eastAsia="宋体" w:hAnsi="Times New Roman" w:cs="Times New Roman"/>
                <w:szCs w:val="21"/>
              </w:rPr>
            </w:pPr>
          </w:p>
          <w:p w14:paraId="5238F99D" w14:textId="77777777" w:rsidR="00D406A2" w:rsidRDefault="00D406A2">
            <w:pPr>
              <w:adjustRightInd w:val="0"/>
              <w:snapToGrid w:val="0"/>
              <w:jc w:val="left"/>
              <w:rPr>
                <w:rFonts w:ascii="Times New Roman" w:eastAsia="宋体" w:hAnsi="Times New Roman" w:cs="Times New Roman"/>
                <w:szCs w:val="21"/>
              </w:rPr>
            </w:pPr>
          </w:p>
          <w:p w14:paraId="6ECCCA8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4183B79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5266455" w14:textId="77777777" w:rsidR="00D406A2" w:rsidRDefault="00D406A2">
            <w:pPr>
              <w:adjustRightInd w:val="0"/>
              <w:snapToGrid w:val="0"/>
              <w:jc w:val="left"/>
              <w:rPr>
                <w:rFonts w:ascii="Times New Roman" w:eastAsia="宋体" w:hAnsi="Times New Roman" w:cs="Times New Roman"/>
                <w:szCs w:val="21"/>
              </w:rPr>
            </w:pPr>
          </w:p>
          <w:p w14:paraId="5CE3FA3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69" w:type="dxa"/>
            <w:gridSpan w:val="2"/>
            <w:tcBorders>
              <w:top w:val="single" w:sz="4" w:space="0" w:color="auto"/>
              <w:left w:val="single" w:sz="4" w:space="0" w:color="auto"/>
              <w:bottom w:val="single" w:sz="4" w:space="0" w:color="auto"/>
              <w:right w:val="single" w:sz="4" w:space="0" w:color="auto"/>
            </w:tcBorders>
          </w:tcPr>
          <w:p w14:paraId="31036BE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6B4F0E7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2EA3EF2" w14:textId="77777777" w:rsidR="00D406A2" w:rsidRDefault="00D406A2">
            <w:pPr>
              <w:adjustRightInd w:val="0"/>
              <w:snapToGrid w:val="0"/>
              <w:jc w:val="left"/>
              <w:rPr>
                <w:rFonts w:ascii="Times New Roman" w:eastAsia="宋体" w:hAnsi="Times New Roman" w:cs="Times New Roman"/>
                <w:szCs w:val="21"/>
              </w:rPr>
            </w:pPr>
          </w:p>
          <w:p w14:paraId="7F7DBCC7" w14:textId="77777777" w:rsidR="00D406A2" w:rsidRDefault="00D406A2">
            <w:pPr>
              <w:adjustRightInd w:val="0"/>
              <w:snapToGrid w:val="0"/>
              <w:jc w:val="left"/>
              <w:rPr>
                <w:rFonts w:ascii="Times New Roman" w:eastAsia="宋体" w:hAnsi="Times New Roman" w:cs="Times New Roman"/>
                <w:szCs w:val="21"/>
              </w:rPr>
            </w:pPr>
          </w:p>
          <w:p w14:paraId="15C00998" w14:textId="77777777" w:rsidR="00D406A2" w:rsidRDefault="00D406A2">
            <w:pPr>
              <w:adjustRightInd w:val="0"/>
              <w:snapToGrid w:val="0"/>
              <w:jc w:val="left"/>
              <w:rPr>
                <w:rFonts w:ascii="Times New Roman" w:eastAsia="宋体" w:hAnsi="Times New Roman" w:cs="Times New Roman"/>
                <w:szCs w:val="21"/>
              </w:rPr>
            </w:pPr>
          </w:p>
          <w:p w14:paraId="033CC3E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4D33DA1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942A383" w14:textId="77777777" w:rsidR="00D406A2" w:rsidRDefault="00D406A2">
            <w:pPr>
              <w:adjustRightInd w:val="0"/>
              <w:snapToGrid w:val="0"/>
              <w:jc w:val="left"/>
              <w:rPr>
                <w:rFonts w:ascii="Times New Roman" w:eastAsia="宋体" w:hAnsi="Times New Roman" w:cs="Times New Roman"/>
                <w:szCs w:val="21"/>
              </w:rPr>
            </w:pPr>
          </w:p>
          <w:p w14:paraId="6C87AC6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59" w:type="dxa"/>
            <w:tcBorders>
              <w:top w:val="single" w:sz="4" w:space="0" w:color="auto"/>
              <w:left w:val="single" w:sz="4" w:space="0" w:color="auto"/>
              <w:bottom w:val="single" w:sz="4" w:space="0" w:color="auto"/>
              <w:right w:val="single" w:sz="4" w:space="0" w:color="auto"/>
            </w:tcBorders>
          </w:tcPr>
          <w:p w14:paraId="2BEF01F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0B2BC42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9105745" w14:textId="77777777" w:rsidR="00D406A2" w:rsidRDefault="00D406A2">
            <w:pPr>
              <w:adjustRightInd w:val="0"/>
              <w:snapToGrid w:val="0"/>
              <w:jc w:val="left"/>
              <w:rPr>
                <w:rFonts w:ascii="Times New Roman" w:eastAsia="宋体" w:hAnsi="Times New Roman" w:cs="Times New Roman"/>
                <w:szCs w:val="21"/>
              </w:rPr>
            </w:pPr>
          </w:p>
          <w:p w14:paraId="72F0C2C3" w14:textId="77777777" w:rsidR="00D406A2" w:rsidRDefault="00D406A2">
            <w:pPr>
              <w:adjustRightInd w:val="0"/>
              <w:snapToGrid w:val="0"/>
              <w:jc w:val="left"/>
              <w:rPr>
                <w:rFonts w:ascii="Times New Roman" w:eastAsia="宋体" w:hAnsi="Times New Roman" w:cs="Times New Roman"/>
                <w:szCs w:val="21"/>
              </w:rPr>
            </w:pPr>
          </w:p>
          <w:p w14:paraId="196CA4BC" w14:textId="77777777" w:rsidR="00D406A2" w:rsidRDefault="00D406A2">
            <w:pPr>
              <w:adjustRightInd w:val="0"/>
              <w:snapToGrid w:val="0"/>
              <w:jc w:val="left"/>
              <w:rPr>
                <w:rFonts w:ascii="Times New Roman" w:eastAsia="宋体" w:hAnsi="Times New Roman" w:cs="Times New Roman"/>
                <w:szCs w:val="21"/>
              </w:rPr>
            </w:pPr>
          </w:p>
          <w:p w14:paraId="77F8775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12083E6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14E7C3C" w14:textId="77777777" w:rsidR="00D406A2" w:rsidRDefault="00D406A2">
            <w:pPr>
              <w:adjustRightInd w:val="0"/>
              <w:snapToGrid w:val="0"/>
              <w:jc w:val="left"/>
              <w:rPr>
                <w:rFonts w:ascii="Times New Roman" w:eastAsia="宋体" w:hAnsi="Times New Roman" w:cs="Times New Roman"/>
                <w:szCs w:val="21"/>
              </w:rPr>
            </w:pPr>
          </w:p>
          <w:p w14:paraId="1B00F7F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82" w:type="dxa"/>
            <w:gridSpan w:val="2"/>
            <w:tcBorders>
              <w:top w:val="single" w:sz="4" w:space="0" w:color="auto"/>
              <w:left w:val="single" w:sz="4" w:space="0" w:color="auto"/>
              <w:bottom w:val="single" w:sz="4" w:space="0" w:color="auto"/>
              <w:right w:val="single" w:sz="4" w:space="0" w:color="auto"/>
            </w:tcBorders>
          </w:tcPr>
          <w:p w14:paraId="0F34B2D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73BDB73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02AECBC" w14:textId="77777777" w:rsidR="00D406A2" w:rsidRDefault="00D406A2">
            <w:pPr>
              <w:adjustRightInd w:val="0"/>
              <w:snapToGrid w:val="0"/>
              <w:jc w:val="left"/>
              <w:rPr>
                <w:rFonts w:ascii="Times New Roman" w:eastAsia="宋体" w:hAnsi="Times New Roman" w:cs="Times New Roman"/>
                <w:szCs w:val="21"/>
              </w:rPr>
            </w:pPr>
          </w:p>
          <w:p w14:paraId="19C8B8D9" w14:textId="77777777" w:rsidR="00D406A2" w:rsidRDefault="00D406A2">
            <w:pPr>
              <w:adjustRightInd w:val="0"/>
              <w:snapToGrid w:val="0"/>
              <w:jc w:val="left"/>
              <w:rPr>
                <w:rFonts w:ascii="Times New Roman" w:eastAsia="宋体" w:hAnsi="Times New Roman" w:cs="Times New Roman"/>
                <w:szCs w:val="21"/>
              </w:rPr>
            </w:pPr>
          </w:p>
          <w:p w14:paraId="44681A6C" w14:textId="77777777" w:rsidR="00D406A2" w:rsidRDefault="00D406A2">
            <w:pPr>
              <w:adjustRightInd w:val="0"/>
              <w:snapToGrid w:val="0"/>
              <w:jc w:val="left"/>
              <w:rPr>
                <w:rFonts w:ascii="Times New Roman" w:eastAsia="宋体" w:hAnsi="Times New Roman" w:cs="Times New Roman"/>
                <w:szCs w:val="21"/>
              </w:rPr>
            </w:pPr>
          </w:p>
          <w:p w14:paraId="68CA86E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3CA6852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B4E9084" w14:textId="77777777" w:rsidR="00D406A2" w:rsidRDefault="00D406A2">
            <w:pPr>
              <w:adjustRightInd w:val="0"/>
              <w:snapToGrid w:val="0"/>
              <w:jc w:val="left"/>
              <w:rPr>
                <w:rFonts w:ascii="Times New Roman" w:eastAsia="宋体" w:hAnsi="Times New Roman" w:cs="Times New Roman"/>
                <w:szCs w:val="21"/>
              </w:rPr>
            </w:pPr>
          </w:p>
          <w:p w14:paraId="700AFB0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60" w:type="dxa"/>
            <w:gridSpan w:val="2"/>
            <w:tcBorders>
              <w:top w:val="single" w:sz="4" w:space="0" w:color="auto"/>
              <w:left w:val="single" w:sz="4" w:space="0" w:color="auto"/>
              <w:bottom w:val="single" w:sz="4" w:space="0" w:color="auto"/>
              <w:right w:val="single" w:sz="4" w:space="0" w:color="auto"/>
            </w:tcBorders>
          </w:tcPr>
          <w:p w14:paraId="704C5A8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3C3924E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748F573" w14:textId="77777777" w:rsidR="00D406A2" w:rsidRDefault="00D406A2">
            <w:pPr>
              <w:adjustRightInd w:val="0"/>
              <w:snapToGrid w:val="0"/>
              <w:jc w:val="left"/>
              <w:rPr>
                <w:rFonts w:ascii="Times New Roman" w:eastAsia="宋体" w:hAnsi="Times New Roman" w:cs="Times New Roman"/>
                <w:szCs w:val="21"/>
              </w:rPr>
            </w:pPr>
          </w:p>
          <w:p w14:paraId="44FD2693" w14:textId="77777777" w:rsidR="00D406A2" w:rsidRDefault="00D406A2">
            <w:pPr>
              <w:adjustRightInd w:val="0"/>
              <w:snapToGrid w:val="0"/>
              <w:jc w:val="left"/>
              <w:rPr>
                <w:rFonts w:ascii="Times New Roman" w:eastAsia="宋体" w:hAnsi="Times New Roman" w:cs="Times New Roman"/>
                <w:szCs w:val="21"/>
              </w:rPr>
            </w:pPr>
          </w:p>
          <w:p w14:paraId="3EBDC186" w14:textId="77777777" w:rsidR="00D406A2" w:rsidRDefault="00D406A2">
            <w:pPr>
              <w:adjustRightInd w:val="0"/>
              <w:snapToGrid w:val="0"/>
              <w:jc w:val="left"/>
              <w:rPr>
                <w:rFonts w:ascii="Times New Roman" w:eastAsia="宋体" w:hAnsi="Times New Roman" w:cs="Times New Roman"/>
                <w:szCs w:val="21"/>
              </w:rPr>
            </w:pPr>
          </w:p>
          <w:p w14:paraId="10B60FA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3382D7E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DA08949" w14:textId="77777777" w:rsidR="00D406A2" w:rsidRDefault="00D406A2">
            <w:pPr>
              <w:adjustRightInd w:val="0"/>
              <w:snapToGrid w:val="0"/>
              <w:jc w:val="left"/>
              <w:rPr>
                <w:rFonts w:ascii="Times New Roman" w:eastAsia="宋体" w:hAnsi="Times New Roman" w:cs="Times New Roman"/>
                <w:szCs w:val="21"/>
              </w:rPr>
            </w:pPr>
          </w:p>
          <w:p w14:paraId="52BF9859"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2DB8AAFD" w14:textId="77777777" w:rsidR="00D406A2" w:rsidRDefault="00BD014A">
      <w:pPr>
        <w:adjustRightInd w:val="0"/>
        <w:snapToGrid w:val="0"/>
        <w:ind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208480BB" w14:textId="77777777" w:rsidR="00D406A2" w:rsidRDefault="00D406A2">
      <w:pPr>
        <w:ind w:firstLine="420"/>
        <w:rPr>
          <w:rFonts w:ascii="Times New Roman" w:eastAsia="宋体" w:hAnsi="Times New Roman" w:cs="Times New Roman"/>
        </w:rPr>
      </w:pPr>
    </w:p>
    <w:p w14:paraId="164B5117" w14:textId="77777777" w:rsidR="00D406A2" w:rsidRDefault="00BD014A">
      <w:pPr>
        <w:spacing w:line="360" w:lineRule="auto"/>
        <w:ind w:firstLine="560"/>
        <w:jc w:val="center"/>
        <w:outlineLvl w:val="1"/>
        <w:rPr>
          <w:rFonts w:ascii="Times New Roman" w:hAnsi="Times New Roman" w:cs="Times New Roman"/>
        </w:rPr>
      </w:pPr>
      <w:r>
        <w:rPr>
          <w:rFonts w:ascii="Times New Roman" w:hAnsi="Times New Roman" w:cs="Times New Roman"/>
          <w:kern w:val="0"/>
          <w:sz w:val="28"/>
          <w:szCs w:val="24"/>
        </w:rPr>
        <w:br w:type="page"/>
      </w:r>
      <w:bookmarkStart w:id="33" w:name="_Toc160558400"/>
      <w:bookmarkStart w:id="34" w:name="_Toc144108023"/>
      <w:bookmarkStart w:id="35" w:name="_Toc160557807"/>
      <w:bookmarkStart w:id="36" w:name="_Toc1128"/>
      <w:r>
        <w:rPr>
          <w:rFonts w:ascii="Times New Roman" w:eastAsia="宋体" w:hAnsi="Times New Roman" w:cs="Times New Roman"/>
          <w:b/>
          <w:sz w:val="24"/>
        </w:rPr>
        <w:lastRenderedPageBreak/>
        <w:t>3</w:t>
      </w:r>
      <w:r>
        <w:rPr>
          <w:rFonts w:ascii="Times New Roman" w:eastAsia="宋体" w:hAnsi="Times New Roman" w:cs="Times New Roman" w:hint="eastAsia"/>
          <w:b/>
          <w:sz w:val="24"/>
        </w:rPr>
        <w:t xml:space="preserve">  </w:t>
      </w:r>
      <w:r>
        <w:rPr>
          <w:rFonts w:ascii="Times New Roman" w:eastAsia="宋体" w:hAnsi="Times New Roman" w:cs="Times New Roman"/>
          <w:b/>
          <w:sz w:val="24"/>
        </w:rPr>
        <w:t>平面布置</w:t>
      </w:r>
      <w:bookmarkEnd w:id="26"/>
      <w:bookmarkEnd w:id="33"/>
      <w:bookmarkEnd w:id="34"/>
      <w:bookmarkEnd w:id="35"/>
      <w:bookmarkEnd w:id="36"/>
    </w:p>
    <w:p w14:paraId="627299F3" w14:textId="77777777" w:rsidR="00D406A2" w:rsidRDefault="00BD014A">
      <w:pPr>
        <w:ind w:firstLine="482"/>
        <w:jc w:val="center"/>
        <w:rPr>
          <w:rFonts w:ascii="宋体" w:eastAsia="宋体" w:hAnsi="宋体"/>
          <w:b/>
          <w:sz w:val="24"/>
          <w:szCs w:val="24"/>
        </w:rPr>
      </w:pPr>
      <w:bookmarkStart w:id="37" w:name="_Toc138946780"/>
      <w:r>
        <w:rPr>
          <w:rFonts w:ascii="Times New Roman" w:eastAsia="宋体" w:hAnsi="Times New Roman" w:cs="Times New Roman"/>
          <w:b/>
          <w:sz w:val="24"/>
        </w:rPr>
        <w:t>3.1</w:t>
      </w:r>
      <w:r>
        <w:rPr>
          <w:rFonts w:ascii="Times New Roman" w:eastAsia="宋体" w:hAnsi="Times New Roman" w:cs="Times New Roman" w:hint="eastAsia"/>
          <w:b/>
          <w:sz w:val="24"/>
        </w:rPr>
        <w:t xml:space="preserve">  </w:t>
      </w:r>
      <w:r>
        <w:rPr>
          <w:rFonts w:ascii="Times New Roman" w:eastAsia="宋体" w:hAnsi="Times New Roman" w:cs="Times New Roman"/>
          <w:b/>
          <w:sz w:val="24"/>
        </w:rPr>
        <w:t>平面布置（民用建筑）</w:t>
      </w:r>
      <w:bookmarkEnd w:id="37"/>
    </w:p>
    <w:tbl>
      <w:tblPr>
        <w:tblW w:w="1113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7"/>
        <w:gridCol w:w="684"/>
        <w:gridCol w:w="657"/>
        <w:gridCol w:w="1804"/>
        <w:gridCol w:w="2319"/>
        <w:gridCol w:w="403"/>
        <w:gridCol w:w="1619"/>
        <w:gridCol w:w="1399"/>
        <w:gridCol w:w="916"/>
      </w:tblGrid>
      <w:tr w:rsidR="00D406A2" w14:paraId="00014507" w14:textId="77777777">
        <w:trPr>
          <w:trHeight w:val="511"/>
          <w:jc w:val="center"/>
        </w:trPr>
        <w:tc>
          <w:tcPr>
            <w:tcW w:w="2678" w:type="dxa"/>
            <w:gridSpan w:val="3"/>
            <w:tcBorders>
              <w:top w:val="single" w:sz="4" w:space="0" w:color="auto"/>
              <w:left w:val="single" w:sz="4" w:space="0" w:color="auto"/>
              <w:bottom w:val="single" w:sz="4" w:space="0" w:color="auto"/>
              <w:right w:val="single" w:sz="4" w:space="0" w:color="auto"/>
            </w:tcBorders>
            <w:vAlign w:val="center"/>
          </w:tcPr>
          <w:p w14:paraId="6188DAC3"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bookmarkStart w:id="38" w:name="_Hlk167438747"/>
            <w:bookmarkStart w:id="39" w:name="_Toc138946781"/>
            <w:r>
              <w:rPr>
                <w:rFonts w:ascii="Times New Roman" w:eastAsia="宋体" w:hAnsi="Times New Roman" w:cs="Times New Roman"/>
                <w:b/>
                <w:bCs/>
                <w:kern w:val="0"/>
                <w:szCs w:val="21"/>
              </w:rPr>
              <w:t>单位工程名称</w:t>
            </w:r>
          </w:p>
        </w:tc>
        <w:tc>
          <w:tcPr>
            <w:tcW w:w="8460" w:type="dxa"/>
            <w:gridSpan w:val="6"/>
            <w:tcBorders>
              <w:top w:val="single" w:sz="4" w:space="0" w:color="auto"/>
              <w:left w:val="single" w:sz="4" w:space="0" w:color="auto"/>
              <w:bottom w:val="single" w:sz="4" w:space="0" w:color="auto"/>
              <w:right w:val="single" w:sz="4" w:space="0" w:color="auto"/>
            </w:tcBorders>
            <w:vAlign w:val="center"/>
          </w:tcPr>
          <w:p w14:paraId="5A3D62B9"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53DC555B" w14:textId="77777777">
        <w:trPr>
          <w:trHeight w:val="558"/>
          <w:jc w:val="center"/>
        </w:trPr>
        <w:tc>
          <w:tcPr>
            <w:tcW w:w="1337" w:type="dxa"/>
            <w:tcBorders>
              <w:top w:val="single" w:sz="4" w:space="0" w:color="auto"/>
              <w:left w:val="single" w:sz="4" w:space="0" w:color="auto"/>
              <w:bottom w:val="single" w:sz="4" w:space="0" w:color="000000"/>
              <w:right w:val="single" w:sz="4" w:space="0" w:color="000000"/>
            </w:tcBorders>
            <w:vAlign w:val="center"/>
          </w:tcPr>
          <w:p w14:paraId="4BC1CDA6"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341" w:type="dxa"/>
            <w:gridSpan w:val="2"/>
            <w:tcBorders>
              <w:top w:val="single" w:sz="4" w:space="0" w:color="auto"/>
              <w:left w:val="single" w:sz="4" w:space="0" w:color="000000"/>
              <w:bottom w:val="single" w:sz="4" w:space="0" w:color="000000"/>
              <w:right w:val="single" w:sz="4" w:space="0" w:color="000000"/>
            </w:tcBorders>
            <w:vAlign w:val="center"/>
          </w:tcPr>
          <w:p w14:paraId="64FB244F"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526" w:type="dxa"/>
            <w:gridSpan w:val="3"/>
            <w:tcBorders>
              <w:top w:val="single" w:sz="4" w:space="0" w:color="auto"/>
              <w:left w:val="single" w:sz="4" w:space="0" w:color="000000"/>
              <w:bottom w:val="single" w:sz="4" w:space="0" w:color="000000"/>
              <w:right w:val="single" w:sz="4" w:space="0" w:color="000000"/>
            </w:tcBorders>
            <w:vAlign w:val="center"/>
          </w:tcPr>
          <w:p w14:paraId="11ACCB96"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3018" w:type="dxa"/>
            <w:gridSpan w:val="2"/>
            <w:tcBorders>
              <w:top w:val="single" w:sz="4" w:space="0" w:color="auto"/>
              <w:left w:val="single" w:sz="4" w:space="0" w:color="000000"/>
              <w:bottom w:val="single" w:sz="4" w:space="0" w:color="000000"/>
              <w:right w:val="single" w:sz="4" w:space="0" w:color="000000"/>
            </w:tcBorders>
            <w:vAlign w:val="center"/>
          </w:tcPr>
          <w:p w14:paraId="2D0AE7A6"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916" w:type="dxa"/>
            <w:tcBorders>
              <w:top w:val="single" w:sz="4" w:space="0" w:color="auto"/>
              <w:left w:val="nil"/>
              <w:bottom w:val="nil"/>
              <w:right w:val="single" w:sz="4" w:space="0" w:color="auto"/>
            </w:tcBorders>
            <w:vAlign w:val="center"/>
          </w:tcPr>
          <w:p w14:paraId="1665A0F3"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224F50C0" w14:textId="77777777">
        <w:trPr>
          <w:trHeight w:val="331"/>
          <w:jc w:val="center"/>
        </w:trPr>
        <w:tc>
          <w:tcPr>
            <w:tcW w:w="1337" w:type="dxa"/>
            <w:vMerge w:val="restart"/>
            <w:tcBorders>
              <w:top w:val="single" w:sz="4" w:space="0" w:color="auto"/>
              <w:left w:val="single" w:sz="4" w:space="0" w:color="auto"/>
              <w:right w:val="single" w:sz="4" w:space="0" w:color="000000"/>
            </w:tcBorders>
            <w:vAlign w:val="center"/>
          </w:tcPr>
          <w:p w14:paraId="46C35E0C"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kern w:val="0"/>
                <w:szCs w:val="21"/>
              </w:rPr>
              <w:t>民用建筑</w:t>
            </w:r>
          </w:p>
        </w:tc>
        <w:tc>
          <w:tcPr>
            <w:tcW w:w="1341" w:type="dxa"/>
            <w:gridSpan w:val="2"/>
            <w:vMerge w:val="restart"/>
            <w:tcBorders>
              <w:top w:val="single" w:sz="4" w:space="0" w:color="000000"/>
              <w:left w:val="single" w:sz="4" w:space="0" w:color="000000"/>
              <w:right w:val="single" w:sz="4" w:space="0" w:color="000000"/>
            </w:tcBorders>
            <w:vAlign w:val="center"/>
          </w:tcPr>
          <w:p w14:paraId="4FFBD1F8"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kern w:val="0"/>
                <w:szCs w:val="21"/>
              </w:rPr>
              <w:t>一般规定</w:t>
            </w:r>
          </w:p>
        </w:tc>
        <w:tc>
          <w:tcPr>
            <w:tcW w:w="4526" w:type="dxa"/>
            <w:gridSpan w:val="3"/>
            <w:tcBorders>
              <w:top w:val="single" w:sz="4" w:space="0" w:color="auto"/>
              <w:left w:val="single" w:sz="4" w:space="0" w:color="000000"/>
              <w:bottom w:val="single" w:sz="4" w:space="0" w:color="000000"/>
              <w:right w:val="single" w:sz="4" w:space="0" w:color="000000"/>
            </w:tcBorders>
            <w:vAlign w:val="center"/>
          </w:tcPr>
          <w:p w14:paraId="0AB2E83F" w14:textId="77777777" w:rsidR="00D406A2" w:rsidRDefault="00BD014A">
            <w:pPr>
              <w:widowControl/>
              <w:adjustRightInd w:val="0"/>
              <w:snapToGrid w:val="0"/>
              <w:textAlignment w:val="center"/>
              <w:rPr>
                <w:rFonts w:ascii="Times New Roman" w:eastAsia="宋体" w:hAnsi="Times New Roman" w:cs="Times New Roman"/>
                <w:bCs/>
                <w:kern w:val="0"/>
                <w:szCs w:val="21"/>
              </w:rPr>
            </w:pPr>
            <w:r>
              <w:rPr>
                <w:rFonts w:ascii="Times New Roman" w:eastAsia="宋体" w:hAnsi="Times New Roman" w:cs="Times New Roman" w:hint="eastAsia"/>
                <w:kern w:val="0"/>
                <w:szCs w:val="21"/>
              </w:rPr>
              <w:t>民用建筑内不应设置经营、存放或使用甲、乙类火灾危险性物品的商店、作坊或储藏间等。</w:t>
            </w:r>
          </w:p>
        </w:tc>
        <w:tc>
          <w:tcPr>
            <w:tcW w:w="3018" w:type="dxa"/>
            <w:gridSpan w:val="2"/>
            <w:tcBorders>
              <w:top w:val="single" w:sz="4" w:space="0" w:color="auto"/>
              <w:left w:val="single" w:sz="4" w:space="0" w:color="000000"/>
              <w:bottom w:val="single" w:sz="4" w:space="0" w:color="000000"/>
              <w:right w:val="single" w:sz="4" w:space="0" w:color="000000"/>
            </w:tcBorders>
            <w:vAlign w:val="center"/>
          </w:tcPr>
          <w:p w14:paraId="0C846180" w14:textId="77777777" w:rsidR="00D406A2" w:rsidRDefault="00BD014A">
            <w:pPr>
              <w:widowControl/>
              <w:adjustRightInd w:val="0"/>
              <w:snapToGrid w:val="0"/>
              <w:jc w:val="left"/>
              <w:textAlignment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示例：未设置</w:t>
            </w:r>
            <w:r>
              <w:rPr>
                <w:rFonts w:ascii="Times New Roman" w:eastAsia="宋体" w:hAnsi="Times New Roman" w:cs="Times New Roman" w:hint="eastAsia"/>
                <w:kern w:val="0"/>
                <w:szCs w:val="21"/>
              </w:rPr>
              <w:t>经营、存放或使用甲、乙类火灾危险性物品的商店、作坊或储藏间等。</w:t>
            </w:r>
          </w:p>
        </w:tc>
        <w:tc>
          <w:tcPr>
            <w:tcW w:w="916" w:type="dxa"/>
            <w:tcBorders>
              <w:top w:val="single" w:sz="4" w:space="0" w:color="auto"/>
              <w:left w:val="nil"/>
              <w:bottom w:val="nil"/>
              <w:right w:val="single" w:sz="4" w:space="0" w:color="auto"/>
            </w:tcBorders>
            <w:vAlign w:val="center"/>
          </w:tcPr>
          <w:p w14:paraId="27023984" w14:textId="77777777" w:rsidR="00D406A2" w:rsidRDefault="00BD014A">
            <w:pPr>
              <w:widowControl/>
              <w:adjustRightInd w:val="0"/>
              <w:snapToGrid w:val="0"/>
              <w:jc w:val="center"/>
              <w:textAlignment w:val="center"/>
              <w:rPr>
                <w:rFonts w:ascii="Times New Roman" w:eastAsia="宋体" w:hAnsi="Times New Roman" w:cs="Times New Roman"/>
                <w:bCs/>
                <w:kern w:val="0"/>
                <w:szCs w:val="21"/>
              </w:rPr>
            </w:pPr>
            <w:r>
              <w:rPr>
                <w:rFonts w:ascii="Times New Roman" w:eastAsia="宋体" w:hAnsi="Times New Roman" w:cs="Times New Roman"/>
                <w:bCs/>
                <w:kern w:val="0"/>
                <w:szCs w:val="21"/>
              </w:rPr>
              <w:t>符合</w:t>
            </w:r>
          </w:p>
          <w:p w14:paraId="4D9D3035" w14:textId="77777777" w:rsidR="00D406A2" w:rsidRDefault="00BD014A">
            <w:pPr>
              <w:widowControl/>
              <w:adjustRightInd w:val="0"/>
              <w:snapToGrid w:val="0"/>
              <w:jc w:val="center"/>
              <w:textAlignment w:val="center"/>
              <w:rPr>
                <w:rFonts w:ascii="Times New Roman" w:eastAsia="宋体" w:hAnsi="Times New Roman" w:cs="Times New Roman"/>
                <w:bCs/>
                <w:kern w:val="0"/>
                <w:szCs w:val="21"/>
              </w:rPr>
            </w:pPr>
            <w:r>
              <w:rPr>
                <w:rFonts w:ascii="Times New Roman" w:eastAsia="宋体" w:hAnsi="Times New Roman" w:cs="Times New Roman"/>
                <w:bCs/>
                <w:kern w:val="0"/>
                <w:szCs w:val="21"/>
              </w:rPr>
              <w:t>要求</w:t>
            </w:r>
          </w:p>
        </w:tc>
      </w:tr>
      <w:tr w:rsidR="00D406A2" w14:paraId="2B783A3B" w14:textId="77777777">
        <w:trPr>
          <w:trHeight w:val="331"/>
          <w:jc w:val="center"/>
        </w:trPr>
        <w:tc>
          <w:tcPr>
            <w:tcW w:w="1337" w:type="dxa"/>
            <w:vMerge/>
            <w:tcBorders>
              <w:top w:val="single" w:sz="4" w:space="0" w:color="auto"/>
              <w:left w:val="single" w:sz="4" w:space="0" w:color="auto"/>
              <w:right w:val="single" w:sz="4" w:space="0" w:color="000000"/>
            </w:tcBorders>
            <w:vAlign w:val="center"/>
          </w:tcPr>
          <w:p w14:paraId="57D99404"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341" w:type="dxa"/>
            <w:gridSpan w:val="2"/>
            <w:vMerge/>
            <w:tcBorders>
              <w:left w:val="single" w:sz="4" w:space="0" w:color="000000"/>
              <w:right w:val="single" w:sz="4" w:space="0" w:color="000000"/>
            </w:tcBorders>
            <w:vAlign w:val="center"/>
          </w:tcPr>
          <w:p w14:paraId="5110351E"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26" w:type="dxa"/>
            <w:gridSpan w:val="3"/>
            <w:tcBorders>
              <w:top w:val="single" w:sz="4" w:space="0" w:color="auto"/>
              <w:left w:val="single" w:sz="4" w:space="0" w:color="000000"/>
              <w:bottom w:val="single" w:sz="4" w:space="0" w:color="000000"/>
              <w:right w:val="single" w:sz="4" w:space="0" w:color="000000"/>
            </w:tcBorders>
            <w:vAlign w:val="center"/>
          </w:tcPr>
          <w:p w14:paraId="75D2ADA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民用建筑内除可设置为满足建筑使用功能的附属库房外，不应设置生产场所或其他库房，不应与工业建筑组合建造。</w:t>
            </w:r>
          </w:p>
        </w:tc>
        <w:tc>
          <w:tcPr>
            <w:tcW w:w="3018" w:type="dxa"/>
            <w:gridSpan w:val="2"/>
            <w:tcBorders>
              <w:top w:val="single" w:sz="4" w:space="0" w:color="auto"/>
              <w:left w:val="single" w:sz="4" w:space="0" w:color="000000"/>
              <w:bottom w:val="single" w:sz="4" w:space="0" w:color="000000"/>
              <w:right w:val="single" w:sz="4" w:space="0" w:color="000000"/>
            </w:tcBorders>
            <w:vAlign w:val="center"/>
          </w:tcPr>
          <w:p w14:paraId="2E5D56EF" w14:textId="77777777" w:rsidR="00D406A2" w:rsidRDefault="00BD014A">
            <w:pPr>
              <w:widowControl/>
              <w:adjustRightInd w:val="0"/>
              <w:snapToGrid w:val="0"/>
              <w:jc w:val="left"/>
              <w:textAlignment w:val="center"/>
              <w:rPr>
                <w:rFonts w:ascii="Times New Roman" w:eastAsia="宋体" w:hAnsi="Times New Roman" w:cs="Times New Roman"/>
                <w:bCs/>
                <w:kern w:val="0"/>
                <w:szCs w:val="21"/>
              </w:rPr>
            </w:pPr>
            <w:r>
              <w:rPr>
                <w:rFonts w:ascii="Times New Roman" w:eastAsia="宋体" w:hAnsi="Times New Roman" w:cs="Times New Roman" w:hint="eastAsia"/>
                <w:kern w:val="0"/>
                <w:szCs w:val="21"/>
              </w:rPr>
              <w:t>示例：</w:t>
            </w:r>
            <w:r>
              <w:rPr>
                <w:rFonts w:ascii="Times New Roman" w:eastAsia="宋体" w:hAnsi="Times New Roman" w:cs="Times New Roman" w:hint="eastAsia"/>
                <w:bCs/>
                <w:kern w:val="0"/>
                <w:szCs w:val="21"/>
              </w:rPr>
              <w:t>无生产场所或其他库房，未与</w:t>
            </w:r>
            <w:r>
              <w:rPr>
                <w:rFonts w:ascii="Times New Roman" w:eastAsia="宋体" w:hAnsi="Times New Roman" w:cs="Times New Roman" w:hint="eastAsia"/>
                <w:kern w:val="0"/>
                <w:szCs w:val="21"/>
              </w:rPr>
              <w:t>工业建筑组合建造</w:t>
            </w:r>
          </w:p>
        </w:tc>
        <w:tc>
          <w:tcPr>
            <w:tcW w:w="916" w:type="dxa"/>
            <w:tcBorders>
              <w:top w:val="single" w:sz="4" w:space="0" w:color="auto"/>
              <w:left w:val="nil"/>
              <w:bottom w:val="nil"/>
              <w:right w:val="single" w:sz="4" w:space="0" w:color="auto"/>
            </w:tcBorders>
            <w:vAlign w:val="center"/>
          </w:tcPr>
          <w:p w14:paraId="164183A4" w14:textId="77777777" w:rsidR="00D406A2" w:rsidRDefault="00BD014A">
            <w:pPr>
              <w:widowControl/>
              <w:adjustRightInd w:val="0"/>
              <w:snapToGrid w:val="0"/>
              <w:jc w:val="center"/>
              <w:textAlignment w:val="center"/>
              <w:rPr>
                <w:rFonts w:ascii="Times New Roman" w:eastAsia="宋体" w:hAnsi="Times New Roman" w:cs="Times New Roman"/>
                <w:bCs/>
                <w:kern w:val="0"/>
                <w:szCs w:val="21"/>
              </w:rPr>
            </w:pPr>
            <w:r>
              <w:rPr>
                <w:rFonts w:ascii="Times New Roman" w:eastAsia="宋体" w:hAnsi="Times New Roman" w:cs="Times New Roman"/>
                <w:bCs/>
                <w:kern w:val="0"/>
                <w:szCs w:val="21"/>
              </w:rPr>
              <w:t>符合</w:t>
            </w:r>
          </w:p>
          <w:p w14:paraId="4DDCD22F" w14:textId="77777777" w:rsidR="00D406A2" w:rsidRDefault="00BD014A">
            <w:pPr>
              <w:widowControl/>
              <w:adjustRightInd w:val="0"/>
              <w:snapToGrid w:val="0"/>
              <w:jc w:val="center"/>
              <w:textAlignment w:val="center"/>
              <w:rPr>
                <w:rFonts w:ascii="Times New Roman" w:eastAsia="宋体" w:hAnsi="Times New Roman" w:cs="Times New Roman"/>
                <w:bCs/>
                <w:kern w:val="0"/>
                <w:szCs w:val="21"/>
              </w:rPr>
            </w:pPr>
            <w:r>
              <w:rPr>
                <w:rFonts w:ascii="Times New Roman" w:eastAsia="宋体" w:hAnsi="Times New Roman" w:cs="Times New Roman"/>
                <w:bCs/>
                <w:kern w:val="0"/>
                <w:szCs w:val="21"/>
              </w:rPr>
              <w:t>要求</w:t>
            </w:r>
          </w:p>
        </w:tc>
      </w:tr>
      <w:tr w:rsidR="00D406A2" w14:paraId="017D146D" w14:textId="77777777">
        <w:trPr>
          <w:trHeight w:val="722"/>
          <w:jc w:val="center"/>
        </w:trPr>
        <w:tc>
          <w:tcPr>
            <w:tcW w:w="1337" w:type="dxa"/>
            <w:vMerge/>
            <w:tcBorders>
              <w:left w:val="single" w:sz="4" w:space="0" w:color="auto"/>
              <w:right w:val="single" w:sz="4" w:space="0" w:color="000000"/>
            </w:tcBorders>
            <w:vAlign w:val="center"/>
          </w:tcPr>
          <w:p w14:paraId="3E5EA527"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1" w:type="dxa"/>
            <w:gridSpan w:val="2"/>
            <w:tcBorders>
              <w:top w:val="single" w:sz="4" w:space="0" w:color="auto"/>
              <w:left w:val="single" w:sz="4" w:space="0" w:color="000000"/>
              <w:bottom w:val="single" w:sz="4" w:space="0" w:color="auto"/>
              <w:right w:val="single" w:sz="4" w:space="0" w:color="000000"/>
            </w:tcBorders>
            <w:vAlign w:val="center"/>
          </w:tcPr>
          <w:p w14:paraId="4FF29A17"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商店营业厅、公共展览厅等</w:t>
            </w: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290E44C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商店营业厅、公共展览厅等的布置应符合设计文件和国家工程建设消防技术标准的要求。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2371CA7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hint="eastAsia"/>
                <w:szCs w:val="21"/>
              </w:rPr>
              <w:t>不涉及</w:t>
            </w:r>
          </w:p>
        </w:tc>
        <w:tc>
          <w:tcPr>
            <w:tcW w:w="916" w:type="dxa"/>
            <w:tcBorders>
              <w:top w:val="single" w:sz="4" w:space="0" w:color="000000"/>
              <w:left w:val="single" w:sz="4" w:space="0" w:color="000000"/>
              <w:bottom w:val="single" w:sz="4" w:space="0" w:color="000000"/>
              <w:right w:val="single" w:sz="4" w:space="0" w:color="auto"/>
            </w:tcBorders>
            <w:vAlign w:val="center"/>
          </w:tcPr>
          <w:p w14:paraId="5F70B28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6ED09BF2" w14:textId="77777777">
        <w:trPr>
          <w:trHeight w:val="600"/>
          <w:jc w:val="center"/>
        </w:trPr>
        <w:tc>
          <w:tcPr>
            <w:tcW w:w="1337" w:type="dxa"/>
            <w:vMerge/>
            <w:tcBorders>
              <w:left w:val="single" w:sz="4" w:space="0" w:color="auto"/>
              <w:right w:val="single" w:sz="4" w:space="0" w:color="000000"/>
            </w:tcBorders>
            <w:vAlign w:val="center"/>
          </w:tcPr>
          <w:p w14:paraId="36853BF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1" w:type="dxa"/>
            <w:gridSpan w:val="2"/>
            <w:vMerge w:val="restart"/>
            <w:tcBorders>
              <w:top w:val="single" w:sz="4" w:space="0" w:color="auto"/>
              <w:left w:val="single" w:sz="4" w:space="0" w:color="000000"/>
              <w:right w:val="single" w:sz="4" w:space="0" w:color="000000"/>
            </w:tcBorders>
            <w:vAlign w:val="center"/>
          </w:tcPr>
          <w:p w14:paraId="305B4110"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儿童活动场所</w:t>
            </w: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37DBD42F"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儿童活动场所的布置应符合设计文件和国家工程建设消防技术标准的要求。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0767F2F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916" w:type="dxa"/>
            <w:tcBorders>
              <w:top w:val="single" w:sz="4" w:space="0" w:color="000000"/>
              <w:left w:val="single" w:sz="4" w:space="0" w:color="000000"/>
              <w:bottom w:val="single" w:sz="4" w:space="0" w:color="000000"/>
              <w:right w:val="single" w:sz="4" w:space="0" w:color="auto"/>
            </w:tcBorders>
            <w:vAlign w:val="center"/>
          </w:tcPr>
          <w:p w14:paraId="39E0595A" w14:textId="77777777" w:rsidR="00D406A2" w:rsidRDefault="00D406A2">
            <w:pPr>
              <w:adjustRightInd w:val="0"/>
              <w:snapToGrid w:val="0"/>
              <w:jc w:val="center"/>
              <w:rPr>
                <w:rFonts w:ascii="Times New Roman" w:eastAsia="宋体" w:hAnsi="Times New Roman" w:cs="Times New Roman"/>
                <w:szCs w:val="21"/>
              </w:rPr>
            </w:pPr>
          </w:p>
        </w:tc>
      </w:tr>
      <w:tr w:rsidR="00D406A2" w14:paraId="3CB27B04" w14:textId="77777777">
        <w:trPr>
          <w:trHeight w:val="582"/>
          <w:jc w:val="center"/>
        </w:trPr>
        <w:tc>
          <w:tcPr>
            <w:tcW w:w="1337" w:type="dxa"/>
            <w:vMerge/>
            <w:tcBorders>
              <w:left w:val="single" w:sz="4" w:space="0" w:color="auto"/>
              <w:right w:val="single" w:sz="4" w:space="0" w:color="000000"/>
            </w:tcBorders>
            <w:vAlign w:val="center"/>
          </w:tcPr>
          <w:p w14:paraId="53FB9357"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1" w:type="dxa"/>
            <w:gridSpan w:val="2"/>
            <w:vMerge/>
            <w:tcBorders>
              <w:left w:val="single" w:sz="4" w:space="0" w:color="000000"/>
              <w:right w:val="single" w:sz="4" w:space="0" w:color="000000"/>
            </w:tcBorders>
            <w:vAlign w:val="center"/>
          </w:tcPr>
          <w:p w14:paraId="75505754"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263332D8"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附设在建筑内的儿童活动场所，应采用耐火极限不低于</w:t>
            </w:r>
            <w:r>
              <w:rPr>
                <w:rFonts w:ascii="Times New Roman" w:eastAsia="宋体" w:hAnsi="Times New Roman" w:cs="Times New Roman"/>
                <w:kern w:val="0"/>
                <w:szCs w:val="21"/>
              </w:rPr>
              <w:t xml:space="preserve"> 2.00h </w:t>
            </w:r>
            <w:r>
              <w:rPr>
                <w:rFonts w:ascii="Times New Roman" w:eastAsia="宋体" w:hAnsi="Times New Roman" w:cs="Times New Roman" w:hint="eastAsia"/>
                <w:kern w:val="0"/>
                <w:szCs w:val="21"/>
              </w:rPr>
              <w:t>的防火隔墙和</w:t>
            </w:r>
            <w:r>
              <w:rPr>
                <w:rFonts w:ascii="Times New Roman" w:eastAsia="宋体" w:hAnsi="Times New Roman" w:cs="Times New Roman"/>
                <w:kern w:val="0"/>
                <w:szCs w:val="21"/>
              </w:rPr>
              <w:t xml:space="preserve"> 1.00h</w:t>
            </w:r>
            <w:r>
              <w:rPr>
                <w:rFonts w:ascii="Times New Roman" w:eastAsia="宋体" w:hAnsi="Times New Roman" w:cs="Times New Roman" w:hint="eastAsia"/>
                <w:kern w:val="0"/>
                <w:szCs w:val="21"/>
              </w:rPr>
              <w:t>的楼板与其他场所或部位分隔，墙上必须设置的门、窗应采用乙级防火门、窗。</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15324FBA"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46296272" w14:textId="77777777" w:rsidR="00D406A2" w:rsidRDefault="00D406A2">
            <w:pPr>
              <w:adjustRightInd w:val="0"/>
              <w:snapToGrid w:val="0"/>
              <w:jc w:val="center"/>
              <w:rPr>
                <w:rFonts w:ascii="Times New Roman" w:eastAsia="宋体" w:hAnsi="Times New Roman" w:cs="Times New Roman"/>
                <w:szCs w:val="21"/>
              </w:rPr>
            </w:pPr>
          </w:p>
        </w:tc>
      </w:tr>
      <w:tr w:rsidR="00D406A2" w14:paraId="6A25A23E" w14:textId="77777777">
        <w:trPr>
          <w:trHeight w:val="532"/>
          <w:jc w:val="center"/>
        </w:trPr>
        <w:tc>
          <w:tcPr>
            <w:tcW w:w="1337" w:type="dxa"/>
            <w:vMerge/>
            <w:tcBorders>
              <w:left w:val="single" w:sz="4" w:space="0" w:color="auto"/>
              <w:right w:val="single" w:sz="4" w:space="0" w:color="000000"/>
            </w:tcBorders>
            <w:vAlign w:val="center"/>
          </w:tcPr>
          <w:p w14:paraId="26262CD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1" w:type="dxa"/>
            <w:gridSpan w:val="2"/>
            <w:vMerge/>
            <w:tcBorders>
              <w:left w:val="single" w:sz="4" w:space="0" w:color="000000"/>
              <w:bottom w:val="single" w:sz="4" w:space="0" w:color="auto"/>
              <w:right w:val="single" w:sz="4" w:space="0" w:color="000000"/>
            </w:tcBorders>
            <w:vAlign w:val="center"/>
          </w:tcPr>
          <w:p w14:paraId="2193B6AF"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3AD42B58"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40" w:name="_Hlk166418573"/>
            <w:r>
              <w:rPr>
                <w:rFonts w:ascii="Times New Roman" w:eastAsia="宋体" w:hAnsi="Times New Roman" w:cs="Times New Roman" w:hint="eastAsia"/>
                <w:kern w:val="0"/>
                <w:szCs w:val="21"/>
              </w:rPr>
              <w:t>位于高层建筑内的儿童活动场所，安全出口和疏散楼梯应独立设置。</w:t>
            </w:r>
            <w:bookmarkEnd w:id="40"/>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788FABA7"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3AB919F5" w14:textId="77777777" w:rsidR="00D406A2" w:rsidRDefault="00D406A2">
            <w:pPr>
              <w:adjustRightInd w:val="0"/>
              <w:snapToGrid w:val="0"/>
              <w:jc w:val="center"/>
              <w:rPr>
                <w:rFonts w:ascii="Times New Roman" w:eastAsia="宋体" w:hAnsi="Times New Roman" w:cs="Times New Roman"/>
                <w:szCs w:val="21"/>
              </w:rPr>
            </w:pPr>
          </w:p>
        </w:tc>
      </w:tr>
      <w:tr w:rsidR="00D406A2" w14:paraId="5593B2ED" w14:textId="77777777">
        <w:trPr>
          <w:trHeight w:val="682"/>
          <w:jc w:val="center"/>
        </w:trPr>
        <w:tc>
          <w:tcPr>
            <w:tcW w:w="1337" w:type="dxa"/>
            <w:vMerge/>
            <w:tcBorders>
              <w:left w:val="single" w:sz="4" w:space="0" w:color="auto"/>
              <w:right w:val="single" w:sz="4" w:space="0" w:color="000000"/>
            </w:tcBorders>
            <w:vAlign w:val="center"/>
          </w:tcPr>
          <w:p w14:paraId="40CE2759"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1" w:type="dxa"/>
            <w:gridSpan w:val="2"/>
            <w:vMerge w:val="restart"/>
            <w:tcBorders>
              <w:top w:val="nil"/>
              <w:left w:val="single" w:sz="4" w:space="0" w:color="000000"/>
              <w:right w:val="single" w:sz="4" w:space="0" w:color="000000"/>
            </w:tcBorders>
            <w:vAlign w:val="center"/>
          </w:tcPr>
          <w:p w14:paraId="3FC860B7"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老年人照料设施</w:t>
            </w: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05332F17"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szCs w:val="21"/>
              </w:rPr>
              <w:t>老年人照料设施的</w:t>
            </w:r>
            <w:r>
              <w:rPr>
                <w:rFonts w:ascii="Times New Roman" w:eastAsia="宋体" w:hAnsi="Times New Roman" w:cs="Times New Roman" w:hint="eastAsia"/>
                <w:kern w:val="0"/>
                <w:szCs w:val="21"/>
              </w:rPr>
              <w:t>布置应符合设计文件和国家工程建设消防技术标准的要求。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17A23A55"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45A49277" w14:textId="77777777" w:rsidR="00D406A2" w:rsidRDefault="00D406A2">
            <w:pPr>
              <w:adjustRightInd w:val="0"/>
              <w:snapToGrid w:val="0"/>
              <w:jc w:val="center"/>
              <w:rPr>
                <w:rFonts w:ascii="Times New Roman" w:eastAsia="宋体" w:hAnsi="Times New Roman" w:cs="Times New Roman"/>
                <w:szCs w:val="21"/>
              </w:rPr>
            </w:pPr>
          </w:p>
        </w:tc>
      </w:tr>
      <w:tr w:rsidR="00D406A2" w14:paraId="1F532E57" w14:textId="77777777">
        <w:trPr>
          <w:trHeight w:val="564"/>
          <w:jc w:val="center"/>
        </w:trPr>
        <w:tc>
          <w:tcPr>
            <w:tcW w:w="1337" w:type="dxa"/>
            <w:vMerge/>
            <w:tcBorders>
              <w:left w:val="single" w:sz="4" w:space="0" w:color="auto"/>
              <w:right w:val="single" w:sz="4" w:space="0" w:color="000000"/>
            </w:tcBorders>
            <w:vAlign w:val="center"/>
          </w:tcPr>
          <w:p w14:paraId="1E4403D1"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right w:val="single" w:sz="4" w:space="0" w:color="000000"/>
            </w:tcBorders>
            <w:vAlign w:val="center"/>
          </w:tcPr>
          <w:p w14:paraId="32533AF9"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3E0A3853"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老年人公共活动用房、康复与医疗用房的布置应符合设计文件和国家工程建设消防技术标准的要求。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291FA823"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3E821457" w14:textId="77777777" w:rsidR="00D406A2" w:rsidRDefault="00D406A2">
            <w:pPr>
              <w:adjustRightInd w:val="0"/>
              <w:snapToGrid w:val="0"/>
              <w:jc w:val="center"/>
              <w:rPr>
                <w:rFonts w:ascii="Times New Roman" w:eastAsia="宋体" w:hAnsi="Times New Roman" w:cs="Times New Roman"/>
                <w:szCs w:val="21"/>
              </w:rPr>
            </w:pPr>
          </w:p>
        </w:tc>
      </w:tr>
      <w:tr w:rsidR="00D406A2" w14:paraId="5CB07075" w14:textId="77777777">
        <w:trPr>
          <w:trHeight w:val="956"/>
          <w:jc w:val="center"/>
        </w:trPr>
        <w:tc>
          <w:tcPr>
            <w:tcW w:w="1337" w:type="dxa"/>
            <w:vMerge/>
            <w:tcBorders>
              <w:left w:val="single" w:sz="4" w:space="0" w:color="auto"/>
              <w:right w:val="single" w:sz="4" w:space="0" w:color="000000"/>
            </w:tcBorders>
            <w:vAlign w:val="center"/>
          </w:tcPr>
          <w:p w14:paraId="55258630"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bottom w:val="single" w:sz="4" w:space="0" w:color="auto"/>
              <w:right w:val="single" w:sz="4" w:space="0" w:color="000000"/>
            </w:tcBorders>
            <w:vAlign w:val="center"/>
          </w:tcPr>
          <w:p w14:paraId="1B99BD53"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7400E37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附设在建筑内的老年人照料设施，应采用耐火极限不低于</w:t>
            </w:r>
            <w:r>
              <w:rPr>
                <w:rFonts w:ascii="Times New Roman" w:eastAsia="宋体" w:hAnsi="Times New Roman" w:cs="Times New Roman"/>
                <w:kern w:val="0"/>
                <w:szCs w:val="21"/>
              </w:rPr>
              <w:t xml:space="preserve"> 2.00h </w:t>
            </w:r>
            <w:r>
              <w:rPr>
                <w:rFonts w:ascii="Times New Roman" w:eastAsia="宋体" w:hAnsi="Times New Roman" w:cs="Times New Roman" w:hint="eastAsia"/>
                <w:kern w:val="0"/>
                <w:szCs w:val="21"/>
              </w:rPr>
              <w:t>的防火隔墙和</w:t>
            </w:r>
            <w:r>
              <w:rPr>
                <w:rFonts w:ascii="Times New Roman" w:eastAsia="宋体" w:hAnsi="Times New Roman" w:cs="Times New Roman"/>
                <w:kern w:val="0"/>
                <w:szCs w:val="21"/>
              </w:rPr>
              <w:t xml:space="preserve"> 1.00h</w:t>
            </w:r>
            <w:r>
              <w:rPr>
                <w:rFonts w:ascii="Times New Roman" w:eastAsia="宋体" w:hAnsi="Times New Roman" w:cs="Times New Roman" w:hint="eastAsia"/>
                <w:kern w:val="0"/>
                <w:szCs w:val="21"/>
              </w:rPr>
              <w:t>的楼板与其他场所或部位分隔，墙上必须设置的门、窗应采用乙级防火门、窗。</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6123C6B7"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348B3D03" w14:textId="77777777" w:rsidR="00D406A2" w:rsidRDefault="00D406A2">
            <w:pPr>
              <w:adjustRightInd w:val="0"/>
              <w:snapToGrid w:val="0"/>
              <w:jc w:val="center"/>
              <w:rPr>
                <w:rFonts w:ascii="Times New Roman" w:eastAsia="宋体" w:hAnsi="Times New Roman" w:cs="Times New Roman"/>
                <w:szCs w:val="21"/>
              </w:rPr>
            </w:pPr>
          </w:p>
        </w:tc>
      </w:tr>
      <w:tr w:rsidR="00D406A2" w14:paraId="6CA0E107" w14:textId="77777777">
        <w:trPr>
          <w:trHeight w:val="274"/>
          <w:jc w:val="center"/>
        </w:trPr>
        <w:tc>
          <w:tcPr>
            <w:tcW w:w="1337" w:type="dxa"/>
            <w:vMerge/>
            <w:tcBorders>
              <w:left w:val="single" w:sz="4" w:space="0" w:color="auto"/>
              <w:right w:val="single" w:sz="4" w:space="0" w:color="000000"/>
            </w:tcBorders>
            <w:vAlign w:val="center"/>
          </w:tcPr>
          <w:p w14:paraId="77D72692"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val="restart"/>
            <w:tcBorders>
              <w:top w:val="single" w:sz="4" w:space="0" w:color="auto"/>
              <w:left w:val="single" w:sz="4" w:space="0" w:color="000000"/>
              <w:right w:val="single" w:sz="4" w:space="0" w:color="000000"/>
            </w:tcBorders>
            <w:vAlign w:val="center"/>
          </w:tcPr>
          <w:p w14:paraId="13EFA8BA"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医疗建筑</w:t>
            </w: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6C289A72"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szCs w:val="21"/>
              </w:rPr>
              <w:t>医疗建筑中住院病房的</w:t>
            </w:r>
            <w:r>
              <w:rPr>
                <w:rFonts w:ascii="Times New Roman" w:eastAsia="宋体" w:hAnsi="Times New Roman" w:cs="Times New Roman" w:hint="eastAsia"/>
                <w:kern w:val="0"/>
                <w:szCs w:val="21"/>
              </w:rPr>
              <w:t>布置应符合设计文件和国家工程建设消防技术标准的要求。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6CB9EE10"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33EED652" w14:textId="77777777" w:rsidR="00D406A2" w:rsidRDefault="00D406A2">
            <w:pPr>
              <w:adjustRightInd w:val="0"/>
              <w:snapToGrid w:val="0"/>
              <w:jc w:val="center"/>
              <w:rPr>
                <w:rFonts w:ascii="Times New Roman" w:eastAsia="宋体" w:hAnsi="Times New Roman" w:cs="Times New Roman"/>
                <w:szCs w:val="21"/>
              </w:rPr>
            </w:pPr>
          </w:p>
        </w:tc>
      </w:tr>
      <w:tr w:rsidR="00D406A2" w14:paraId="29AF4891" w14:textId="77777777">
        <w:trPr>
          <w:trHeight w:val="563"/>
          <w:jc w:val="center"/>
        </w:trPr>
        <w:tc>
          <w:tcPr>
            <w:tcW w:w="1337" w:type="dxa"/>
            <w:vMerge/>
            <w:tcBorders>
              <w:left w:val="single" w:sz="4" w:space="0" w:color="auto"/>
              <w:right w:val="single" w:sz="4" w:space="0" w:color="000000"/>
            </w:tcBorders>
            <w:vAlign w:val="center"/>
          </w:tcPr>
          <w:p w14:paraId="72E5B031"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right w:val="single" w:sz="4" w:space="0" w:color="000000"/>
            </w:tcBorders>
            <w:vAlign w:val="center"/>
          </w:tcPr>
          <w:p w14:paraId="70A5424E"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0EEDA9F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szCs w:val="21"/>
              </w:rPr>
              <w:t>建筑内相邻护理单元之间应采用耐火极限不低于</w:t>
            </w:r>
            <w:r>
              <w:rPr>
                <w:rFonts w:ascii="Times New Roman" w:eastAsia="宋体" w:hAnsi="Times New Roman" w:cs="Times New Roman"/>
                <w:szCs w:val="21"/>
              </w:rPr>
              <w:t>2.00h</w:t>
            </w:r>
            <w:r>
              <w:rPr>
                <w:rFonts w:ascii="Times New Roman" w:eastAsia="宋体" w:hAnsi="Times New Roman" w:cs="Times New Roman" w:hint="eastAsia"/>
                <w:szCs w:val="21"/>
              </w:rPr>
              <w:t>的防火隔墙和甲级防火门分隔。</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4E9D42EA"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021CE5FA" w14:textId="77777777" w:rsidR="00D406A2" w:rsidRDefault="00D406A2">
            <w:pPr>
              <w:adjustRightInd w:val="0"/>
              <w:snapToGrid w:val="0"/>
              <w:jc w:val="center"/>
              <w:rPr>
                <w:rFonts w:ascii="Times New Roman" w:eastAsia="宋体" w:hAnsi="Times New Roman" w:cs="Times New Roman"/>
                <w:szCs w:val="21"/>
              </w:rPr>
            </w:pPr>
          </w:p>
        </w:tc>
      </w:tr>
      <w:tr w:rsidR="00D406A2" w14:paraId="6581BC39" w14:textId="77777777">
        <w:trPr>
          <w:trHeight w:val="563"/>
          <w:jc w:val="center"/>
        </w:trPr>
        <w:tc>
          <w:tcPr>
            <w:tcW w:w="1337" w:type="dxa"/>
            <w:vMerge/>
            <w:tcBorders>
              <w:left w:val="single" w:sz="4" w:space="0" w:color="auto"/>
              <w:right w:val="single" w:sz="4" w:space="0" w:color="000000"/>
            </w:tcBorders>
            <w:vAlign w:val="center"/>
          </w:tcPr>
          <w:p w14:paraId="447FA49D"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bottom w:val="single" w:sz="4" w:space="0" w:color="auto"/>
              <w:right w:val="single" w:sz="4" w:space="0" w:color="000000"/>
            </w:tcBorders>
            <w:vAlign w:val="center"/>
          </w:tcPr>
          <w:p w14:paraId="6FDB05E1"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407D89B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医疗建筑内的手术室或手术部、产房、重症监护室、贵重精密医疗装备用房、储藏间、实验室、胶片室等，应采用耐火极限不低于</w:t>
            </w:r>
            <w:r>
              <w:rPr>
                <w:rFonts w:ascii="Times New Roman" w:eastAsia="宋体" w:hAnsi="Times New Roman" w:cs="Times New Roman"/>
                <w:kern w:val="0"/>
                <w:szCs w:val="21"/>
              </w:rPr>
              <w:t xml:space="preserve"> 2.00h </w:t>
            </w:r>
            <w:r>
              <w:rPr>
                <w:rFonts w:ascii="Times New Roman" w:eastAsia="宋体" w:hAnsi="Times New Roman" w:cs="Times New Roman" w:hint="eastAsia"/>
                <w:kern w:val="0"/>
                <w:szCs w:val="21"/>
              </w:rPr>
              <w:t>的防火隔墙和</w:t>
            </w:r>
            <w:r>
              <w:rPr>
                <w:rFonts w:ascii="Times New Roman" w:eastAsia="宋体" w:hAnsi="Times New Roman" w:cs="Times New Roman"/>
                <w:kern w:val="0"/>
                <w:szCs w:val="21"/>
              </w:rPr>
              <w:t xml:space="preserve"> 1.00h</w:t>
            </w:r>
            <w:r>
              <w:rPr>
                <w:rFonts w:ascii="Times New Roman" w:eastAsia="宋体" w:hAnsi="Times New Roman" w:cs="Times New Roman" w:hint="eastAsia"/>
                <w:kern w:val="0"/>
                <w:szCs w:val="21"/>
              </w:rPr>
              <w:t>的楼板与其他场所或部位分隔，墙上必须设置的门、窗应采用乙级防火门、窗。</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2B181602"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561101DF" w14:textId="77777777" w:rsidR="00D406A2" w:rsidRDefault="00D406A2">
            <w:pPr>
              <w:adjustRightInd w:val="0"/>
              <w:snapToGrid w:val="0"/>
              <w:jc w:val="center"/>
              <w:rPr>
                <w:rFonts w:ascii="Times New Roman" w:eastAsia="宋体" w:hAnsi="Times New Roman" w:cs="Times New Roman"/>
                <w:szCs w:val="21"/>
              </w:rPr>
            </w:pPr>
          </w:p>
        </w:tc>
      </w:tr>
      <w:tr w:rsidR="00D406A2" w14:paraId="3B127F4C" w14:textId="77777777">
        <w:trPr>
          <w:trHeight w:val="563"/>
          <w:jc w:val="center"/>
        </w:trPr>
        <w:tc>
          <w:tcPr>
            <w:tcW w:w="1337" w:type="dxa"/>
            <w:vMerge/>
            <w:tcBorders>
              <w:left w:val="single" w:sz="4" w:space="0" w:color="auto"/>
              <w:right w:val="single" w:sz="4" w:space="0" w:color="000000"/>
            </w:tcBorders>
            <w:vAlign w:val="center"/>
          </w:tcPr>
          <w:p w14:paraId="3D1ECC58" w14:textId="77777777" w:rsidR="00D406A2" w:rsidRDefault="00D406A2">
            <w:pPr>
              <w:widowControl/>
              <w:adjustRightInd w:val="0"/>
              <w:snapToGrid w:val="0"/>
              <w:jc w:val="center"/>
              <w:rPr>
                <w:rFonts w:ascii="Times New Roman" w:eastAsia="宋体" w:hAnsi="Times New Roman" w:cs="Times New Roman"/>
                <w:szCs w:val="21"/>
              </w:rPr>
            </w:pPr>
            <w:bookmarkStart w:id="41" w:name="_Hlk143769758"/>
          </w:p>
        </w:tc>
        <w:tc>
          <w:tcPr>
            <w:tcW w:w="1341" w:type="dxa"/>
            <w:gridSpan w:val="2"/>
            <w:tcBorders>
              <w:top w:val="nil"/>
              <w:left w:val="single" w:sz="4" w:space="0" w:color="000000"/>
              <w:bottom w:val="single" w:sz="4" w:space="0" w:color="auto"/>
              <w:right w:val="single" w:sz="4" w:space="0" w:color="000000"/>
            </w:tcBorders>
            <w:vAlign w:val="center"/>
          </w:tcPr>
          <w:p w14:paraId="61922C8D"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教学建筑、食堂、菜</w:t>
            </w:r>
          </w:p>
          <w:p w14:paraId="3FC3FC3B"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市场</w:t>
            </w: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5CB0498F"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教学建筑、食堂、菜市场的布置应符合设计文件和国家工程建设消防技术标准的要求。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7202E2E4"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73C72CE7" w14:textId="77777777" w:rsidR="00D406A2" w:rsidRDefault="00D406A2">
            <w:pPr>
              <w:adjustRightInd w:val="0"/>
              <w:snapToGrid w:val="0"/>
              <w:jc w:val="center"/>
              <w:rPr>
                <w:rFonts w:ascii="Times New Roman" w:eastAsia="宋体" w:hAnsi="Times New Roman" w:cs="Times New Roman"/>
                <w:szCs w:val="21"/>
              </w:rPr>
            </w:pPr>
          </w:p>
        </w:tc>
      </w:tr>
      <w:bookmarkEnd w:id="41"/>
      <w:tr w:rsidR="00D406A2" w14:paraId="7D59D0E1" w14:textId="77777777">
        <w:trPr>
          <w:trHeight w:val="563"/>
          <w:jc w:val="center"/>
        </w:trPr>
        <w:tc>
          <w:tcPr>
            <w:tcW w:w="1337" w:type="dxa"/>
            <w:vMerge/>
            <w:tcBorders>
              <w:left w:val="single" w:sz="4" w:space="0" w:color="auto"/>
              <w:right w:val="single" w:sz="4" w:space="0" w:color="000000"/>
            </w:tcBorders>
            <w:vAlign w:val="center"/>
          </w:tcPr>
          <w:p w14:paraId="4FAA574E"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val="restart"/>
            <w:tcBorders>
              <w:top w:val="nil"/>
              <w:left w:val="single" w:sz="4" w:space="0" w:color="000000"/>
              <w:right w:val="single" w:sz="4" w:space="0" w:color="000000"/>
            </w:tcBorders>
            <w:vAlign w:val="center"/>
          </w:tcPr>
          <w:p w14:paraId="54E43D3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剧场、电影院、礼堂</w:t>
            </w: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530DB781"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42" w:name="_Hlk143769804"/>
            <w:r>
              <w:rPr>
                <w:rFonts w:ascii="Times New Roman" w:eastAsia="宋体" w:hAnsi="Times New Roman" w:cs="Times New Roman" w:hint="eastAsia"/>
                <w:kern w:val="0"/>
                <w:szCs w:val="21"/>
              </w:rPr>
              <w:t>剧场、电影院、礼堂的布置应符合设计文件和国家工程建设消防技术标准的要求。</w:t>
            </w:r>
            <w:bookmarkEnd w:id="42"/>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5045BD1C"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1E74AE92" w14:textId="77777777" w:rsidR="00D406A2" w:rsidRDefault="00D406A2">
            <w:pPr>
              <w:adjustRightInd w:val="0"/>
              <w:snapToGrid w:val="0"/>
              <w:jc w:val="center"/>
              <w:rPr>
                <w:rFonts w:ascii="Times New Roman" w:eastAsia="宋体" w:hAnsi="Times New Roman" w:cs="Times New Roman"/>
                <w:szCs w:val="21"/>
              </w:rPr>
            </w:pPr>
          </w:p>
        </w:tc>
      </w:tr>
      <w:tr w:rsidR="00D406A2" w14:paraId="2C8803D7" w14:textId="77777777">
        <w:trPr>
          <w:trHeight w:val="563"/>
          <w:jc w:val="center"/>
        </w:trPr>
        <w:tc>
          <w:tcPr>
            <w:tcW w:w="1337" w:type="dxa"/>
            <w:vMerge/>
            <w:tcBorders>
              <w:left w:val="single" w:sz="4" w:space="0" w:color="auto"/>
              <w:right w:val="single" w:sz="4" w:space="0" w:color="000000"/>
            </w:tcBorders>
            <w:vAlign w:val="center"/>
          </w:tcPr>
          <w:p w14:paraId="79AF50A1"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top w:val="nil"/>
              <w:left w:val="single" w:sz="4" w:space="0" w:color="000000"/>
              <w:right w:val="single" w:sz="4" w:space="0" w:color="000000"/>
            </w:tcBorders>
            <w:vAlign w:val="center"/>
          </w:tcPr>
          <w:p w14:paraId="55B52B4B"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224AD15C"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剧场、电影院、礼堂的防火分隔应符合设计文件和国家工程建设消防技术标准的要求。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2B4E8C97"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7F745258" w14:textId="77777777" w:rsidR="00D406A2" w:rsidRDefault="00D406A2">
            <w:pPr>
              <w:adjustRightInd w:val="0"/>
              <w:snapToGrid w:val="0"/>
              <w:jc w:val="center"/>
              <w:rPr>
                <w:rFonts w:ascii="Times New Roman" w:eastAsia="宋体" w:hAnsi="Times New Roman" w:cs="Times New Roman"/>
                <w:szCs w:val="21"/>
              </w:rPr>
            </w:pPr>
          </w:p>
        </w:tc>
      </w:tr>
      <w:tr w:rsidR="00D406A2" w14:paraId="1547AAE0" w14:textId="77777777">
        <w:trPr>
          <w:trHeight w:val="563"/>
          <w:jc w:val="center"/>
        </w:trPr>
        <w:tc>
          <w:tcPr>
            <w:tcW w:w="1337" w:type="dxa"/>
            <w:vMerge/>
            <w:tcBorders>
              <w:left w:val="single" w:sz="4" w:space="0" w:color="auto"/>
              <w:right w:val="single" w:sz="4" w:space="0" w:color="000000"/>
            </w:tcBorders>
            <w:vAlign w:val="center"/>
          </w:tcPr>
          <w:p w14:paraId="79080AF8"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tcBorders>
              <w:top w:val="single" w:sz="4" w:space="0" w:color="auto"/>
              <w:left w:val="single" w:sz="4" w:space="0" w:color="000000"/>
              <w:bottom w:val="single" w:sz="4" w:space="0" w:color="auto"/>
              <w:right w:val="single" w:sz="4" w:space="0" w:color="000000"/>
            </w:tcBorders>
            <w:vAlign w:val="center"/>
          </w:tcPr>
          <w:p w14:paraId="4499D151"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会议厅、多功能厅等</w:t>
            </w:r>
          </w:p>
        </w:tc>
        <w:tc>
          <w:tcPr>
            <w:tcW w:w="4526" w:type="dxa"/>
            <w:gridSpan w:val="3"/>
            <w:tcBorders>
              <w:top w:val="single" w:sz="4" w:space="0" w:color="000000"/>
              <w:left w:val="single" w:sz="4" w:space="0" w:color="000000"/>
              <w:bottom w:val="single" w:sz="4" w:space="0" w:color="auto"/>
              <w:right w:val="single" w:sz="4" w:space="0" w:color="000000"/>
            </w:tcBorders>
            <w:vAlign w:val="center"/>
          </w:tcPr>
          <w:p w14:paraId="5BFFE8C4" w14:textId="77777777" w:rsidR="00D406A2" w:rsidRDefault="00BD014A">
            <w:pPr>
              <w:widowControl/>
              <w:adjustRightInd w:val="0"/>
              <w:snapToGrid w:val="0"/>
              <w:textAlignment w:val="center"/>
              <w:rPr>
                <w:rFonts w:ascii="Times New Roman" w:eastAsia="宋体" w:hAnsi="Times New Roman" w:cs="Times New Roman"/>
                <w:szCs w:val="21"/>
              </w:rPr>
            </w:pPr>
            <w:bookmarkStart w:id="43" w:name="_Hlk143769999"/>
            <w:r>
              <w:rPr>
                <w:rFonts w:ascii="Times New Roman" w:eastAsia="宋体" w:hAnsi="Times New Roman" w:cs="Times New Roman" w:hint="eastAsia"/>
                <w:kern w:val="0"/>
                <w:szCs w:val="21"/>
              </w:rPr>
              <w:t>会议厅、多功能厅等的布置应符合设计文件和国家工程建设消防技术标准的要求。</w:t>
            </w:r>
            <w:bookmarkEnd w:id="43"/>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039186F7"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00F36A75" w14:textId="77777777" w:rsidR="00D406A2" w:rsidRDefault="00D406A2">
            <w:pPr>
              <w:adjustRightInd w:val="0"/>
              <w:snapToGrid w:val="0"/>
              <w:jc w:val="center"/>
              <w:rPr>
                <w:rFonts w:ascii="Times New Roman" w:eastAsia="宋体" w:hAnsi="Times New Roman" w:cs="Times New Roman"/>
                <w:szCs w:val="21"/>
              </w:rPr>
            </w:pPr>
          </w:p>
        </w:tc>
      </w:tr>
      <w:tr w:rsidR="00D406A2" w14:paraId="6303699C" w14:textId="77777777">
        <w:trPr>
          <w:trHeight w:val="577"/>
          <w:jc w:val="center"/>
        </w:trPr>
        <w:tc>
          <w:tcPr>
            <w:tcW w:w="1337" w:type="dxa"/>
            <w:vMerge/>
            <w:tcBorders>
              <w:left w:val="single" w:sz="4" w:space="0" w:color="auto"/>
              <w:right w:val="single" w:sz="4" w:space="0" w:color="000000"/>
            </w:tcBorders>
            <w:vAlign w:val="center"/>
          </w:tcPr>
          <w:p w14:paraId="797318D5"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val="restart"/>
            <w:tcBorders>
              <w:top w:val="single" w:sz="4" w:space="0" w:color="auto"/>
              <w:left w:val="single" w:sz="4" w:space="0" w:color="000000"/>
              <w:right w:val="single" w:sz="4" w:space="0" w:color="000000"/>
            </w:tcBorders>
            <w:vAlign w:val="center"/>
          </w:tcPr>
          <w:p w14:paraId="4F8C9754"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歌舞娱乐放映游艺场所</w:t>
            </w:r>
          </w:p>
        </w:tc>
        <w:tc>
          <w:tcPr>
            <w:tcW w:w="4526" w:type="dxa"/>
            <w:gridSpan w:val="3"/>
            <w:tcBorders>
              <w:top w:val="single" w:sz="4" w:space="0" w:color="auto"/>
              <w:left w:val="single" w:sz="4" w:space="0" w:color="000000"/>
              <w:bottom w:val="single" w:sz="4" w:space="0" w:color="000000"/>
              <w:right w:val="single" w:sz="4" w:space="0" w:color="000000"/>
            </w:tcBorders>
            <w:vAlign w:val="center"/>
          </w:tcPr>
          <w:p w14:paraId="5F9661FB" w14:textId="77777777" w:rsidR="00D406A2" w:rsidRDefault="00BD014A">
            <w:pPr>
              <w:widowControl/>
              <w:adjustRightInd w:val="0"/>
              <w:snapToGrid w:val="0"/>
              <w:textAlignment w:val="center"/>
              <w:rPr>
                <w:rFonts w:ascii="Times New Roman" w:eastAsia="宋体" w:hAnsi="Times New Roman" w:cs="Times New Roman"/>
                <w:szCs w:val="21"/>
              </w:rPr>
            </w:pPr>
            <w:bookmarkStart w:id="44" w:name="_Hlk143770020"/>
            <w:r>
              <w:rPr>
                <w:rFonts w:ascii="Times New Roman" w:eastAsia="宋体" w:hAnsi="Times New Roman" w:cs="Times New Roman" w:hint="eastAsia"/>
                <w:szCs w:val="21"/>
              </w:rPr>
              <w:t>歌舞娱乐放映游艺场所的</w:t>
            </w:r>
            <w:r>
              <w:rPr>
                <w:rFonts w:ascii="Times New Roman" w:eastAsia="宋体" w:hAnsi="Times New Roman" w:cs="Times New Roman" w:hint="eastAsia"/>
                <w:kern w:val="0"/>
                <w:szCs w:val="21"/>
              </w:rPr>
              <w:t>布置</w:t>
            </w:r>
            <w:r>
              <w:rPr>
                <w:rFonts w:ascii="Times New Roman" w:eastAsia="宋体" w:hAnsi="Times New Roman" w:cs="Times New Roman" w:hint="eastAsia"/>
                <w:szCs w:val="21"/>
              </w:rPr>
              <w:t>应符合设计文件和国家工程建设消防技术标准的要求。</w:t>
            </w:r>
            <w:bookmarkEnd w:id="44"/>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2739CCAD"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6F6DD14D" w14:textId="77777777" w:rsidR="00D406A2" w:rsidRDefault="00D406A2">
            <w:pPr>
              <w:adjustRightInd w:val="0"/>
              <w:snapToGrid w:val="0"/>
              <w:jc w:val="center"/>
              <w:rPr>
                <w:rFonts w:ascii="Times New Roman" w:eastAsia="宋体" w:hAnsi="Times New Roman" w:cs="Times New Roman"/>
                <w:szCs w:val="21"/>
              </w:rPr>
            </w:pPr>
          </w:p>
        </w:tc>
      </w:tr>
      <w:tr w:rsidR="00D406A2" w14:paraId="67C64F63" w14:textId="77777777">
        <w:trPr>
          <w:trHeight w:val="433"/>
          <w:jc w:val="center"/>
        </w:trPr>
        <w:tc>
          <w:tcPr>
            <w:tcW w:w="1337" w:type="dxa"/>
            <w:vMerge/>
            <w:tcBorders>
              <w:left w:val="single" w:sz="4" w:space="0" w:color="auto"/>
              <w:right w:val="single" w:sz="4" w:space="0" w:color="000000"/>
            </w:tcBorders>
            <w:vAlign w:val="center"/>
          </w:tcPr>
          <w:p w14:paraId="14F78295"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bottom w:val="single" w:sz="4" w:space="0" w:color="auto"/>
              <w:right w:val="single" w:sz="4" w:space="0" w:color="000000"/>
            </w:tcBorders>
            <w:vAlign w:val="center"/>
          </w:tcPr>
          <w:p w14:paraId="765939BC"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5808D68F"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歌舞娱乐放映游艺场所</w:t>
            </w:r>
            <w:r>
              <w:rPr>
                <w:rFonts w:ascii="Times New Roman" w:eastAsia="宋体" w:hAnsi="Times New Roman" w:cs="Times New Roman" w:hint="eastAsia"/>
                <w:kern w:val="0"/>
                <w:szCs w:val="21"/>
              </w:rPr>
              <w:t>的防火分隔应符合设计文件和国家工程建设消防技术标准的要求。</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661C1020"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5DA39635" w14:textId="77777777" w:rsidR="00D406A2" w:rsidRDefault="00D406A2">
            <w:pPr>
              <w:adjustRightInd w:val="0"/>
              <w:snapToGrid w:val="0"/>
              <w:jc w:val="center"/>
              <w:rPr>
                <w:rFonts w:ascii="Times New Roman" w:eastAsia="宋体" w:hAnsi="Times New Roman" w:cs="Times New Roman"/>
                <w:szCs w:val="21"/>
              </w:rPr>
            </w:pPr>
          </w:p>
        </w:tc>
      </w:tr>
      <w:tr w:rsidR="00D406A2" w14:paraId="65DAB890" w14:textId="77777777">
        <w:trPr>
          <w:trHeight w:val="706"/>
          <w:jc w:val="center"/>
        </w:trPr>
        <w:tc>
          <w:tcPr>
            <w:tcW w:w="1337" w:type="dxa"/>
            <w:vMerge/>
            <w:tcBorders>
              <w:left w:val="single" w:sz="4" w:space="0" w:color="auto"/>
              <w:right w:val="single" w:sz="4" w:space="0" w:color="000000"/>
            </w:tcBorders>
            <w:vAlign w:val="center"/>
          </w:tcPr>
          <w:p w14:paraId="3DE06487"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val="restart"/>
            <w:tcBorders>
              <w:top w:val="nil"/>
              <w:left w:val="single" w:sz="4" w:space="0" w:color="000000"/>
              <w:right w:val="single" w:sz="4" w:space="0" w:color="000000"/>
            </w:tcBorders>
            <w:vAlign w:val="center"/>
          </w:tcPr>
          <w:p w14:paraId="647D6788"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住宅与非住宅功能合建的建筑</w:t>
            </w: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39F9BA1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住宅与非住宅功能合建的建筑，住宅部分与非住宅部分之间应采用耐火极限不低于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，且无开口的防火隔墙和耐火极限不低于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的不燃性楼板完全分隔。</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3C654E4A"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1579345E" w14:textId="77777777" w:rsidR="00D406A2" w:rsidRDefault="00D406A2">
            <w:pPr>
              <w:adjustRightInd w:val="0"/>
              <w:snapToGrid w:val="0"/>
              <w:jc w:val="center"/>
              <w:rPr>
                <w:rFonts w:ascii="Times New Roman" w:eastAsia="宋体" w:hAnsi="Times New Roman" w:cs="Times New Roman"/>
                <w:szCs w:val="21"/>
              </w:rPr>
            </w:pPr>
          </w:p>
        </w:tc>
      </w:tr>
      <w:tr w:rsidR="00D406A2" w14:paraId="3135936C" w14:textId="77777777">
        <w:trPr>
          <w:trHeight w:val="706"/>
          <w:jc w:val="center"/>
        </w:trPr>
        <w:tc>
          <w:tcPr>
            <w:tcW w:w="1337" w:type="dxa"/>
            <w:vMerge/>
            <w:tcBorders>
              <w:left w:val="single" w:sz="4" w:space="0" w:color="auto"/>
              <w:right w:val="single" w:sz="4" w:space="0" w:color="000000"/>
            </w:tcBorders>
            <w:vAlign w:val="center"/>
          </w:tcPr>
          <w:p w14:paraId="12E751EB"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right w:val="single" w:sz="4" w:space="0" w:color="000000"/>
            </w:tcBorders>
            <w:vAlign w:val="center"/>
          </w:tcPr>
          <w:p w14:paraId="4F3E6389"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277D5D55"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住宅与非住宅功能合建的建筑，住宅部分与非住宅部分的安全出口和疏散楼梯应分别独立设置。</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0F724233"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2D625A79" w14:textId="77777777" w:rsidR="00D406A2" w:rsidRDefault="00D406A2">
            <w:pPr>
              <w:adjustRightInd w:val="0"/>
              <w:snapToGrid w:val="0"/>
              <w:jc w:val="center"/>
              <w:rPr>
                <w:rFonts w:ascii="Times New Roman" w:eastAsia="宋体" w:hAnsi="Times New Roman" w:cs="Times New Roman"/>
                <w:szCs w:val="21"/>
              </w:rPr>
            </w:pPr>
          </w:p>
        </w:tc>
      </w:tr>
      <w:tr w:rsidR="00D406A2" w14:paraId="3906F1FF" w14:textId="77777777">
        <w:trPr>
          <w:trHeight w:val="706"/>
          <w:jc w:val="center"/>
        </w:trPr>
        <w:tc>
          <w:tcPr>
            <w:tcW w:w="1337" w:type="dxa"/>
            <w:vMerge/>
            <w:tcBorders>
              <w:left w:val="single" w:sz="4" w:space="0" w:color="auto"/>
              <w:right w:val="single" w:sz="4" w:space="0" w:color="000000"/>
            </w:tcBorders>
            <w:vAlign w:val="center"/>
          </w:tcPr>
          <w:p w14:paraId="6F656A4D"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right w:val="single" w:sz="4" w:space="0" w:color="000000"/>
            </w:tcBorders>
            <w:vAlign w:val="center"/>
          </w:tcPr>
          <w:p w14:paraId="20AC0489"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0236B94A"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为住宅服务的地上车库应设置独立的安全出口或疏散楼梯，地下车库的疏散楼梯间应按规定分隔。</w:t>
            </w:r>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086F043C"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260215B1" w14:textId="77777777" w:rsidR="00D406A2" w:rsidRDefault="00D406A2">
            <w:pPr>
              <w:adjustRightInd w:val="0"/>
              <w:snapToGrid w:val="0"/>
              <w:jc w:val="center"/>
              <w:rPr>
                <w:rFonts w:ascii="Times New Roman" w:eastAsia="宋体" w:hAnsi="Times New Roman" w:cs="Times New Roman"/>
                <w:szCs w:val="21"/>
              </w:rPr>
            </w:pPr>
          </w:p>
        </w:tc>
      </w:tr>
      <w:tr w:rsidR="00D406A2" w14:paraId="74BE6197" w14:textId="77777777">
        <w:trPr>
          <w:trHeight w:val="870"/>
          <w:jc w:val="center"/>
        </w:trPr>
        <w:tc>
          <w:tcPr>
            <w:tcW w:w="1337" w:type="dxa"/>
            <w:vMerge/>
            <w:tcBorders>
              <w:left w:val="single" w:sz="4" w:space="0" w:color="auto"/>
              <w:bottom w:val="single" w:sz="4" w:space="0" w:color="auto"/>
              <w:right w:val="single" w:sz="4" w:space="0" w:color="000000"/>
            </w:tcBorders>
            <w:vAlign w:val="center"/>
          </w:tcPr>
          <w:p w14:paraId="5A7E91E6"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right w:val="single" w:sz="4" w:space="0" w:color="000000"/>
            </w:tcBorders>
            <w:vAlign w:val="center"/>
          </w:tcPr>
          <w:p w14:paraId="44B00703"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000000"/>
              <w:right w:val="single" w:sz="4" w:space="0" w:color="000000"/>
            </w:tcBorders>
            <w:vAlign w:val="center"/>
          </w:tcPr>
          <w:p w14:paraId="3009CB7E"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szCs w:val="21"/>
              </w:rPr>
              <w:t>按照住宅建筑的防火要求建造的住宅与商业设施合建的建筑，</w:t>
            </w:r>
            <w:bookmarkStart w:id="45" w:name="_Hlk143770149"/>
            <w:r>
              <w:rPr>
                <w:rFonts w:ascii="Times New Roman" w:eastAsia="宋体" w:hAnsi="Times New Roman" w:cs="Times New Roman" w:hint="eastAsia"/>
                <w:szCs w:val="21"/>
              </w:rPr>
              <w:t>商业设施中每个独立单位的设置</w:t>
            </w:r>
            <w:r>
              <w:rPr>
                <w:rFonts w:ascii="Times New Roman" w:eastAsia="宋体" w:hAnsi="Times New Roman" w:cs="Times New Roman"/>
                <w:szCs w:val="21"/>
              </w:rPr>
              <w:t>应符合设计文件和国家工程建设消防技术标准的要求。</w:t>
            </w:r>
            <w:bookmarkEnd w:id="45"/>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02D06C9B"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10E322E5" w14:textId="77777777" w:rsidR="00D406A2" w:rsidRDefault="00D406A2">
            <w:pPr>
              <w:adjustRightInd w:val="0"/>
              <w:snapToGrid w:val="0"/>
              <w:jc w:val="center"/>
              <w:rPr>
                <w:rFonts w:ascii="Times New Roman" w:eastAsia="宋体" w:hAnsi="Times New Roman" w:cs="Times New Roman"/>
                <w:szCs w:val="21"/>
              </w:rPr>
            </w:pPr>
          </w:p>
        </w:tc>
      </w:tr>
      <w:tr w:rsidR="00D406A2" w14:paraId="44F7B93F" w14:textId="77777777">
        <w:trPr>
          <w:trHeight w:val="588"/>
          <w:jc w:val="center"/>
        </w:trPr>
        <w:tc>
          <w:tcPr>
            <w:tcW w:w="1337" w:type="dxa"/>
            <w:vMerge/>
            <w:tcBorders>
              <w:left w:val="single" w:sz="4" w:space="0" w:color="auto"/>
              <w:bottom w:val="single" w:sz="4" w:space="0" w:color="auto"/>
              <w:right w:val="single" w:sz="4" w:space="0" w:color="000000"/>
            </w:tcBorders>
            <w:vAlign w:val="center"/>
          </w:tcPr>
          <w:p w14:paraId="46B2C9C1"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vMerge/>
            <w:tcBorders>
              <w:left w:val="single" w:sz="4" w:space="0" w:color="000000"/>
              <w:bottom w:val="single" w:sz="4" w:space="0" w:color="auto"/>
              <w:right w:val="single" w:sz="4" w:space="0" w:color="000000"/>
            </w:tcBorders>
            <w:vAlign w:val="center"/>
          </w:tcPr>
          <w:p w14:paraId="53F2BA2B" w14:textId="77777777" w:rsidR="00D406A2" w:rsidRDefault="00D406A2">
            <w:pPr>
              <w:widowControl/>
              <w:adjustRightInd w:val="0"/>
              <w:snapToGrid w:val="0"/>
              <w:jc w:val="center"/>
              <w:rPr>
                <w:rFonts w:ascii="Times New Roman" w:eastAsia="宋体" w:hAnsi="Times New Roman" w:cs="Times New Roman"/>
                <w:szCs w:val="21"/>
              </w:rPr>
            </w:pPr>
          </w:p>
        </w:tc>
        <w:tc>
          <w:tcPr>
            <w:tcW w:w="4526" w:type="dxa"/>
            <w:gridSpan w:val="3"/>
            <w:tcBorders>
              <w:top w:val="single" w:sz="4" w:space="0" w:color="000000"/>
              <w:left w:val="single" w:sz="4" w:space="0" w:color="000000"/>
              <w:bottom w:val="single" w:sz="4" w:space="0" w:color="auto"/>
              <w:right w:val="single" w:sz="4" w:space="0" w:color="000000"/>
            </w:tcBorders>
            <w:vAlign w:val="center"/>
          </w:tcPr>
          <w:p w14:paraId="21DCE149"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46" w:name="_Hlk143770137"/>
            <w:r>
              <w:rPr>
                <w:rFonts w:ascii="Times New Roman" w:eastAsia="宋体" w:hAnsi="Times New Roman" w:cs="Times New Roman"/>
                <w:kern w:val="0"/>
                <w:szCs w:val="21"/>
              </w:rPr>
              <w:t>住宅建筑中的汽车库应采用防火门、防火窗、耐火极限不低于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的防火隔墙和耐火极限不低于</w:t>
            </w:r>
            <w:r>
              <w:rPr>
                <w:rFonts w:ascii="Times New Roman" w:eastAsia="宋体" w:hAnsi="Times New Roman" w:cs="Times New Roman"/>
                <w:kern w:val="0"/>
                <w:szCs w:val="21"/>
              </w:rPr>
              <w:t>1.00h</w:t>
            </w:r>
            <w:r>
              <w:rPr>
                <w:rFonts w:ascii="Times New Roman" w:eastAsia="宋体" w:hAnsi="Times New Roman" w:cs="Times New Roman"/>
                <w:kern w:val="0"/>
                <w:szCs w:val="21"/>
              </w:rPr>
              <w:t>的楼板与其他区域分隔。</w:t>
            </w:r>
            <w:bookmarkEnd w:id="46"/>
          </w:p>
        </w:tc>
        <w:tc>
          <w:tcPr>
            <w:tcW w:w="3018" w:type="dxa"/>
            <w:gridSpan w:val="2"/>
            <w:tcBorders>
              <w:top w:val="single" w:sz="4" w:space="0" w:color="000000"/>
              <w:left w:val="single" w:sz="4" w:space="0" w:color="000000"/>
              <w:bottom w:val="single" w:sz="4" w:space="0" w:color="000000"/>
              <w:right w:val="single" w:sz="4" w:space="0" w:color="000000"/>
            </w:tcBorders>
            <w:vAlign w:val="center"/>
          </w:tcPr>
          <w:p w14:paraId="31BB62F2"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7CCFA4F1" w14:textId="77777777" w:rsidR="00D406A2" w:rsidRDefault="00D406A2">
            <w:pPr>
              <w:adjustRightInd w:val="0"/>
              <w:snapToGrid w:val="0"/>
              <w:jc w:val="center"/>
              <w:rPr>
                <w:rFonts w:ascii="Times New Roman" w:eastAsia="宋体" w:hAnsi="Times New Roman" w:cs="Times New Roman"/>
                <w:szCs w:val="21"/>
              </w:rPr>
            </w:pPr>
          </w:p>
        </w:tc>
      </w:tr>
      <w:tr w:rsidR="00D406A2" w14:paraId="30D4E698" w14:textId="77777777">
        <w:trPr>
          <w:trHeight w:val="631"/>
          <w:jc w:val="center"/>
        </w:trPr>
        <w:tc>
          <w:tcPr>
            <w:tcW w:w="1337" w:type="dxa"/>
            <w:vMerge/>
            <w:tcBorders>
              <w:left w:val="single" w:sz="4" w:space="0" w:color="auto"/>
              <w:bottom w:val="single" w:sz="4" w:space="0" w:color="auto"/>
              <w:right w:val="single" w:sz="4" w:space="0" w:color="auto"/>
            </w:tcBorders>
            <w:vAlign w:val="center"/>
          </w:tcPr>
          <w:p w14:paraId="6E8A7DED" w14:textId="77777777" w:rsidR="00D406A2" w:rsidRDefault="00D406A2">
            <w:pPr>
              <w:widowControl/>
              <w:adjustRightInd w:val="0"/>
              <w:snapToGrid w:val="0"/>
              <w:jc w:val="center"/>
              <w:rPr>
                <w:rFonts w:ascii="Times New Roman" w:eastAsia="宋体" w:hAnsi="Times New Roman" w:cs="Times New Roman"/>
                <w:szCs w:val="21"/>
              </w:rPr>
            </w:pPr>
          </w:p>
        </w:tc>
        <w:tc>
          <w:tcPr>
            <w:tcW w:w="1341" w:type="dxa"/>
            <w:gridSpan w:val="2"/>
            <w:tcBorders>
              <w:top w:val="single" w:sz="4" w:space="0" w:color="auto"/>
              <w:left w:val="single" w:sz="4" w:space="0" w:color="auto"/>
              <w:bottom w:val="single" w:sz="4" w:space="0" w:color="auto"/>
              <w:right w:val="single" w:sz="4" w:space="0" w:color="auto"/>
            </w:tcBorders>
            <w:vAlign w:val="center"/>
          </w:tcPr>
          <w:p w14:paraId="520DD758"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步行街</w:t>
            </w:r>
          </w:p>
        </w:tc>
        <w:tc>
          <w:tcPr>
            <w:tcW w:w="4526" w:type="dxa"/>
            <w:gridSpan w:val="3"/>
            <w:tcBorders>
              <w:top w:val="single" w:sz="4" w:space="0" w:color="auto"/>
              <w:left w:val="single" w:sz="4" w:space="0" w:color="auto"/>
              <w:bottom w:val="single" w:sz="4" w:space="0" w:color="auto"/>
              <w:right w:val="single" w:sz="4" w:space="0" w:color="auto"/>
            </w:tcBorders>
            <w:vAlign w:val="center"/>
          </w:tcPr>
          <w:p w14:paraId="780B3AAF"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步行街的</w:t>
            </w:r>
            <w:r>
              <w:rPr>
                <w:rFonts w:ascii="Times New Roman" w:eastAsia="宋体" w:hAnsi="Times New Roman" w:cs="Times New Roman" w:hint="eastAsia"/>
                <w:kern w:val="0"/>
                <w:szCs w:val="21"/>
              </w:rPr>
              <w:t>设置</w:t>
            </w:r>
            <w:r>
              <w:rPr>
                <w:rFonts w:ascii="Times New Roman" w:eastAsia="宋体" w:hAnsi="Times New Roman" w:cs="Times New Roman"/>
                <w:kern w:val="0"/>
                <w:szCs w:val="21"/>
              </w:rPr>
              <w:t>应符合设计文件及国家工程建设消防技术标准的要求。</w:t>
            </w:r>
          </w:p>
        </w:tc>
        <w:tc>
          <w:tcPr>
            <w:tcW w:w="3018" w:type="dxa"/>
            <w:gridSpan w:val="2"/>
            <w:tcBorders>
              <w:top w:val="single" w:sz="4" w:space="0" w:color="000000"/>
              <w:left w:val="single" w:sz="4" w:space="0" w:color="auto"/>
              <w:bottom w:val="single" w:sz="4" w:space="0" w:color="000000"/>
              <w:right w:val="single" w:sz="4" w:space="0" w:color="000000"/>
            </w:tcBorders>
            <w:vAlign w:val="center"/>
          </w:tcPr>
          <w:p w14:paraId="61D7451B"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1A830EA1" w14:textId="77777777" w:rsidR="00D406A2" w:rsidRDefault="00D406A2">
            <w:pPr>
              <w:adjustRightInd w:val="0"/>
              <w:snapToGrid w:val="0"/>
              <w:jc w:val="center"/>
              <w:rPr>
                <w:rFonts w:ascii="Times New Roman" w:eastAsia="宋体" w:hAnsi="Times New Roman" w:cs="Times New Roman"/>
                <w:szCs w:val="21"/>
              </w:rPr>
            </w:pPr>
          </w:p>
        </w:tc>
      </w:tr>
      <w:tr w:rsidR="00D406A2" w14:paraId="44E6060F" w14:textId="77777777">
        <w:trPr>
          <w:trHeight w:val="631"/>
          <w:jc w:val="center"/>
        </w:trPr>
        <w:tc>
          <w:tcPr>
            <w:tcW w:w="1337" w:type="dxa"/>
            <w:tcBorders>
              <w:top w:val="single" w:sz="4" w:space="0" w:color="auto"/>
              <w:left w:val="single" w:sz="4" w:space="0" w:color="auto"/>
              <w:bottom w:val="single" w:sz="4" w:space="0" w:color="auto"/>
              <w:right w:val="single" w:sz="4" w:space="0" w:color="auto"/>
            </w:tcBorders>
            <w:vAlign w:val="center"/>
          </w:tcPr>
          <w:p w14:paraId="729F2038"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341" w:type="dxa"/>
            <w:gridSpan w:val="2"/>
            <w:tcBorders>
              <w:top w:val="single" w:sz="4" w:space="0" w:color="auto"/>
              <w:left w:val="single" w:sz="4" w:space="0" w:color="auto"/>
              <w:bottom w:val="single" w:sz="4" w:space="0" w:color="auto"/>
              <w:right w:val="single" w:sz="4" w:space="0" w:color="auto"/>
            </w:tcBorders>
            <w:vAlign w:val="center"/>
          </w:tcPr>
          <w:p w14:paraId="5DA3FDBA"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w:t>
            </w:r>
          </w:p>
          <w:p w14:paraId="7749AC4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szCs w:val="21"/>
              </w:rPr>
              <w:t>需要填写</w:t>
            </w:r>
          </w:p>
        </w:tc>
        <w:tc>
          <w:tcPr>
            <w:tcW w:w="4526" w:type="dxa"/>
            <w:gridSpan w:val="3"/>
            <w:tcBorders>
              <w:top w:val="single" w:sz="4" w:space="0" w:color="auto"/>
              <w:left w:val="single" w:sz="4" w:space="0" w:color="auto"/>
              <w:bottom w:val="single" w:sz="4" w:space="0" w:color="auto"/>
              <w:right w:val="single" w:sz="4" w:space="0" w:color="auto"/>
            </w:tcBorders>
            <w:vAlign w:val="center"/>
          </w:tcPr>
          <w:p w14:paraId="6063D6BE"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3018" w:type="dxa"/>
            <w:gridSpan w:val="2"/>
            <w:tcBorders>
              <w:top w:val="single" w:sz="4" w:space="0" w:color="000000"/>
              <w:left w:val="single" w:sz="4" w:space="0" w:color="auto"/>
              <w:bottom w:val="single" w:sz="4" w:space="0" w:color="000000"/>
              <w:right w:val="single" w:sz="4" w:space="0" w:color="000000"/>
            </w:tcBorders>
            <w:vAlign w:val="center"/>
          </w:tcPr>
          <w:p w14:paraId="71323008" w14:textId="77777777" w:rsidR="00D406A2" w:rsidRDefault="00D406A2">
            <w:pPr>
              <w:adjustRightInd w:val="0"/>
              <w:snapToGrid w:val="0"/>
              <w:jc w:val="center"/>
              <w:rPr>
                <w:rFonts w:ascii="Times New Roman" w:eastAsia="宋体" w:hAnsi="Times New Roman" w:cs="Times New Roman"/>
                <w:szCs w:val="21"/>
              </w:rPr>
            </w:pPr>
          </w:p>
        </w:tc>
        <w:tc>
          <w:tcPr>
            <w:tcW w:w="916" w:type="dxa"/>
            <w:tcBorders>
              <w:top w:val="single" w:sz="4" w:space="0" w:color="000000"/>
              <w:left w:val="single" w:sz="4" w:space="0" w:color="000000"/>
              <w:bottom w:val="single" w:sz="4" w:space="0" w:color="000000"/>
              <w:right w:val="single" w:sz="4" w:space="0" w:color="auto"/>
            </w:tcBorders>
            <w:vAlign w:val="center"/>
          </w:tcPr>
          <w:p w14:paraId="2D698A29" w14:textId="77777777" w:rsidR="00D406A2" w:rsidRDefault="00D406A2">
            <w:pPr>
              <w:adjustRightInd w:val="0"/>
              <w:snapToGrid w:val="0"/>
              <w:jc w:val="center"/>
              <w:rPr>
                <w:rFonts w:ascii="Times New Roman" w:eastAsia="宋体" w:hAnsi="Times New Roman" w:cs="Times New Roman"/>
                <w:szCs w:val="21"/>
              </w:rPr>
            </w:pPr>
          </w:p>
        </w:tc>
      </w:tr>
      <w:tr w:rsidR="00D406A2" w14:paraId="2D133717" w14:textId="77777777">
        <w:trPr>
          <w:trHeight w:val="593"/>
          <w:jc w:val="center"/>
        </w:trPr>
        <w:tc>
          <w:tcPr>
            <w:tcW w:w="1337" w:type="dxa"/>
            <w:tcBorders>
              <w:top w:val="single" w:sz="4" w:space="0" w:color="auto"/>
              <w:left w:val="single" w:sz="4" w:space="0" w:color="auto"/>
              <w:bottom w:val="single" w:sz="4" w:space="0" w:color="auto"/>
              <w:right w:val="single" w:sz="4" w:space="0" w:color="auto"/>
            </w:tcBorders>
            <w:noWrap/>
            <w:vAlign w:val="center"/>
          </w:tcPr>
          <w:p w14:paraId="47834C02"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801" w:type="dxa"/>
            <w:gridSpan w:val="8"/>
            <w:tcBorders>
              <w:top w:val="single" w:sz="4" w:space="0" w:color="auto"/>
              <w:left w:val="single" w:sz="4" w:space="0" w:color="auto"/>
              <w:bottom w:val="single" w:sz="4" w:space="0" w:color="auto"/>
              <w:right w:val="single" w:sz="4" w:space="0" w:color="auto"/>
            </w:tcBorders>
            <w:vAlign w:val="center"/>
          </w:tcPr>
          <w:p w14:paraId="1307CB6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kern w:val="0"/>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579E011E" w14:textId="77777777">
        <w:trPr>
          <w:trHeight w:val="304"/>
          <w:jc w:val="center"/>
        </w:trPr>
        <w:tc>
          <w:tcPr>
            <w:tcW w:w="2021" w:type="dxa"/>
            <w:gridSpan w:val="2"/>
            <w:tcBorders>
              <w:top w:val="single" w:sz="4" w:space="0" w:color="auto"/>
              <w:left w:val="single" w:sz="4" w:space="0" w:color="auto"/>
              <w:bottom w:val="single" w:sz="4" w:space="0" w:color="auto"/>
              <w:right w:val="single" w:sz="4" w:space="0" w:color="auto"/>
            </w:tcBorders>
            <w:noWrap/>
            <w:vAlign w:val="center"/>
          </w:tcPr>
          <w:p w14:paraId="55352CD2"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建设单位</w:t>
            </w:r>
          </w:p>
        </w:tc>
        <w:tc>
          <w:tcPr>
            <w:tcW w:w="2461" w:type="dxa"/>
            <w:gridSpan w:val="2"/>
            <w:tcBorders>
              <w:top w:val="single" w:sz="4" w:space="0" w:color="auto"/>
              <w:left w:val="single" w:sz="4" w:space="0" w:color="auto"/>
              <w:bottom w:val="single" w:sz="4" w:space="0" w:color="auto"/>
              <w:right w:val="single" w:sz="4" w:space="0" w:color="auto"/>
            </w:tcBorders>
            <w:vAlign w:val="center"/>
          </w:tcPr>
          <w:p w14:paraId="7405485B"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设计单位</w:t>
            </w:r>
          </w:p>
        </w:tc>
        <w:tc>
          <w:tcPr>
            <w:tcW w:w="2319" w:type="dxa"/>
            <w:tcBorders>
              <w:top w:val="single" w:sz="4" w:space="0" w:color="auto"/>
              <w:left w:val="single" w:sz="4" w:space="0" w:color="auto"/>
              <w:bottom w:val="single" w:sz="4" w:space="0" w:color="auto"/>
              <w:right w:val="single" w:sz="4" w:space="0" w:color="auto"/>
            </w:tcBorders>
            <w:vAlign w:val="center"/>
          </w:tcPr>
          <w:p w14:paraId="09B5C39F"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监理单位</w:t>
            </w:r>
          </w:p>
        </w:tc>
        <w:tc>
          <w:tcPr>
            <w:tcW w:w="2022" w:type="dxa"/>
            <w:gridSpan w:val="2"/>
            <w:tcBorders>
              <w:top w:val="single" w:sz="4" w:space="0" w:color="auto"/>
              <w:left w:val="single" w:sz="4" w:space="0" w:color="auto"/>
              <w:bottom w:val="single" w:sz="4" w:space="0" w:color="auto"/>
              <w:right w:val="single" w:sz="4" w:space="0" w:color="auto"/>
            </w:tcBorders>
            <w:vAlign w:val="center"/>
          </w:tcPr>
          <w:p w14:paraId="1D1E6848"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施工单位</w:t>
            </w:r>
          </w:p>
        </w:tc>
        <w:tc>
          <w:tcPr>
            <w:tcW w:w="2315" w:type="dxa"/>
            <w:gridSpan w:val="2"/>
            <w:tcBorders>
              <w:top w:val="single" w:sz="4" w:space="0" w:color="auto"/>
              <w:left w:val="single" w:sz="4" w:space="0" w:color="auto"/>
              <w:bottom w:val="single" w:sz="4" w:space="0" w:color="auto"/>
              <w:right w:val="single" w:sz="4" w:space="0" w:color="auto"/>
            </w:tcBorders>
            <w:vAlign w:val="center"/>
          </w:tcPr>
          <w:p w14:paraId="32934A81"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技术服务机构</w:t>
            </w:r>
          </w:p>
        </w:tc>
      </w:tr>
      <w:tr w:rsidR="00D406A2" w14:paraId="661476C1" w14:textId="77777777">
        <w:trPr>
          <w:trHeight w:val="304"/>
          <w:jc w:val="center"/>
        </w:trPr>
        <w:tc>
          <w:tcPr>
            <w:tcW w:w="2021" w:type="dxa"/>
            <w:gridSpan w:val="2"/>
            <w:tcBorders>
              <w:top w:val="single" w:sz="4" w:space="0" w:color="auto"/>
              <w:left w:val="single" w:sz="4" w:space="0" w:color="auto"/>
              <w:bottom w:val="single" w:sz="4" w:space="0" w:color="auto"/>
              <w:right w:val="single" w:sz="4" w:space="0" w:color="auto"/>
            </w:tcBorders>
            <w:noWrap/>
            <w:vAlign w:val="center"/>
          </w:tcPr>
          <w:p w14:paraId="639DB5F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345A84F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FAB04F2" w14:textId="77777777" w:rsidR="00D406A2" w:rsidRDefault="00D406A2">
            <w:pPr>
              <w:adjustRightInd w:val="0"/>
              <w:snapToGrid w:val="0"/>
              <w:jc w:val="left"/>
              <w:rPr>
                <w:rFonts w:ascii="Times New Roman" w:eastAsia="宋体" w:hAnsi="Times New Roman" w:cs="Times New Roman"/>
                <w:szCs w:val="21"/>
              </w:rPr>
            </w:pPr>
          </w:p>
          <w:p w14:paraId="2EE960E7" w14:textId="77777777" w:rsidR="00D406A2" w:rsidRDefault="00D406A2">
            <w:pPr>
              <w:adjustRightInd w:val="0"/>
              <w:snapToGrid w:val="0"/>
              <w:jc w:val="left"/>
              <w:rPr>
                <w:rFonts w:ascii="Times New Roman" w:eastAsia="宋体" w:hAnsi="Times New Roman" w:cs="Times New Roman"/>
                <w:szCs w:val="21"/>
              </w:rPr>
            </w:pPr>
          </w:p>
          <w:p w14:paraId="4A373F1B" w14:textId="77777777" w:rsidR="00D406A2" w:rsidRDefault="00D406A2">
            <w:pPr>
              <w:adjustRightInd w:val="0"/>
              <w:snapToGrid w:val="0"/>
              <w:jc w:val="left"/>
              <w:rPr>
                <w:rFonts w:ascii="Times New Roman" w:eastAsia="宋体" w:hAnsi="Times New Roman" w:cs="Times New Roman"/>
                <w:szCs w:val="21"/>
              </w:rPr>
            </w:pPr>
          </w:p>
          <w:p w14:paraId="447CC9B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252982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5A46FAE" w14:textId="77777777" w:rsidR="00D406A2" w:rsidRDefault="00D406A2">
            <w:pPr>
              <w:adjustRightInd w:val="0"/>
              <w:snapToGrid w:val="0"/>
              <w:jc w:val="left"/>
              <w:rPr>
                <w:rFonts w:ascii="Times New Roman" w:eastAsia="宋体" w:hAnsi="Times New Roman" w:cs="Times New Roman"/>
                <w:szCs w:val="21"/>
              </w:rPr>
            </w:pPr>
          </w:p>
          <w:p w14:paraId="005D39B0"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461" w:type="dxa"/>
            <w:gridSpan w:val="2"/>
            <w:tcBorders>
              <w:top w:val="single" w:sz="4" w:space="0" w:color="auto"/>
              <w:left w:val="single" w:sz="4" w:space="0" w:color="auto"/>
              <w:bottom w:val="single" w:sz="4" w:space="0" w:color="auto"/>
              <w:right w:val="single" w:sz="4" w:space="0" w:color="auto"/>
            </w:tcBorders>
          </w:tcPr>
          <w:p w14:paraId="137AC66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6819BFA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EDB0D6C" w14:textId="77777777" w:rsidR="00D406A2" w:rsidRDefault="00D406A2">
            <w:pPr>
              <w:adjustRightInd w:val="0"/>
              <w:snapToGrid w:val="0"/>
              <w:jc w:val="left"/>
              <w:rPr>
                <w:rFonts w:ascii="Times New Roman" w:eastAsia="宋体" w:hAnsi="Times New Roman" w:cs="Times New Roman"/>
                <w:szCs w:val="21"/>
              </w:rPr>
            </w:pPr>
          </w:p>
          <w:p w14:paraId="749EAF6A" w14:textId="77777777" w:rsidR="00D406A2" w:rsidRDefault="00D406A2">
            <w:pPr>
              <w:adjustRightInd w:val="0"/>
              <w:snapToGrid w:val="0"/>
              <w:jc w:val="left"/>
              <w:rPr>
                <w:rFonts w:ascii="Times New Roman" w:eastAsia="宋体" w:hAnsi="Times New Roman" w:cs="Times New Roman"/>
                <w:szCs w:val="21"/>
              </w:rPr>
            </w:pPr>
          </w:p>
          <w:p w14:paraId="06BC64C8" w14:textId="77777777" w:rsidR="00D406A2" w:rsidRDefault="00D406A2">
            <w:pPr>
              <w:adjustRightInd w:val="0"/>
              <w:snapToGrid w:val="0"/>
              <w:jc w:val="left"/>
              <w:rPr>
                <w:rFonts w:ascii="Times New Roman" w:eastAsia="宋体" w:hAnsi="Times New Roman" w:cs="Times New Roman"/>
                <w:szCs w:val="21"/>
              </w:rPr>
            </w:pPr>
          </w:p>
          <w:p w14:paraId="0472F61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4957BB5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5BB5438" w14:textId="77777777" w:rsidR="00D406A2" w:rsidRDefault="00D406A2">
            <w:pPr>
              <w:adjustRightInd w:val="0"/>
              <w:snapToGrid w:val="0"/>
              <w:jc w:val="left"/>
              <w:rPr>
                <w:rFonts w:ascii="Times New Roman" w:eastAsia="宋体" w:hAnsi="Times New Roman" w:cs="Times New Roman"/>
                <w:szCs w:val="21"/>
              </w:rPr>
            </w:pPr>
          </w:p>
          <w:p w14:paraId="3E9AD118"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19" w:type="dxa"/>
            <w:tcBorders>
              <w:top w:val="single" w:sz="4" w:space="0" w:color="auto"/>
              <w:left w:val="single" w:sz="4" w:space="0" w:color="auto"/>
              <w:bottom w:val="single" w:sz="4" w:space="0" w:color="auto"/>
              <w:right w:val="single" w:sz="4" w:space="0" w:color="auto"/>
            </w:tcBorders>
          </w:tcPr>
          <w:p w14:paraId="54545D0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4381070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7F716DE" w14:textId="77777777" w:rsidR="00D406A2" w:rsidRDefault="00D406A2">
            <w:pPr>
              <w:adjustRightInd w:val="0"/>
              <w:snapToGrid w:val="0"/>
              <w:jc w:val="left"/>
              <w:rPr>
                <w:rFonts w:ascii="Times New Roman" w:eastAsia="宋体" w:hAnsi="Times New Roman" w:cs="Times New Roman"/>
                <w:szCs w:val="21"/>
              </w:rPr>
            </w:pPr>
          </w:p>
          <w:p w14:paraId="6D352A7F" w14:textId="77777777" w:rsidR="00D406A2" w:rsidRDefault="00D406A2">
            <w:pPr>
              <w:adjustRightInd w:val="0"/>
              <w:snapToGrid w:val="0"/>
              <w:jc w:val="left"/>
              <w:rPr>
                <w:rFonts w:ascii="Times New Roman" w:eastAsia="宋体" w:hAnsi="Times New Roman" w:cs="Times New Roman"/>
                <w:szCs w:val="21"/>
              </w:rPr>
            </w:pPr>
          </w:p>
          <w:p w14:paraId="2BAC40E6" w14:textId="77777777" w:rsidR="00D406A2" w:rsidRDefault="00D406A2">
            <w:pPr>
              <w:adjustRightInd w:val="0"/>
              <w:snapToGrid w:val="0"/>
              <w:jc w:val="left"/>
              <w:rPr>
                <w:rFonts w:ascii="Times New Roman" w:eastAsia="宋体" w:hAnsi="Times New Roman" w:cs="Times New Roman"/>
                <w:szCs w:val="21"/>
              </w:rPr>
            </w:pPr>
          </w:p>
          <w:p w14:paraId="0A428DA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3640E7D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30A97A3" w14:textId="77777777" w:rsidR="00D406A2" w:rsidRDefault="00D406A2">
            <w:pPr>
              <w:adjustRightInd w:val="0"/>
              <w:snapToGrid w:val="0"/>
              <w:jc w:val="left"/>
              <w:rPr>
                <w:rFonts w:ascii="Times New Roman" w:eastAsia="宋体" w:hAnsi="Times New Roman" w:cs="Times New Roman"/>
                <w:szCs w:val="21"/>
              </w:rPr>
            </w:pPr>
          </w:p>
          <w:p w14:paraId="7868506E"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022" w:type="dxa"/>
            <w:gridSpan w:val="2"/>
            <w:tcBorders>
              <w:top w:val="single" w:sz="4" w:space="0" w:color="auto"/>
              <w:left w:val="single" w:sz="4" w:space="0" w:color="auto"/>
              <w:bottom w:val="single" w:sz="4" w:space="0" w:color="auto"/>
              <w:right w:val="single" w:sz="4" w:space="0" w:color="auto"/>
            </w:tcBorders>
          </w:tcPr>
          <w:p w14:paraId="54E294D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13756A0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A70770A" w14:textId="77777777" w:rsidR="00D406A2" w:rsidRDefault="00D406A2">
            <w:pPr>
              <w:adjustRightInd w:val="0"/>
              <w:snapToGrid w:val="0"/>
              <w:jc w:val="left"/>
              <w:rPr>
                <w:rFonts w:ascii="Times New Roman" w:eastAsia="宋体" w:hAnsi="Times New Roman" w:cs="Times New Roman"/>
                <w:szCs w:val="21"/>
              </w:rPr>
            </w:pPr>
          </w:p>
          <w:p w14:paraId="679389D4" w14:textId="77777777" w:rsidR="00D406A2" w:rsidRDefault="00D406A2">
            <w:pPr>
              <w:adjustRightInd w:val="0"/>
              <w:snapToGrid w:val="0"/>
              <w:jc w:val="left"/>
              <w:rPr>
                <w:rFonts w:ascii="Times New Roman" w:eastAsia="宋体" w:hAnsi="Times New Roman" w:cs="Times New Roman"/>
                <w:szCs w:val="21"/>
              </w:rPr>
            </w:pPr>
          </w:p>
          <w:p w14:paraId="221B89FF" w14:textId="77777777" w:rsidR="00D406A2" w:rsidRDefault="00D406A2">
            <w:pPr>
              <w:adjustRightInd w:val="0"/>
              <w:snapToGrid w:val="0"/>
              <w:jc w:val="left"/>
              <w:rPr>
                <w:rFonts w:ascii="Times New Roman" w:eastAsia="宋体" w:hAnsi="Times New Roman" w:cs="Times New Roman"/>
                <w:szCs w:val="21"/>
              </w:rPr>
            </w:pPr>
          </w:p>
          <w:p w14:paraId="1589B86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5F742D2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6F5BE17" w14:textId="77777777" w:rsidR="00D406A2" w:rsidRDefault="00D406A2">
            <w:pPr>
              <w:adjustRightInd w:val="0"/>
              <w:snapToGrid w:val="0"/>
              <w:jc w:val="left"/>
              <w:rPr>
                <w:rFonts w:ascii="Times New Roman" w:eastAsia="宋体" w:hAnsi="Times New Roman" w:cs="Times New Roman"/>
                <w:szCs w:val="21"/>
              </w:rPr>
            </w:pPr>
          </w:p>
          <w:p w14:paraId="1C8A2850"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15" w:type="dxa"/>
            <w:gridSpan w:val="2"/>
            <w:tcBorders>
              <w:top w:val="single" w:sz="4" w:space="0" w:color="auto"/>
              <w:left w:val="single" w:sz="4" w:space="0" w:color="auto"/>
              <w:bottom w:val="single" w:sz="4" w:space="0" w:color="auto"/>
              <w:right w:val="single" w:sz="4" w:space="0" w:color="auto"/>
            </w:tcBorders>
          </w:tcPr>
          <w:p w14:paraId="7B39422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5EAAC74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8AAC561" w14:textId="77777777" w:rsidR="00D406A2" w:rsidRDefault="00D406A2">
            <w:pPr>
              <w:adjustRightInd w:val="0"/>
              <w:snapToGrid w:val="0"/>
              <w:jc w:val="left"/>
              <w:rPr>
                <w:rFonts w:ascii="Times New Roman" w:eastAsia="宋体" w:hAnsi="Times New Roman" w:cs="Times New Roman"/>
                <w:szCs w:val="21"/>
              </w:rPr>
            </w:pPr>
          </w:p>
          <w:p w14:paraId="2A62FFFE" w14:textId="77777777" w:rsidR="00D406A2" w:rsidRDefault="00D406A2">
            <w:pPr>
              <w:adjustRightInd w:val="0"/>
              <w:snapToGrid w:val="0"/>
              <w:jc w:val="left"/>
              <w:rPr>
                <w:rFonts w:ascii="Times New Roman" w:eastAsia="宋体" w:hAnsi="Times New Roman" w:cs="Times New Roman"/>
                <w:szCs w:val="21"/>
              </w:rPr>
            </w:pPr>
          </w:p>
          <w:p w14:paraId="33038060" w14:textId="77777777" w:rsidR="00D406A2" w:rsidRDefault="00D406A2">
            <w:pPr>
              <w:adjustRightInd w:val="0"/>
              <w:snapToGrid w:val="0"/>
              <w:jc w:val="left"/>
              <w:rPr>
                <w:rFonts w:ascii="Times New Roman" w:eastAsia="宋体" w:hAnsi="Times New Roman" w:cs="Times New Roman"/>
                <w:szCs w:val="21"/>
              </w:rPr>
            </w:pPr>
          </w:p>
          <w:p w14:paraId="2860B93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21AD703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5B762B3" w14:textId="77777777" w:rsidR="00D406A2" w:rsidRDefault="00D406A2">
            <w:pPr>
              <w:adjustRightInd w:val="0"/>
              <w:snapToGrid w:val="0"/>
              <w:jc w:val="left"/>
              <w:rPr>
                <w:rFonts w:ascii="Times New Roman" w:eastAsia="宋体" w:hAnsi="Times New Roman" w:cs="Times New Roman"/>
                <w:szCs w:val="21"/>
              </w:rPr>
            </w:pPr>
          </w:p>
          <w:p w14:paraId="375229A5"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bookmarkEnd w:id="38"/>
    <w:p w14:paraId="3A1CC5D2"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7CDDDEDB" w14:textId="77777777" w:rsidR="00D406A2" w:rsidRDefault="00D406A2">
      <w:pPr>
        <w:ind w:firstLine="482"/>
        <w:jc w:val="center"/>
        <w:rPr>
          <w:rFonts w:ascii="宋体" w:eastAsia="宋体" w:hAnsi="宋体"/>
          <w:b/>
          <w:sz w:val="24"/>
          <w:szCs w:val="24"/>
        </w:rPr>
      </w:pPr>
    </w:p>
    <w:p w14:paraId="66BB6208" w14:textId="77777777" w:rsidR="00D406A2" w:rsidRDefault="00BD014A">
      <w:pPr>
        <w:widowControl/>
        <w:ind w:firstLine="482"/>
        <w:jc w:val="left"/>
        <w:rPr>
          <w:rFonts w:ascii="宋体" w:eastAsia="宋体" w:hAnsi="宋体"/>
          <w:b/>
          <w:sz w:val="24"/>
          <w:szCs w:val="24"/>
        </w:rPr>
      </w:pPr>
      <w:r>
        <w:rPr>
          <w:rFonts w:ascii="宋体" w:eastAsia="宋体" w:hAnsi="宋体"/>
          <w:b/>
          <w:sz w:val="24"/>
          <w:szCs w:val="24"/>
        </w:rPr>
        <w:br w:type="page"/>
      </w:r>
    </w:p>
    <w:p w14:paraId="0E62EE61" w14:textId="77777777" w:rsidR="00D406A2" w:rsidRDefault="00BD014A">
      <w:pPr>
        <w:ind w:firstLine="482"/>
        <w:jc w:val="center"/>
        <w:rPr>
          <w:rFonts w:ascii="Times New Roman" w:eastAsia="宋体" w:hAnsi="Times New Roman" w:cs="Times New Roman"/>
          <w:b/>
          <w:sz w:val="24"/>
        </w:rPr>
      </w:pPr>
      <w:r>
        <w:rPr>
          <w:rFonts w:ascii="Times New Roman" w:eastAsia="宋体" w:hAnsi="Times New Roman" w:cs="Times New Roman"/>
          <w:b/>
          <w:sz w:val="24"/>
        </w:rPr>
        <w:lastRenderedPageBreak/>
        <w:t>3.2</w:t>
      </w:r>
      <w:r>
        <w:rPr>
          <w:rFonts w:ascii="Times New Roman" w:eastAsia="宋体" w:hAnsi="Times New Roman" w:cs="Times New Roman" w:hint="eastAsia"/>
          <w:b/>
          <w:sz w:val="24"/>
        </w:rPr>
        <w:t xml:space="preserve">  </w:t>
      </w:r>
      <w:r>
        <w:rPr>
          <w:rFonts w:ascii="Times New Roman" w:eastAsia="宋体" w:hAnsi="Times New Roman" w:cs="Times New Roman"/>
          <w:b/>
          <w:sz w:val="24"/>
        </w:rPr>
        <w:t>平面布置（工业建筑）</w:t>
      </w:r>
      <w:bookmarkStart w:id="47" w:name="_Toc138946783"/>
      <w:bookmarkEnd w:id="39"/>
      <w:r>
        <w:rPr>
          <w:rFonts w:ascii="Times New Roman" w:eastAsia="宋体" w:hAnsi="Times New Roman" w:cs="Times New Roman" w:hint="eastAsia"/>
          <w:color w:val="FF0000"/>
          <w:kern w:val="0"/>
          <w:szCs w:val="21"/>
        </w:rPr>
        <w:t>（若项目不涉及此项，可不打印）</w:t>
      </w:r>
    </w:p>
    <w:tbl>
      <w:tblPr>
        <w:tblW w:w="1105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842"/>
        <w:gridCol w:w="500"/>
        <w:gridCol w:w="1665"/>
        <w:gridCol w:w="2169"/>
        <w:gridCol w:w="526"/>
        <w:gridCol w:w="1681"/>
        <w:gridCol w:w="1508"/>
        <w:gridCol w:w="834"/>
      </w:tblGrid>
      <w:tr w:rsidR="00D406A2" w14:paraId="5CEE6CB4" w14:textId="77777777">
        <w:trPr>
          <w:trHeight w:val="511"/>
          <w:jc w:val="center"/>
        </w:trPr>
        <w:tc>
          <w:tcPr>
            <w:tcW w:w="2673" w:type="dxa"/>
            <w:gridSpan w:val="3"/>
            <w:tcBorders>
              <w:top w:val="single" w:sz="4" w:space="0" w:color="auto"/>
              <w:left w:val="single" w:sz="4" w:space="0" w:color="auto"/>
              <w:bottom w:val="single" w:sz="4" w:space="0" w:color="auto"/>
              <w:right w:val="single" w:sz="4" w:space="0" w:color="auto"/>
            </w:tcBorders>
            <w:vAlign w:val="center"/>
          </w:tcPr>
          <w:p w14:paraId="045FC261"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8383" w:type="dxa"/>
            <w:gridSpan w:val="6"/>
            <w:tcBorders>
              <w:top w:val="single" w:sz="4" w:space="0" w:color="auto"/>
              <w:left w:val="single" w:sz="4" w:space="0" w:color="auto"/>
              <w:bottom w:val="single" w:sz="4" w:space="0" w:color="auto"/>
              <w:right w:val="single" w:sz="4" w:space="0" w:color="auto"/>
            </w:tcBorders>
            <w:vAlign w:val="center"/>
          </w:tcPr>
          <w:p w14:paraId="68B0AD1F" w14:textId="77777777" w:rsidR="00D406A2" w:rsidRDefault="00D406A2">
            <w:pPr>
              <w:widowControl/>
              <w:adjustRightInd w:val="0"/>
              <w:snapToGrid w:val="0"/>
              <w:jc w:val="center"/>
              <w:textAlignment w:val="bottom"/>
              <w:rPr>
                <w:rFonts w:ascii="Times New Roman" w:eastAsia="宋体" w:hAnsi="Times New Roman" w:cs="Times New Roman"/>
                <w:b/>
                <w:bCs/>
                <w:kern w:val="0"/>
                <w:szCs w:val="21"/>
              </w:rPr>
            </w:pPr>
          </w:p>
        </w:tc>
      </w:tr>
      <w:tr w:rsidR="00D406A2" w14:paraId="09C19728" w14:textId="77777777">
        <w:trPr>
          <w:trHeight w:val="558"/>
          <w:jc w:val="center"/>
        </w:trPr>
        <w:tc>
          <w:tcPr>
            <w:tcW w:w="1331" w:type="dxa"/>
            <w:tcBorders>
              <w:top w:val="single" w:sz="4" w:space="0" w:color="auto"/>
              <w:left w:val="single" w:sz="4" w:space="0" w:color="auto"/>
              <w:bottom w:val="single" w:sz="4" w:space="0" w:color="000000"/>
              <w:right w:val="single" w:sz="4" w:space="0" w:color="000000"/>
            </w:tcBorders>
            <w:vAlign w:val="center"/>
          </w:tcPr>
          <w:p w14:paraId="41CD2B8E"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342" w:type="dxa"/>
            <w:gridSpan w:val="2"/>
            <w:tcBorders>
              <w:top w:val="single" w:sz="4" w:space="0" w:color="auto"/>
              <w:left w:val="single" w:sz="4" w:space="0" w:color="000000"/>
              <w:bottom w:val="single" w:sz="4" w:space="0" w:color="000000"/>
              <w:right w:val="single" w:sz="4" w:space="0" w:color="000000"/>
            </w:tcBorders>
            <w:vAlign w:val="center"/>
          </w:tcPr>
          <w:p w14:paraId="770CAB38"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360" w:type="dxa"/>
            <w:gridSpan w:val="3"/>
            <w:tcBorders>
              <w:top w:val="single" w:sz="4" w:space="0" w:color="auto"/>
              <w:left w:val="single" w:sz="4" w:space="0" w:color="000000"/>
              <w:bottom w:val="single" w:sz="4" w:space="0" w:color="000000"/>
              <w:right w:val="single" w:sz="4" w:space="0" w:color="000000"/>
            </w:tcBorders>
            <w:vAlign w:val="center"/>
          </w:tcPr>
          <w:p w14:paraId="3C116BDF"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3189" w:type="dxa"/>
            <w:gridSpan w:val="2"/>
            <w:tcBorders>
              <w:top w:val="single" w:sz="4" w:space="0" w:color="auto"/>
              <w:left w:val="single" w:sz="4" w:space="0" w:color="000000"/>
              <w:bottom w:val="single" w:sz="4" w:space="0" w:color="000000"/>
              <w:right w:val="single" w:sz="4" w:space="0" w:color="000000"/>
            </w:tcBorders>
            <w:vAlign w:val="center"/>
          </w:tcPr>
          <w:p w14:paraId="03640C7A"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834" w:type="dxa"/>
            <w:tcBorders>
              <w:top w:val="single" w:sz="4" w:space="0" w:color="auto"/>
              <w:left w:val="nil"/>
              <w:bottom w:val="nil"/>
              <w:right w:val="single" w:sz="4" w:space="0" w:color="auto"/>
            </w:tcBorders>
            <w:vAlign w:val="center"/>
          </w:tcPr>
          <w:p w14:paraId="303F5C38"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16640363" w14:textId="77777777">
        <w:trPr>
          <w:trHeight w:val="129"/>
          <w:jc w:val="center"/>
        </w:trPr>
        <w:tc>
          <w:tcPr>
            <w:tcW w:w="1331" w:type="dxa"/>
            <w:vMerge w:val="restart"/>
            <w:tcBorders>
              <w:top w:val="single" w:sz="4" w:space="0" w:color="000000"/>
              <w:left w:val="single" w:sz="4" w:space="0" w:color="auto"/>
              <w:right w:val="single" w:sz="4" w:space="0" w:color="000000"/>
            </w:tcBorders>
            <w:vAlign w:val="center"/>
          </w:tcPr>
          <w:p w14:paraId="62D07F98"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工业建筑</w:t>
            </w:r>
          </w:p>
        </w:tc>
        <w:tc>
          <w:tcPr>
            <w:tcW w:w="1342" w:type="dxa"/>
            <w:gridSpan w:val="2"/>
            <w:vMerge w:val="restart"/>
            <w:tcBorders>
              <w:top w:val="single" w:sz="4" w:space="0" w:color="auto"/>
              <w:left w:val="single" w:sz="4" w:space="0" w:color="000000"/>
              <w:right w:val="single" w:sz="4" w:space="0" w:color="000000"/>
            </w:tcBorders>
            <w:noWrap/>
            <w:vAlign w:val="center"/>
          </w:tcPr>
          <w:p w14:paraId="73BBCE8B"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甲、乙类厂房（仓库）</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06EFB305"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w:t>
            </w:r>
            <w:r>
              <w:rPr>
                <w:rFonts w:ascii="Times New Roman" w:eastAsia="宋体" w:hAnsi="Times New Roman" w:cs="Times New Roman"/>
                <w:szCs w:val="21"/>
              </w:rPr>
              <w:t>（仓库）</w:t>
            </w:r>
            <w:r>
              <w:rPr>
                <w:rFonts w:ascii="Times New Roman" w:eastAsia="宋体" w:hAnsi="Times New Roman" w:cs="Times New Roman"/>
                <w:kern w:val="0"/>
                <w:szCs w:val="21"/>
              </w:rPr>
              <w:t>的布置应符合设计文件及国家工程建设消防技术标准的要求。</w:t>
            </w:r>
          </w:p>
        </w:tc>
        <w:tc>
          <w:tcPr>
            <w:tcW w:w="3189" w:type="dxa"/>
            <w:gridSpan w:val="2"/>
            <w:tcBorders>
              <w:top w:val="single" w:sz="4" w:space="0" w:color="000000"/>
              <w:left w:val="single" w:sz="4" w:space="0" w:color="000000"/>
              <w:bottom w:val="single" w:sz="4" w:space="0" w:color="auto"/>
              <w:right w:val="single" w:sz="4" w:space="0" w:color="000000"/>
            </w:tcBorders>
            <w:vAlign w:val="center"/>
          </w:tcPr>
          <w:p w14:paraId="34B3787F"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auto"/>
              <w:right w:val="single" w:sz="4" w:space="0" w:color="auto"/>
            </w:tcBorders>
            <w:noWrap/>
            <w:vAlign w:val="center"/>
          </w:tcPr>
          <w:p w14:paraId="64226405" w14:textId="77777777" w:rsidR="00D406A2" w:rsidRDefault="00D406A2">
            <w:pPr>
              <w:adjustRightInd w:val="0"/>
              <w:snapToGrid w:val="0"/>
              <w:jc w:val="center"/>
              <w:rPr>
                <w:rFonts w:ascii="Times New Roman" w:eastAsia="宋体" w:hAnsi="Times New Roman" w:cs="Times New Roman"/>
                <w:szCs w:val="21"/>
              </w:rPr>
            </w:pPr>
          </w:p>
        </w:tc>
      </w:tr>
      <w:tr w:rsidR="00D406A2" w14:paraId="52776A72" w14:textId="77777777">
        <w:trPr>
          <w:trHeight w:val="129"/>
          <w:jc w:val="center"/>
        </w:trPr>
        <w:tc>
          <w:tcPr>
            <w:tcW w:w="1331" w:type="dxa"/>
            <w:vMerge/>
            <w:tcBorders>
              <w:left w:val="single" w:sz="4" w:space="0" w:color="auto"/>
              <w:right w:val="single" w:sz="4" w:space="0" w:color="000000"/>
            </w:tcBorders>
            <w:vAlign w:val="center"/>
          </w:tcPr>
          <w:p w14:paraId="15E2B234"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right w:val="single" w:sz="4" w:space="0" w:color="000000"/>
            </w:tcBorders>
            <w:noWrap/>
            <w:vAlign w:val="center"/>
          </w:tcPr>
          <w:p w14:paraId="34DB2213" w14:textId="77777777" w:rsidR="00D406A2" w:rsidRDefault="00D406A2">
            <w:pPr>
              <w:adjustRightInd w:val="0"/>
              <w:snapToGrid w:val="0"/>
              <w:jc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55B6FAAF"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甲、乙类仓库和储存丙类可燃液体的仓库</w:t>
            </w:r>
            <w:bookmarkStart w:id="48" w:name="_Hlk166424240"/>
            <w:r>
              <w:rPr>
                <w:rFonts w:ascii="Times New Roman" w:eastAsia="宋体" w:hAnsi="Times New Roman" w:cs="Times New Roman"/>
                <w:kern w:val="0"/>
                <w:szCs w:val="21"/>
              </w:rPr>
              <w:t>应为单、多层建筑。</w:t>
            </w:r>
            <w:bookmarkEnd w:id="48"/>
          </w:p>
        </w:tc>
        <w:tc>
          <w:tcPr>
            <w:tcW w:w="3189" w:type="dxa"/>
            <w:gridSpan w:val="2"/>
            <w:tcBorders>
              <w:top w:val="single" w:sz="4" w:space="0" w:color="auto"/>
              <w:left w:val="single" w:sz="4" w:space="0" w:color="000000"/>
              <w:bottom w:val="single" w:sz="4" w:space="0" w:color="auto"/>
              <w:right w:val="single" w:sz="4" w:space="0" w:color="000000"/>
            </w:tcBorders>
            <w:vAlign w:val="center"/>
          </w:tcPr>
          <w:p w14:paraId="67BBE5DC"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auto"/>
              <w:left w:val="single" w:sz="4" w:space="0" w:color="000000"/>
              <w:bottom w:val="single" w:sz="4" w:space="0" w:color="auto"/>
              <w:right w:val="single" w:sz="4" w:space="0" w:color="auto"/>
            </w:tcBorders>
            <w:noWrap/>
            <w:vAlign w:val="center"/>
          </w:tcPr>
          <w:p w14:paraId="2E6E2468" w14:textId="77777777" w:rsidR="00D406A2" w:rsidRDefault="00D406A2">
            <w:pPr>
              <w:adjustRightInd w:val="0"/>
              <w:snapToGrid w:val="0"/>
              <w:jc w:val="center"/>
              <w:rPr>
                <w:rFonts w:ascii="Times New Roman" w:eastAsia="宋体" w:hAnsi="Times New Roman" w:cs="Times New Roman"/>
                <w:szCs w:val="21"/>
              </w:rPr>
            </w:pPr>
          </w:p>
        </w:tc>
      </w:tr>
      <w:tr w:rsidR="00D406A2" w14:paraId="5ED1BEBF" w14:textId="77777777">
        <w:trPr>
          <w:trHeight w:val="129"/>
          <w:jc w:val="center"/>
        </w:trPr>
        <w:tc>
          <w:tcPr>
            <w:tcW w:w="1331" w:type="dxa"/>
            <w:vMerge/>
            <w:tcBorders>
              <w:left w:val="single" w:sz="4" w:space="0" w:color="auto"/>
              <w:right w:val="single" w:sz="4" w:space="0" w:color="000000"/>
            </w:tcBorders>
            <w:vAlign w:val="center"/>
          </w:tcPr>
          <w:p w14:paraId="4A3B67E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right w:val="single" w:sz="4" w:space="0" w:color="000000"/>
            </w:tcBorders>
            <w:noWrap/>
            <w:vAlign w:val="center"/>
          </w:tcPr>
          <w:p w14:paraId="640D4C73" w14:textId="77777777" w:rsidR="00D406A2" w:rsidRDefault="00D406A2">
            <w:pPr>
              <w:adjustRightInd w:val="0"/>
              <w:snapToGrid w:val="0"/>
              <w:jc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6D3AC193"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仓库内的防火分区或库房之间应采用防火墙分隔，甲、乙类库房内的防火分区或库房之间应采用无任何开口的防火墙分隔。</w:t>
            </w:r>
          </w:p>
        </w:tc>
        <w:tc>
          <w:tcPr>
            <w:tcW w:w="3189" w:type="dxa"/>
            <w:gridSpan w:val="2"/>
            <w:tcBorders>
              <w:top w:val="single" w:sz="4" w:space="0" w:color="auto"/>
              <w:left w:val="single" w:sz="4" w:space="0" w:color="000000"/>
              <w:right w:val="single" w:sz="4" w:space="0" w:color="000000"/>
            </w:tcBorders>
            <w:vAlign w:val="center"/>
          </w:tcPr>
          <w:p w14:paraId="02211087"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auto"/>
              <w:left w:val="single" w:sz="4" w:space="0" w:color="000000"/>
              <w:right w:val="single" w:sz="4" w:space="0" w:color="auto"/>
            </w:tcBorders>
            <w:noWrap/>
            <w:vAlign w:val="center"/>
          </w:tcPr>
          <w:p w14:paraId="4983C2B7" w14:textId="77777777" w:rsidR="00D406A2" w:rsidRDefault="00D406A2">
            <w:pPr>
              <w:adjustRightInd w:val="0"/>
              <w:snapToGrid w:val="0"/>
              <w:jc w:val="center"/>
              <w:rPr>
                <w:rFonts w:ascii="Times New Roman" w:eastAsia="宋体" w:hAnsi="Times New Roman" w:cs="Times New Roman"/>
                <w:szCs w:val="21"/>
              </w:rPr>
            </w:pPr>
          </w:p>
        </w:tc>
      </w:tr>
      <w:tr w:rsidR="00D406A2" w14:paraId="5719E949" w14:textId="77777777">
        <w:trPr>
          <w:trHeight w:val="129"/>
          <w:jc w:val="center"/>
        </w:trPr>
        <w:tc>
          <w:tcPr>
            <w:tcW w:w="1331" w:type="dxa"/>
            <w:vMerge/>
            <w:tcBorders>
              <w:left w:val="single" w:sz="4" w:space="0" w:color="auto"/>
              <w:right w:val="single" w:sz="4" w:space="0" w:color="000000"/>
            </w:tcBorders>
            <w:vAlign w:val="center"/>
          </w:tcPr>
          <w:p w14:paraId="2F8F952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right w:val="single" w:sz="4" w:space="0" w:color="000000"/>
            </w:tcBorders>
            <w:noWrap/>
            <w:vAlign w:val="center"/>
          </w:tcPr>
          <w:p w14:paraId="325ADFDA" w14:textId="77777777" w:rsidR="00D406A2" w:rsidRDefault="00D406A2">
            <w:pPr>
              <w:adjustRightInd w:val="0"/>
              <w:snapToGrid w:val="0"/>
              <w:jc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634A7560"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汽车库不应与甲、乙类生产场所或库房贴邻或组合建造。</w:t>
            </w:r>
          </w:p>
        </w:tc>
        <w:tc>
          <w:tcPr>
            <w:tcW w:w="3189" w:type="dxa"/>
            <w:gridSpan w:val="2"/>
            <w:tcBorders>
              <w:top w:val="single" w:sz="4" w:space="0" w:color="auto"/>
              <w:left w:val="single" w:sz="4" w:space="0" w:color="000000"/>
              <w:right w:val="single" w:sz="4" w:space="0" w:color="000000"/>
            </w:tcBorders>
            <w:vAlign w:val="center"/>
          </w:tcPr>
          <w:p w14:paraId="3A85D325"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auto"/>
              <w:left w:val="single" w:sz="4" w:space="0" w:color="000000"/>
              <w:right w:val="single" w:sz="4" w:space="0" w:color="auto"/>
            </w:tcBorders>
            <w:noWrap/>
            <w:vAlign w:val="center"/>
          </w:tcPr>
          <w:p w14:paraId="3B02022A" w14:textId="77777777" w:rsidR="00D406A2" w:rsidRDefault="00D406A2">
            <w:pPr>
              <w:adjustRightInd w:val="0"/>
              <w:snapToGrid w:val="0"/>
              <w:jc w:val="center"/>
              <w:rPr>
                <w:rFonts w:ascii="Times New Roman" w:eastAsia="宋体" w:hAnsi="Times New Roman" w:cs="Times New Roman"/>
                <w:szCs w:val="21"/>
              </w:rPr>
            </w:pPr>
          </w:p>
        </w:tc>
      </w:tr>
      <w:tr w:rsidR="00D406A2" w14:paraId="69A136D7" w14:textId="77777777">
        <w:trPr>
          <w:trHeight w:val="385"/>
          <w:jc w:val="center"/>
        </w:trPr>
        <w:tc>
          <w:tcPr>
            <w:tcW w:w="1331" w:type="dxa"/>
            <w:vMerge/>
            <w:tcBorders>
              <w:left w:val="single" w:sz="4" w:space="0" w:color="auto"/>
              <w:right w:val="single" w:sz="4" w:space="0" w:color="000000"/>
            </w:tcBorders>
            <w:vAlign w:val="center"/>
          </w:tcPr>
          <w:p w14:paraId="1817822B"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tcBorders>
              <w:top w:val="single" w:sz="4" w:space="0" w:color="auto"/>
              <w:left w:val="single" w:sz="4" w:space="0" w:color="000000"/>
              <w:bottom w:val="single" w:sz="4" w:space="0" w:color="auto"/>
              <w:right w:val="single" w:sz="4" w:space="0" w:color="000000"/>
            </w:tcBorders>
            <w:noWrap/>
            <w:vAlign w:val="center"/>
          </w:tcPr>
          <w:p w14:paraId="58E96DA2"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厂房（仓库）内宿舍</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0E1FBAAB"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厂房（仓库）内不应设置宿舍。</w:t>
            </w: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7248EB4A"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7277666C" w14:textId="77777777" w:rsidR="00D406A2" w:rsidRDefault="00D406A2">
            <w:pPr>
              <w:adjustRightInd w:val="0"/>
              <w:snapToGrid w:val="0"/>
              <w:jc w:val="center"/>
              <w:rPr>
                <w:rFonts w:ascii="Times New Roman" w:eastAsia="宋体" w:hAnsi="Times New Roman" w:cs="Times New Roman"/>
                <w:szCs w:val="21"/>
              </w:rPr>
            </w:pPr>
          </w:p>
        </w:tc>
      </w:tr>
      <w:tr w:rsidR="00D406A2" w14:paraId="1137A764" w14:textId="77777777">
        <w:trPr>
          <w:trHeight w:val="385"/>
          <w:jc w:val="center"/>
        </w:trPr>
        <w:tc>
          <w:tcPr>
            <w:tcW w:w="1331" w:type="dxa"/>
            <w:vMerge/>
            <w:tcBorders>
              <w:left w:val="single" w:sz="4" w:space="0" w:color="auto"/>
              <w:right w:val="single" w:sz="4" w:space="0" w:color="000000"/>
            </w:tcBorders>
            <w:vAlign w:val="center"/>
          </w:tcPr>
          <w:p w14:paraId="68C1CED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val="restart"/>
            <w:tcBorders>
              <w:top w:val="single" w:sz="4" w:space="0" w:color="auto"/>
              <w:left w:val="single" w:sz="4" w:space="0" w:color="000000"/>
              <w:right w:val="single" w:sz="4" w:space="0" w:color="000000"/>
            </w:tcBorders>
            <w:noWrap/>
            <w:vAlign w:val="center"/>
          </w:tcPr>
          <w:p w14:paraId="6E27F34D"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厂房内</w:t>
            </w:r>
            <w:r>
              <w:rPr>
                <w:rFonts w:ascii="Times New Roman" w:eastAsia="宋体" w:hAnsi="Times New Roman" w:cs="Times New Roman"/>
                <w:szCs w:val="21"/>
              </w:rPr>
              <w:t>办公室、休息室</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0DADC6D7"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w:t>
            </w:r>
            <w:r>
              <w:rPr>
                <w:rFonts w:ascii="Times New Roman" w:eastAsia="宋体" w:hAnsi="Times New Roman" w:cs="Times New Roman" w:hint="eastAsia"/>
                <w:szCs w:val="21"/>
              </w:rPr>
              <w:t>内</w:t>
            </w:r>
            <w:r>
              <w:rPr>
                <w:rFonts w:ascii="Times New Roman" w:eastAsia="宋体" w:hAnsi="Times New Roman" w:cs="Times New Roman"/>
                <w:szCs w:val="21"/>
              </w:rPr>
              <w:t>办公室、休息室</w:t>
            </w:r>
            <w:r>
              <w:rPr>
                <w:rFonts w:ascii="Times New Roman" w:eastAsia="宋体" w:hAnsi="Times New Roman" w:cs="Times New Roman" w:hint="eastAsia"/>
                <w:szCs w:val="21"/>
              </w:rPr>
              <w:t>等辅助用房的设置</w:t>
            </w:r>
            <w:r>
              <w:rPr>
                <w:rFonts w:ascii="Times New Roman" w:eastAsia="宋体" w:hAnsi="Times New Roman" w:cs="Times New Roman"/>
                <w:kern w:val="0"/>
                <w:szCs w:val="21"/>
              </w:rPr>
              <w:t>应符合设计文件及国家工程建设消防技术标准的要求。</w:t>
            </w: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5EB1CEF1"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665CCD2A" w14:textId="77777777" w:rsidR="00D406A2" w:rsidRDefault="00D406A2">
            <w:pPr>
              <w:adjustRightInd w:val="0"/>
              <w:snapToGrid w:val="0"/>
              <w:jc w:val="center"/>
              <w:rPr>
                <w:rFonts w:ascii="Times New Roman" w:eastAsia="宋体" w:hAnsi="Times New Roman" w:cs="Times New Roman"/>
                <w:szCs w:val="21"/>
              </w:rPr>
            </w:pPr>
          </w:p>
        </w:tc>
      </w:tr>
      <w:tr w:rsidR="00D406A2" w14:paraId="37BFDBFE" w14:textId="77777777">
        <w:trPr>
          <w:trHeight w:val="385"/>
          <w:jc w:val="center"/>
        </w:trPr>
        <w:tc>
          <w:tcPr>
            <w:tcW w:w="1331" w:type="dxa"/>
            <w:vMerge/>
            <w:tcBorders>
              <w:left w:val="single" w:sz="4" w:space="0" w:color="auto"/>
              <w:right w:val="single" w:sz="4" w:space="0" w:color="000000"/>
            </w:tcBorders>
            <w:vAlign w:val="center"/>
          </w:tcPr>
          <w:p w14:paraId="1F1D66B8"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right w:val="single" w:sz="4" w:space="0" w:color="000000"/>
            </w:tcBorders>
            <w:noWrap/>
            <w:vAlign w:val="center"/>
          </w:tcPr>
          <w:p w14:paraId="45FA6DF2"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3358B33C"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直接服务于生产的办公室、休息室等辅助用房，不应设置在</w:t>
            </w:r>
            <w:bookmarkStart w:id="49" w:name="_Hlk166424932"/>
            <w:r>
              <w:rPr>
                <w:rFonts w:ascii="Times New Roman" w:eastAsia="宋体" w:hAnsi="Times New Roman" w:cs="Times New Roman"/>
                <w:kern w:val="0"/>
                <w:szCs w:val="21"/>
              </w:rPr>
              <w:t>甲、乙类厂房</w:t>
            </w:r>
            <w:bookmarkEnd w:id="49"/>
            <w:r>
              <w:rPr>
                <w:rFonts w:ascii="Times New Roman" w:eastAsia="宋体" w:hAnsi="Times New Roman" w:cs="Times New Roman"/>
                <w:kern w:val="0"/>
                <w:szCs w:val="21"/>
              </w:rPr>
              <w:t>内。</w:t>
            </w: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6CE0C1DC"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057A168D" w14:textId="77777777" w:rsidR="00D406A2" w:rsidRDefault="00D406A2">
            <w:pPr>
              <w:adjustRightInd w:val="0"/>
              <w:snapToGrid w:val="0"/>
              <w:jc w:val="center"/>
              <w:rPr>
                <w:rFonts w:ascii="Times New Roman" w:eastAsia="宋体" w:hAnsi="Times New Roman" w:cs="Times New Roman"/>
                <w:szCs w:val="21"/>
              </w:rPr>
            </w:pPr>
          </w:p>
        </w:tc>
      </w:tr>
      <w:tr w:rsidR="00D406A2" w14:paraId="31CEFED3" w14:textId="77777777">
        <w:trPr>
          <w:trHeight w:val="385"/>
          <w:jc w:val="center"/>
        </w:trPr>
        <w:tc>
          <w:tcPr>
            <w:tcW w:w="1331" w:type="dxa"/>
            <w:vMerge/>
            <w:tcBorders>
              <w:left w:val="single" w:sz="4" w:space="0" w:color="auto"/>
              <w:right w:val="single" w:sz="4" w:space="0" w:color="000000"/>
            </w:tcBorders>
            <w:vAlign w:val="center"/>
          </w:tcPr>
          <w:p w14:paraId="56675EA9"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right w:val="single" w:sz="4" w:space="0" w:color="000000"/>
            </w:tcBorders>
            <w:noWrap/>
            <w:vAlign w:val="center"/>
          </w:tcPr>
          <w:p w14:paraId="56A76CDC"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70080A3D"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50" w:name="_Hlk166425036"/>
            <w:r>
              <w:rPr>
                <w:rFonts w:ascii="Times New Roman" w:eastAsia="宋体" w:hAnsi="Times New Roman" w:cs="Times New Roman"/>
                <w:kern w:val="0"/>
                <w:szCs w:val="21"/>
              </w:rPr>
              <w:t>与甲、乙类厂房贴邻的辅助用房的</w:t>
            </w:r>
            <w:bookmarkEnd w:id="50"/>
            <w:r>
              <w:rPr>
                <w:rFonts w:ascii="Times New Roman" w:eastAsia="宋体" w:hAnsi="Times New Roman" w:cs="Times New Roman"/>
                <w:kern w:val="0"/>
                <w:szCs w:val="21"/>
              </w:rPr>
              <w:t>耐火等级不应低于二级，并应采用耐火极限不低于</w:t>
            </w:r>
            <w:r>
              <w:rPr>
                <w:rFonts w:ascii="Times New Roman" w:eastAsia="宋体" w:hAnsi="Times New Roman" w:cs="Times New Roman"/>
                <w:kern w:val="0"/>
                <w:szCs w:val="21"/>
              </w:rPr>
              <w:t>3.00h</w:t>
            </w:r>
            <w:r>
              <w:rPr>
                <w:rFonts w:ascii="Times New Roman" w:eastAsia="宋体" w:hAnsi="Times New Roman" w:cs="Times New Roman"/>
                <w:kern w:val="0"/>
                <w:szCs w:val="21"/>
              </w:rPr>
              <w:t>的</w:t>
            </w:r>
            <w:bookmarkStart w:id="51" w:name="_Hlk166425087"/>
            <w:r>
              <w:rPr>
                <w:rFonts w:ascii="Times New Roman" w:eastAsia="宋体" w:hAnsi="Times New Roman" w:cs="Times New Roman"/>
                <w:kern w:val="0"/>
                <w:szCs w:val="21"/>
              </w:rPr>
              <w:t>抗爆</w:t>
            </w:r>
            <w:bookmarkEnd w:id="51"/>
            <w:r>
              <w:rPr>
                <w:rFonts w:ascii="Times New Roman" w:eastAsia="宋体" w:hAnsi="Times New Roman" w:cs="Times New Roman"/>
                <w:kern w:val="0"/>
                <w:szCs w:val="21"/>
              </w:rPr>
              <w:t>墙与厂房中有爆炸危险的区域分隔，安全出口应独立设置。</w:t>
            </w:r>
            <w:r>
              <w:rPr>
                <w:rFonts w:ascii="Times New Roman" w:eastAsia="宋体" w:hAnsi="Times New Roman" w:cs="Times New Roman"/>
                <w:kern w:val="0"/>
                <w:szCs w:val="21"/>
              </w:rPr>
              <w:t xml:space="preserve">    </w:t>
            </w: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7F7DA996"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12DFE132" w14:textId="77777777" w:rsidR="00D406A2" w:rsidRDefault="00D406A2">
            <w:pPr>
              <w:adjustRightInd w:val="0"/>
              <w:snapToGrid w:val="0"/>
              <w:jc w:val="center"/>
              <w:rPr>
                <w:rFonts w:ascii="Times New Roman" w:eastAsia="宋体" w:hAnsi="Times New Roman" w:cs="Times New Roman"/>
                <w:szCs w:val="21"/>
              </w:rPr>
            </w:pPr>
          </w:p>
        </w:tc>
      </w:tr>
      <w:tr w:rsidR="00D406A2" w14:paraId="36628020" w14:textId="77777777">
        <w:trPr>
          <w:trHeight w:val="385"/>
          <w:jc w:val="center"/>
        </w:trPr>
        <w:tc>
          <w:tcPr>
            <w:tcW w:w="1331" w:type="dxa"/>
            <w:vMerge/>
            <w:tcBorders>
              <w:left w:val="single" w:sz="4" w:space="0" w:color="auto"/>
              <w:right w:val="single" w:sz="4" w:space="0" w:color="000000"/>
            </w:tcBorders>
            <w:vAlign w:val="center"/>
          </w:tcPr>
          <w:p w14:paraId="6D12BF5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bottom w:val="single" w:sz="4" w:space="0" w:color="auto"/>
              <w:right w:val="single" w:sz="4" w:space="0" w:color="000000"/>
            </w:tcBorders>
            <w:noWrap/>
            <w:vAlign w:val="center"/>
          </w:tcPr>
          <w:p w14:paraId="03425807"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2337B0AE"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设置在</w:t>
            </w:r>
            <w:bookmarkStart w:id="52" w:name="_Hlk166425242"/>
            <w:r>
              <w:rPr>
                <w:rFonts w:ascii="Times New Roman" w:eastAsia="宋体" w:hAnsi="Times New Roman" w:cs="Times New Roman"/>
                <w:kern w:val="0"/>
                <w:szCs w:val="21"/>
              </w:rPr>
              <w:t>丙类厂房内</w:t>
            </w:r>
            <w:bookmarkEnd w:id="52"/>
            <w:r>
              <w:rPr>
                <w:rFonts w:ascii="Times New Roman" w:eastAsia="宋体" w:hAnsi="Times New Roman" w:cs="Times New Roman"/>
                <w:kern w:val="0"/>
                <w:szCs w:val="21"/>
              </w:rPr>
              <w:t>的辅助用房应采用防火门、防火窗、耐火极限不低于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的防火隔墙和耐火极限不低于</w:t>
            </w:r>
            <w:r>
              <w:rPr>
                <w:rFonts w:ascii="Times New Roman" w:eastAsia="宋体" w:hAnsi="Times New Roman" w:cs="Times New Roman"/>
                <w:kern w:val="0"/>
                <w:szCs w:val="21"/>
              </w:rPr>
              <w:t>1.00h</w:t>
            </w:r>
            <w:r>
              <w:rPr>
                <w:rFonts w:ascii="Times New Roman" w:eastAsia="宋体" w:hAnsi="Times New Roman" w:cs="Times New Roman"/>
                <w:kern w:val="0"/>
                <w:szCs w:val="21"/>
              </w:rPr>
              <w:t>的楼板与厂房内的其他部位分隔，并应设置至少</w:t>
            </w:r>
            <w:r>
              <w:rPr>
                <w:rFonts w:ascii="Times New Roman" w:eastAsia="宋体" w:hAnsi="Times New Roman" w:cs="Times New Roman"/>
                <w:kern w:val="0"/>
                <w:szCs w:val="21"/>
              </w:rPr>
              <w:t>1</w:t>
            </w:r>
            <w:r>
              <w:rPr>
                <w:rFonts w:ascii="Times New Roman" w:eastAsia="宋体" w:hAnsi="Times New Roman" w:cs="Times New Roman"/>
                <w:kern w:val="0"/>
                <w:szCs w:val="21"/>
              </w:rPr>
              <w:t>个独立的安全出口。</w:t>
            </w: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2A81B62B"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4D364784" w14:textId="77777777" w:rsidR="00D406A2" w:rsidRDefault="00D406A2">
            <w:pPr>
              <w:adjustRightInd w:val="0"/>
              <w:snapToGrid w:val="0"/>
              <w:jc w:val="center"/>
              <w:rPr>
                <w:rFonts w:ascii="Times New Roman" w:eastAsia="宋体" w:hAnsi="Times New Roman" w:cs="Times New Roman"/>
                <w:szCs w:val="21"/>
              </w:rPr>
            </w:pPr>
          </w:p>
        </w:tc>
      </w:tr>
      <w:tr w:rsidR="00D406A2" w14:paraId="39C7FA04" w14:textId="77777777">
        <w:trPr>
          <w:trHeight w:val="258"/>
          <w:jc w:val="center"/>
        </w:trPr>
        <w:tc>
          <w:tcPr>
            <w:tcW w:w="1331" w:type="dxa"/>
            <w:vMerge/>
            <w:tcBorders>
              <w:left w:val="single" w:sz="4" w:space="0" w:color="auto"/>
              <w:right w:val="single" w:sz="4" w:space="0" w:color="000000"/>
            </w:tcBorders>
            <w:vAlign w:val="center"/>
          </w:tcPr>
          <w:p w14:paraId="7BDA180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val="restart"/>
            <w:tcBorders>
              <w:top w:val="single" w:sz="4" w:space="0" w:color="auto"/>
              <w:left w:val="single" w:sz="4" w:space="0" w:color="000000"/>
              <w:right w:val="single" w:sz="4" w:space="0" w:color="000000"/>
            </w:tcBorders>
            <w:noWrap/>
            <w:vAlign w:val="center"/>
          </w:tcPr>
          <w:p w14:paraId="78D98F0C"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仓库内</w:t>
            </w:r>
            <w:r>
              <w:rPr>
                <w:rFonts w:ascii="Times New Roman" w:eastAsia="宋体" w:hAnsi="Times New Roman" w:cs="Times New Roman"/>
                <w:szCs w:val="21"/>
              </w:rPr>
              <w:t>办公室、休息室</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4D51C7F4"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53" w:name="_Hlk143768811"/>
            <w:r>
              <w:rPr>
                <w:rFonts w:ascii="Times New Roman" w:eastAsia="宋体" w:hAnsi="Times New Roman" w:cs="Times New Roman"/>
                <w:szCs w:val="21"/>
              </w:rPr>
              <w:t>仓库</w:t>
            </w:r>
            <w:r>
              <w:rPr>
                <w:rFonts w:ascii="Times New Roman" w:eastAsia="宋体" w:hAnsi="Times New Roman" w:cs="Times New Roman" w:hint="eastAsia"/>
                <w:szCs w:val="21"/>
              </w:rPr>
              <w:t>内</w:t>
            </w:r>
            <w:r>
              <w:rPr>
                <w:rFonts w:ascii="Times New Roman" w:eastAsia="宋体" w:hAnsi="Times New Roman" w:cs="Times New Roman"/>
                <w:szCs w:val="21"/>
              </w:rPr>
              <w:t>办公室、休息室</w:t>
            </w:r>
            <w:r>
              <w:rPr>
                <w:rFonts w:ascii="Times New Roman" w:eastAsia="宋体" w:hAnsi="Times New Roman" w:cs="Times New Roman" w:hint="eastAsia"/>
                <w:szCs w:val="21"/>
              </w:rPr>
              <w:t>等辅助用房的设置</w:t>
            </w:r>
            <w:r>
              <w:rPr>
                <w:rFonts w:ascii="Times New Roman" w:eastAsia="宋体" w:hAnsi="Times New Roman" w:cs="Times New Roman"/>
                <w:kern w:val="0"/>
                <w:szCs w:val="21"/>
              </w:rPr>
              <w:t>应符合设计文件及国家工程建设消防技术标准的要求。</w:t>
            </w:r>
            <w:bookmarkEnd w:id="53"/>
          </w:p>
        </w:tc>
        <w:tc>
          <w:tcPr>
            <w:tcW w:w="3189" w:type="dxa"/>
            <w:gridSpan w:val="2"/>
            <w:tcBorders>
              <w:top w:val="single" w:sz="4" w:space="0" w:color="000000"/>
              <w:left w:val="single" w:sz="4" w:space="0" w:color="000000"/>
              <w:right w:val="single" w:sz="4" w:space="0" w:color="000000"/>
            </w:tcBorders>
            <w:vAlign w:val="center"/>
          </w:tcPr>
          <w:p w14:paraId="5570BA93"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right w:val="single" w:sz="4" w:space="0" w:color="auto"/>
            </w:tcBorders>
            <w:noWrap/>
            <w:vAlign w:val="center"/>
          </w:tcPr>
          <w:p w14:paraId="60B2788F" w14:textId="77777777" w:rsidR="00D406A2" w:rsidRDefault="00D406A2">
            <w:pPr>
              <w:adjustRightInd w:val="0"/>
              <w:snapToGrid w:val="0"/>
              <w:jc w:val="center"/>
              <w:rPr>
                <w:rFonts w:ascii="Times New Roman" w:eastAsia="宋体" w:hAnsi="Times New Roman" w:cs="Times New Roman"/>
                <w:szCs w:val="21"/>
              </w:rPr>
            </w:pPr>
          </w:p>
        </w:tc>
      </w:tr>
      <w:tr w:rsidR="00D406A2" w14:paraId="15098CD1" w14:textId="77777777">
        <w:trPr>
          <w:trHeight w:val="258"/>
          <w:jc w:val="center"/>
        </w:trPr>
        <w:tc>
          <w:tcPr>
            <w:tcW w:w="1331" w:type="dxa"/>
            <w:vMerge/>
            <w:tcBorders>
              <w:left w:val="single" w:sz="4" w:space="0" w:color="auto"/>
              <w:right w:val="single" w:sz="4" w:space="0" w:color="000000"/>
            </w:tcBorders>
            <w:vAlign w:val="center"/>
          </w:tcPr>
          <w:p w14:paraId="47CF2CCA"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top w:val="single" w:sz="4" w:space="0" w:color="auto"/>
              <w:left w:val="single" w:sz="4" w:space="0" w:color="000000"/>
              <w:right w:val="single" w:sz="4" w:space="0" w:color="000000"/>
            </w:tcBorders>
            <w:noWrap/>
            <w:vAlign w:val="center"/>
          </w:tcPr>
          <w:p w14:paraId="71F62A34"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0BBE1184"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甲、乙类仓库内不应设置办公室、休息室等辅助用房，不应与办公室、休息室等辅助用房及其他场所贴邻。</w:t>
            </w:r>
          </w:p>
        </w:tc>
        <w:tc>
          <w:tcPr>
            <w:tcW w:w="3189" w:type="dxa"/>
            <w:gridSpan w:val="2"/>
            <w:tcBorders>
              <w:top w:val="single" w:sz="4" w:space="0" w:color="000000"/>
              <w:left w:val="single" w:sz="4" w:space="0" w:color="000000"/>
              <w:right w:val="single" w:sz="4" w:space="0" w:color="000000"/>
            </w:tcBorders>
            <w:vAlign w:val="center"/>
          </w:tcPr>
          <w:p w14:paraId="15B2BBEA"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right w:val="single" w:sz="4" w:space="0" w:color="auto"/>
            </w:tcBorders>
            <w:noWrap/>
            <w:vAlign w:val="center"/>
          </w:tcPr>
          <w:p w14:paraId="04DFB403" w14:textId="77777777" w:rsidR="00D406A2" w:rsidRDefault="00D406A2">
            <w:pPr>
              <w:adjustRightInd w:val="0"/>
              <w:snapToGrid w:val="0"/>
              <w:jc w:val="center"/>
              <w:rPr>
                <w:rFonts w:ascii="Times New Roman" w:eastAsia="宋体" w:hAnsi="Times New Roman" w:cs="Times New Roman"/>
                <w:szCs w:val="21"/>
              </w:rPr>
            </w:pPr>
          </w:p>
        </w:tc>
      </w:tr>
      <w:tr w:rsidR="00D406A2" w14:paraId="701AE509" w14:textId="77777777">
        <w:trPr>
          <w:trHeight w:val="258"/>
          <w:jc w:val="center"/>
        </w:trPr>
        <w:tc>
          <w:tcPr>
            <w:tcW w:w="1331" w:type="dxa"/>
            <w:vMerge/>
            <w:tcBorders>
              <w:left w:val="single" w:sz="4" w:space="0" w:color="auto"/>
              <w:right w:val="single" w:sz="4" w:space="0" w:color="000000"/>
            </w:tcBorders>
            <w:vAlign w:val="center"/>
          </w:tcPr>
          <w:p w14:paraId="2A6BEA78"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top w:val="single" w:sz="4" w:space="0" w:color="auto"/>
              <w:left w:val="single" w:sz="4" w:space="0" w:color="000000"/>
              <w:right w:val="single" w:sz="4" w:space="0" w:color="000000"/>
            </w:tcBorders>
            <w:noWrap/>
            <w:vAlign w:val="center"/>
          </w:tcPr>
          <w:p w14:paraId="090ECE72"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18129E85"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丙、丁类仓库内的办公室、休息室等辅助用房，应采用防火门、防火窗、耐火极限不低于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的防火隔墙和耐火极限不低于</w:t>
            </w:r>
            <w:r>
              <w:rPr>
                <w:rFonts w:ascii="Times New Roman" w:eastAsia="宋体" w:hAnsi="Times New Roman" w:cs="Times New Roman"/>
                <w:kern w:val="0"/>
                <w:szCs w:val="21"/>
              </w:rPr>
              <w:t>1.00h</w:t>
            </w:r>
            <w:r>
              <w:rPr>
                <w:rFonts w:ascii="Times New Roman" w:eastAsia="宋体" w:hAnsi="Times New Roman" w:cs="Times New Roman"/>
                <w:kern w:val="0"/>
                <w:szCs w:val="21"/>
              </w:rPr>
              <w:t>的楼板与其他部位分隔，并应设置独立的安全出口。</w:t>
            </w:r>
          </w:p>
        </w:tc>
        <w:tc>
          <w:tcPr>
            <w:tcW w:w="3189" w:type="dxa"/>
            <w:gridSpan w:val="2"/>
            <w:tcBorders>
              <w:top w:val="single" w:sz="4" w:space="0" w:color="000000"/>
              <w:left w:val="single" w:sz="4" w:space="0" w:color="000000"/>
              <w:right w:val="single" w:sz="4" w:space="0" w:color="000000"/>
            </w:tcBorders>
            <w:vAlign w:val="center"/>
          </w:tcPr>
          <w:p w14:paraId="1D580326"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right w:val="single" w:sz="4" w:space="0" w:color="auto"/>
            </w:tcBorders>
            <w:noWrap/>
            <w:vAlign w:val="center"/>
          </w:tcPr>
          <w:p w14:paraId="547D906F" w14:textId="77777777" w:rsidR="00D406A2" w:rsidRDefault="00D406A2">
            <w:pPr>
              <w:adjustRightInd w:val="0"/>
              <w:snapToGrid w:val="0"/>
              <w:jc w:val="center"/>
              <w:rPr>
                <w:rFonts w:ascii="Times New Roman" w:eastAsia="宋体" w:hAnsi="Times New Roman" w:cs="Times New Roman"/>
                <w:szCs w:val="21"/>
              </w:rPr>
            </w:pPr>
          </w:p>
        </w:tc>
      </w:tr>
      <w:tr w:rsidR="00D406A2" w14:paraId="1A52DA50" w14:textId="77777777">
        <w:trPr>
          <w:trHeight w:val="538"/>
          <w:jc w:val="center"/>
        </w:trPr>
        <w:tc>
          <w:tcPr>
            <w:tcW w:w="1331" w:type="dxa"/>
            <w:vMerge/>
            <w:tcBorders>
              <w:left w:val="single" w:sz="4" w:space="0" w:color="auto"/>
              <w:right w:val="single" w:sz="4" w:space="0" w:color="000000"/>
            </w:tcBorders>
            <w:vAlign w:val="center"/>
          </w:tcPr>
          <w:p w14:paraId="52D18DF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val="restart"/>
            <w:tcBorders>
              <w:top w:val="single" w:sz="4" w:space="0" w:color="auto"/>
              <w:left w:val="single" w:sz="4" w:space="0" w:color="000000"/>
              <w:right w:val="single" w:sz="4" w:space="0" w:color="000000"/>
            </w:tcBorders>
            <w:noWrap/>
            <w:vAlign w:val="center"/>
          </w:tcPr>
          <w:p w14:paraId="4C412FB3"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厂房内</w:t>
            </w:r>
            <w:r>
              <w:rPr>
                <w:rFonts w:ascii="Times New Roman" w:eastAsia="宋体" w:hAnsi="Times New Roman" w:cs="Times New Roman"/>
                <w:szCs w:val="21"/>
              </w:rPr>
              <w:t>中间仓库</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7BCFCB7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w:t>
            </w:r>
            <w:r>
              <w:rPr>
                <w:rFonts w:ascii="Times New Roman" w:eastAsia="宋体" w:hAnsi="Times New Roman" w:cs="Times New Roman" w:hint="eastAsia"/>
                <w:szCs w:val="21"/>
              </w:rPr>
              <w:t>内</w:t>
            </w:r>
            <w:r>
              <w:rPr>
                <w:rFonts w:ascii="Times New Roman" w:eastAsia="宋体" w:hAnsi="Times New Roman" w:cs="Times New Roman"/>
                <w:szCs w:val="21"/>
              </w:rPr>
              <w:t>中间仓库</w:t>
            </w:r>
            <w:r>
              <w:rPr>
                <w:rFonts w:ascii="Times New Roman" w:eastAsia="宋体" w:hAnsi="Times New Roman" w:cs="Times New Roman" w:hint="eastAsia"/>
                <w:szCs w:val="21"/>
              </w:rPr>
              <w:t>的设置</w:t>
            </w:r>
            <w:r>
              <w:rPr>
                <w:rFonts w:ascii="Times New Roman" w:eastAsia="宋体" w:hAnsi="Times New Roman" w:cs="Times New Roman"/>
                <w:kern w:val="0"/>
                <w:szCs w:val="21"/>
              </w:rPr>
              <w:t>应符合设计文件及国家工程建设消防技术标准的要求。</w:t>
            </w:r>
          </w:p>
        </w:tc>
        <w:tc>
          <w:tcPr>
            <w:tcW w:w="3189" w:type="dxa"/>
            <w:gridSpan w:val="2"/>
            <w:tcBorders>
              <w:top w:val="single" w:sz="4" w:space="0" w:color="000000"/>
              <w:left w:val="single" w:sz="4" w:space="0" w:color="000000"/>
              <w:right w:val="single" w:sz="4" w:space="0" w:color="000000"/>
            </w:tcBorders>
            <w:vAlign w:val="center"/>
          </w:tcPr>
          <w:p w14:paraId="6DBE0546"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right w:val="single" w:sz="4" w:space="0" w:color="auto"/>
            </w:tcBorders>
            <w:noWrap/>
            <w:vAlign w:val="center"/>
          </w:tcPr>
          <w:p w14:paraId="2DDD354F" w14:textId="77777777" w:rsidR="00D406A2" w:rsidRDefault="00D406A2">
            <w:pPr>
              <w:adjustRightInd w:val="0"/>
              <w:snapToGrid w:val="0"/>
              <w:jc w:val="center"/>
              <w:rPr>
                <w:rFonts w:ascii="Times New Roman" w:eastAsia="宋体" w:hAnsi="Times New Roman" w:cs="Times New Roman"/>
                <w:szCs w:val="21"/>
              </w:rPr>
            </w:pPr>
          </w:p>
        </w:tc>
      </w:tr>
      <w:tr w:rsidR="00D406A2" w14:paraId="0F0A5F0C" w14:textId="77777777">
        <w:trPr>
          <w:trHeight w:val="538"/>
          <w:jc w:val="center"/>
        </w:trPr>
        <w:tc>
          <w:tcPr>
            <w:tcW w:w="1331" w:type="dxa"/>
            <w:vMerge/>
            <w:tcBorders>
              <w:left w:val="single" w:sz="4" w:space="0" w:color="auto"/>
              <w:right w:val="single" w:sz="4" w:space="0" w:color="000000"/>
            </w:tcBorders>
            <w:vAlign w:val="center"/>
          </w:tcPr>
          <w:p w14:paraId="778DF4E5"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top w:val="single" w:sz="4" w:space="0" w:color="auto"/>
              <w:left w:val="single" w:sz="4" w:space="0" w:color="000000"/>
              <w:right w:val="single" w:sz="4" w:space="0" w:color="000000"/>
            </w:tcBorders>
            <w:noWrap/>
            <w:vAlign w:val="center"/>
          </w:tcPr>
          <w:p w14:paraId="1BF8DA1F" w14:textId="77777777" w:rsidR="00D406A2" w:rsidRDefault="00D406A2">
            <w:pPr>
              <w:widowControl/>
              <w:adjustRightInd w:val="0"/>
              <w:snapToGrid w:val="0"/>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34D4A484"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厂房内的甲、乙类中间仓库应靠外墙布置。</w:t>
            </w:r>
          </w:p>
        </w:tc>
        <w:tc>
          <w:tcPr>
            <w:tcW w:w="3189" w:type="dxa"/>
            <w:gridSpan w:val="2"/>
            <w:tcBorders>
              <w:top w:val="single" w:sz="4" w:space="0" w:color="000000"/>
              <w:left w:val="single" w:sz="4" w:space="0" w:color="000000"/>
              <w:right w:val="single" w:sz="4" w:space="0" w:color="000000"/>
            </w:tcBorders>
            <w:vAlign w:val="center"/>
          </w:tcPr>
          <w:p w14:paraId="5CB819D8"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right w:val="single" w:sz="4" w:space="0" w:color="auto"/>
            </w:tcBorders>
            <w:noWrap/>
            <w:vAlign w:val="center"/>
          </w:tcPr>
          <w:p w14:paraId="1DC44EA9" w14:textId="77777777" w:rsidR="00D406A2" w:rsidRDefault="00D406A2">
            <w:pPr>
              <w:adjustRightInd w:val="0"/>
              <w:snapToGrid w:val="0"/>
              <w:jc w:val="center"/>
              <w:rPr>
                <w:rFonts w:ascii="Times New Roman" w:eastAsia="宋体" w:hAnsi="Times New Roman" w:cs="Times New Roman"/>
                <w:szCs w:val="21"/>
              </w:rPr>
            </w:pPr>
          </w:p>
        </w:tc>
      </w:tr>
      <w:tr w:rsidR="00D406A2" w14:paraId="62C67864" w14:textId="77777777">
        <w:trPr>
          <w:trHeight w:val="538"/>
          <w:jc w:val="center"/>
        </w:trPr>
        <w:tc>
          <w:tcPr>
            <w:tcW w:w="1331" w:type="dxa"/>
            <w:vMerge/>
            <w:tcBorders>
              <w:left w:val="single" w:sz="4" w:space="0" w:color="auto"/>
              <w:right w:val="single" w:sz="4" w:space="0" w:color="000000"/>
            </w:tcBorders>
            <w:vAlign w:val="center"/>
          </w:tcPr>
          <w:p w14:paraId="1BED04F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top w:val="single" w:sz="4" w:space="0" w:color="auto"/>
              <w:left w:val="single" w:sz="4" w:space="0" w:color="000000"/>
              <w:right w:val="single" w:sz="4" w:space="0" w:color="000000"/>
            </w:tcBorders>
            <w:noWrap/>
            <w:vAlign w:val="center"/>
          </w:tcPr>
          <w:p w14:paraId="6EE319CA"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196159D7"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厂房内的</w:t>
            </w:r>
            <w:bookmarkStart w:id="54" w:name="_Hlk166426419"/>
            <w:r>
              <w:rPr>
                <w:rFonts w:ascii="Times New Roman" w:eastAsia="宋体" w:hAnsi="Times New Roman" w:cs="Times New Roman"/>
                <w:kern w:val="0"/>
                <w:szCs w:val="21"/>
              </w:rPr>
              <w:t>甲、乙、丙类中间仓库</w:t>
            </w:r>
            <w:bookmarkEnd w:id="54"/>
            <w:r>
              <w:rPr>
                <w:rFonts w:ascii="Times New Roman" w:eastAsia="宋体" w:hAnsi="Times New Roman" w:cs="Times New Roman"/>
                <w:kern w:val="0"/>
                <w:szCs w:val="21"/>
              </w:rPr>
              <w:t>，应采用防火墙和耐火极限不低于</w:t>
            </w:r>
            <w:r>
              <w:rPr>
                <w:rFonts w:ascii="Times New Roman" w:eastAsia="宋体" w:hAnsi="Times New Roman" w:cs="Times New Roman"/>
                <w:kern w:val="0"/>
                <w:szCs w:val="21"/>
              </w:rPr>
              <w:t>1.50h</w:t>
            </w:r>
            <w:r>
              <w:rPr>
                <w:rFonts w:ascii="Times New Roman" w:eastAsia="宋体" w:hAnsi="Times New Roman" w:cs="Times New Roman"/>
                <w:kern w:val="0"/>
                <w:szCs w:val="21"/>
              </w:rPr>
              <w:t>的不燃性楼板与其他部位分隔。</w:t>
            </w:r>
          </w:p>
        </w:tc>
        <w:tc>
          <w:tcPr>
            <w:tcW w:w="3189" w:type="dxa"/>
            <w:gridSpan w:val="2"/>
            <w:tcBorders>
              <w:top w:val="single" w:sz="4" w:space="0" w:color="000000"/>
              <w:left w:val="single" w:sz="4" w:space="0" w:color="000000"/>
              <w:right w:val="single" w:sz="4" w:space="0" w:color="000000"/>
            </w:tcBorders>
            <w:vAlign w:val="center"/>
          </w:tcPr>
          <w:p w14:paraId="46C03F88"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right w:val="single" w:sz="4" w:space="0" w:color="auto"/>
            </w:tcBorders>
            <w:noWrap/>
            <w:vAlign w:val="center"/>
          </w:tcPr>
          <w:p w14:paraId="5852279C" w14:textId="77777777" w:rsidR="00D406A2" w:rsidRDefault="00D406A2">
            <w:pPr>
              <w:adjustRightInd w:val="0"/>
              <w:snapToGrid w:val="0"/>
              <w:jc w:val="center"/>
              <w:rPr>
                <w:rFonts w:ascii="Times New Roman" w:eastAsia="宋体" w:hAnsi="Times New Roman" w:cs="Times New Roman"/>
                <w:szCs w:val="21"/>
              </w:rPr>
            </w:pPr>
          </w:p>
        </w:tc>
      </w:tr>
      <w:tr w:rsidR="00D406A2" w14:paraId="5075D92A" w14:textId="77777777">
        <w:trPr>
          <w:trHeight w:val="258"/>
          <w:jc w:val="center"/>
        </w:trPr>
        <w:tc>
          <w:tcPr>
            <w:tcW w:w="1331" w:type="dxa"/>
            <w:vMerge/>
            <w:tcBorders>
              <w:left w:val="single" w:sz="4" w:space="0" w:color="auto"/>
              <w:right w:val="single" w:sz="4" w:space="0" w:color="000000"/>
            </w:tcBorders>
            <w:vAlign w:val="center"/>
          </w:tcPr>
          <w:p w14:paraId="730583AB"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top w:val="single" w:sz="4" w:space="0" w:color="auto"/>
              <w:left w:val="single" w:sz="4" w:space="0" w:color="000000"/>
              <w:right w:val="single" w:sz="4" w:space="0" w:color="000000"/>
            </w:tcBorders>
            <w:noWrap/>
            <w:vAlign w:val="center"/>
          </w:tcPr>
          <w:p w14:paraId="3599342D"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51738254"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厂房内的丁、戊类中间仓库，应采用耐火极</w:t>
            </w:r>
            <w:r>
              <w:rPr>
                <w:rFonts w:ascii="Times New Roman" w:eastAsia="宋体" w:hAnsi="Times New Roman" w:cs="Times New Roman"/>
                <w:kern w:val="0"/>
                <w:szCs w:val="21"/>
              </w:rPr>
              <w:lastRenderedPageBreak/>
              <w:t>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的防火隔墙和</w:t>
            </w:r>
            <w:r>
              <w:rPr>
                <w:rFonts w:ascii="Times New Roman" w:eastAsia="宋体" w:hAnsi="Times New Roman" w:cs="Times New Roman"/>
                <w:kern w:val="0"/>
                <w:szCs w:val="21"/>
              </w:rPr>
              <w:t>1.00h</w:t>
            </w:r>
            <w:r>
              <w:rPr>
                <w:rFonts w:ascii="Times New Roman" w:eastAsia="宋体" w:hAnsi="Times New Roman" w:cs="Times New Roman"/>
                <w:kern w:val="0"/>
                <w:szCs w:val="21"/>
              </w:rPr>
              <w:t>的楼板与其他部位分隔。</w:t>
            </w:r>
          </w:p>
        </w:tc>
        <w:tc>
          <w:tcPr>
            <w:tcW w:w="3189" w:type="dxa"/>
            <w:gridSpan w:val="2"/>
            <w:tcBorders>
              <w:top w:val="single" w:sz="4" w:space="0" w:color="000000"/>
              <w:left w:val="single" w:sz="4" w:space="0" w:color="000000"/>
              <w:bottom w:val="single" w:sz="4" w:space="0" w:color="auto"/>
              <w:right w:val="single" w:sz="4" w:space="0" w:color="000000"/>
            </w:tcBorders>
            <w:vAlign w:val="center"/>
          </w:tcPr>
          <w:p w14:paraId="575BC481"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auto"/>
              <w:right w:val="single" w:sz="4" w:space="0" w:color="auto"/>
            </w:tcBorders>
            <w:noWrap/>
            <w:vAlign w:val="center"/>
          </w:tcPr>
          <w:p w14:paraId="768E6998" w14:textId="77777777" w:rsidR="00D406A2" w:rsidRDefault="00D406A2">
            <w:pPr>
              <w:adjustRightInd w:val="0"/>
              <w:snapToGrid w:val="0"/>
              <w:jc w:val="center"/>
              <w:rPr>
                <w:rFonts w:ascii="Times New Roman" w:eastAsia="宋体" w:hAnsi="Times New Roman" w:cs="Times New Roman"/>
                <w:szCs w:val="21"/>
              </w:rPr>
            </w:pPr>
          </w:p>
        </w:tc>
      </w:tr>
      <w:tr w:rsidR="00D406A2" w14:paraId="7870E9B2" w14:textId="77777777">
        <w:trPr>
          <w:trHeight w:val="361"/>
          <w:jc w:val="center"/>
        </w:trPr>
        <w:tc>
          <w:tcPr>
            <w:tcW w:w="1331" w:type="dxa"/>
            <w:vMerge/>
            <w:tcBorders>
              <w:left w:val="single" w:sz="4" w:space="0" w:color="auto"/>
              <w:right w:val="single" w:sz="4" w:space="0" w:color="000000"/>
            </w:tcBorders>
            <w:vAlign w:val="center"/>
          </w:tcPr>
          <w:p w14:paraId="5418FE4B"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val="restart"/>
            <w:tcBorders>
              <w:top w:val="single" w:sz="4" w:space="0" w:color="auto"/>
              <w:left w:val="single" w:sz="4" w:space="0" w:color="000000"/>
              <w:right w:val="single" w:sz="4" w:space="0" w:color="000000"/>
            </w:tcBorders>
            <w:noWrap/>
            <w:vAlign w:val="center"/>
          </w:tcPr>
          <w:p w14:paraId="5DE05B83"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1"/>
              </w:rPr>
              <w:t>丙类液体</w:t>
            </w:r>
          </w:p>
          <w:p w14:paraId="03238962"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1"/>
              </w:rPr>
              <w:t>中间储罐</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055A3172"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55" w:name="_Hlk143769038"/>
            <w:r>
              <w:rPr>
                <w:rFonts w:ascii="Times New Roman" w:eastAsia="宋体" w:hAnsi="Times New Roman" w:cs="Times New Roman" w:hint="eastAsia"/>
                <w:szCs w:val="21"/>
              </w:rPr>
              <w:t>厂房内</w:t>
            </w:r>
            <w:r>
              <w:rPr>
                <w:rFonts w:ascii="Times New Roman" w:eastAsia="宋体" w:hAnsi="Times New Roman" w:cs="Times New Roman"/>
                <w:szCs w:val="21"/>
              </w:rPr>
              <w:t>丙类液体中间储罐</w:t>
            </w:r>
            <w:r>
              <w:rPr>
                <w:rFonts w:ascii="Times New Roman" w:eastAsia="宋体" w:hAnsi="Times New Roman" w:cs="Times New Roman" w:hint="eastAsia"/>
                <w:szCs w:val="21"/>
              </w:rPr>
              <w:t>的设置</w:t>
            </w:r>
            <w:r>
              <w:rPr>
                <w:rFonts w:ascii="Times New Roman" w:eastAsia="宋体" w:hAnsi="Times New Roman" w:cs="Times New Roman"/>
                <w:kern w:val="0"/>
                <w:szCs w:val="21"/>
              </w:rPr>
              <w:t>应符合设计文件及国家工程建设消防技术标准的要求。</w:t>
            </w:r>
            <w:bookmarkEnd w:id="55"/>
          </w:p>
        </w:tc>
        <w:tc>
          <w:tcPr>
            <w:tcW w:w="3189" w:type="dxa"/>
            <w:gridSpan w:val="2"/>
            <w:tcBorders>
              <w:top w:val="single" w:sz="4" w:space="0" w:color="000000"/>
              <w:left w:val="single" w:sz="4" w:space="0" w:color="000000"/>
              <w:bottom w:val="single" w:sz="4" w:space="0" w:color="auto"/>
              <w:right w:val="single" w:sz="4" w:space="0" w:color="000000"/>
            </w:tcBorders>
            <w:vAlign w:val="center"/>
          </w:tcPr>
          <w:p w14:paraId="7027A8C5"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auto"/>
              <w:right w:val="single" w:sz="4" w:space="0" w:color="auto"/>
            </w:tcBorders>
            <w:noWrap/>
            <w:vAlign w:val="center"/>
          </w:tcPr>
          <w:p w14:paraId="3C8293E7" w14:textId="77777777" w:rsidR="00D406A2" w:rsidRDefault="00D406A2">
            <w:pPr>
              <w:adjustRightInd w:val="0"/>
              <w:snapToGrid w:val="0"/>
              <w:jc w:val="center"/>
              <w:rPr>
                <w:rFonts w:ascii="Times New Roman" w:eastAsia="宋体" w:hAnsi="Times New Roman" w:cs="Times New Roman"/>
                <w:szCs w:val="21"/>
              </w:rPr>
            </w:pPr>
          </w:p>
        </w:tc>
      </w:tr>
      <w:tr w:rsidR="00D406A2" w14:paraId="2878DF9D" w14:textId="77777777">
        <w:trPr>
          <w:trHeight w:val="361"/>
          <w:jc w:val="center"/>
        </w:trPr>
        <w:tc>
          <w:tcPr>
            <w:tcW w:w="1331" w:type="dxa"/>
            <w:vMerge/>
            <w:tcBorders>
              <w:left w:val="single" w:sz="4" w:space="0" w:color="auto"/>
              <w:right w:val="single" w:sz="4" w:space="0" w:color="000000"/>
            </w:tcBorders>
            <w:vAlign w:val="center"/>
          </w:tcPr>
          <w:p w14:paraId="1EC23745"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top w:val="single" w:sz="4" w:space="0" w:color="auto"/>
              <w:left w:val="single" w:sz="4" w:space="0" w:color="000000"/>
              <w:right w:val="single" w:sz="4" w:space="0" w:color="000000"/>
            </w:tcBorders>
            <w:noWrap/>
            <w:vAlign w:val="center"/>
          </w:tcPr>
          <w:p w14:paraId="1BCF113C"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71D4E2FE"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厂房内的丙类液体中间储罐应设置在单独房间内，其容量不应大于</w:t>
            </w:r>
            <w:r>
              <w:rPr>
                <w:rFonts w:ascii="Times New Roman" w:eastAsia="宋体" w:hAnsi="Times New Roman" w:cs="Times New Roman"/>
                <w:kern w:val="0"/>
                <w:szCs w:val="21"/>
              </w:rPr>
              <w:t>5m³</w:t>
            </w:r>
            <w:r>
              <w:rPr>
                <w:rFonts w:ascii="Times New Roman" w:eastAsia="宋体" w:hAnsi="Times New Roman" w:cs="Times New Roman"/>
                <w:kern w:val="0"/>
                <w:szCs w:val="21"/>
              </w:rPr>
              <w:t>。</w:t>
            </w:r>
          </w:p>
        </w:tc>
        <w:tc>
          <w:tcPr>
            <w:tcW w:w="3189" w:type="dxa"/>
            <w:gridSpan w:val="2"/>
            <w:tcBorders>
              <w:top w:val="single" w:sz="4" w:space="0" w:color="000000"/>
              <w:left w:val="single" w:sz="4" w:space="0" w:color="000000"/>
              <w:bottom w:val="single" w:sz="4" w:space="0" w:color="auto"/>
              <w:right w:val="single" w:sz="4" w:space="0" w:color="000000"/>
            </w:tcBorders>
            <w:vAlign w:val="center"/>
          </w:tcPr>
          <w:p w14:paraId="0F150CF5"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auto"/>
              <w:right w:val="single" w:sz="4" w:space="0" w:color="auto"/>
            </w:tcBorders>
            <w:noWrap/>
            <w:vAlign w:val="center"/>
          </w:tcPr>
          <w:p w14:paraId="359ECF06" w14:textId="77777777" w:rsidR="00D406A2" w:rsidRDefault="00D406A2">
            <w:pPr>
              <w:adjustRightInd w:val="0"/>
              <w:snapToGrid w:val="0"/>
              <w:jc w:val="center"/>
              <w:rPr>
                <w:rFonts w:ascii="Times New Roman" w:eastAsia="宋体" w:hAnsi="Times New Roman" w:cs="Times New Roman"/>
                <w:szCs w:val="21"/>
              </w:rPr>
            </w:pPr>
          </w:p>
        </w:tc>
      </w:tr>
      <w:tr w:rsidR="00D406A2" w14:paraId="1CB16BCF" w14:textId="77777777">
        <w:trPr>
          <w:trHeight w:val="361"/>
          <w:jc w:val="center"/>
        </w:trPr>
        <w:tc>
          <w:tcPr>
            <w:tcW w:w="1331" w:type="dxa"/>
            <w:vMerge/>
            <w:tcBorders>
              <w:left w:val="single" w:sz="4" w:space="0" w:color="auto"/>
              <w:right w:val="single" w:sz="4" w:space="0" w:color="000000"/>
            </w:tcBorders>
            <w:vAlign w:val="center"/>
          </w:tcPr>
          <w:p w14:paraId="402759F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bottom w:val="single" w:sz="4" w:space="0" w:color="auto"/>
              <w:right w:val="single" w:sz="4" w:space="0" w:color="000000"/>
            </w:tcBorders>
            <w:noWrap/>
            <w:vAlign w:val="center"/>
          </w:tcPr>
          <w:p w14:paraId="40B3EB1E"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514FBE2E"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丙类液体中间储罐的房间，应采用耐火极限不低于</w:t>
            </w:r>
            <w:r>
              <w:rPr>
                <w:rFonts w:ascii="Times New Roman" w:eastAsia="宋体" w:hAnsi="Times New Roman" w:cs="Times New Roman"/>
                <w:kern w:val="0"/>
                <w:szCs w:val="21"/>
              </w:rPr>
              <w:t>3.00h</w:t>
            </w:r>
            <w:r>
              <w:rPr>
                <w:rFonts w:ascii="Times New Roman" w:eastAsia="宋体" w:hAnsi="Times New Roman" w:cs="Times New Roman"/>
                <w:kern w:val="0"/>
                <w:szCs w:val="21"/>
              </w:rPr>
              <w:t>的防火隔墙和</w:t>
            </w:r>
            <w:r>
              <w:rPr>
                <w:rFonts w:ascii="Times New Roman" w:eastAsia="宋体" w:hAnsi="Times New Roman" w:cs="Times New Roman"/>
                <w:kern w:val="0"/>
                <w:szCs w:val="21"/>
              </w:rPr>
              <w:t>1.50h</w:t>
            </w:r>
            <w:r>
              <w:rPr>
                <w:rFonts w:ascii="Times New Roman" w:eastAsia="宋体" w:hAnsi="Times New Roman" w:cs="Times New Roman"/>
                <w:kern w:val="0"/>
                <w:szCs w:val="21"/>
              </w:rPr>
              <w:t>的楼板与其他部位分隔，房间门应采用甲级防火门。</w:t>
            </w:r>
          </w:p>
        </w:tc>
        <w:tc>
          <w:tcPr>
            <w:tcW w:w="3189" w:type="dxa"/>
            <w:gridSpan w:val="2"/>
            <w:tcBorders>
              <w:top w:val="single" w:sz="4" w:space="0" w:color="auto"/>
              <w:left w:val="single" w:sz="4" w:space="0" w:color="000000"/>
              <w:bottom w:val="single" w:sz="4" w:space="0" w:color="000000"/>
              <w:right w:val="single" w:sz="4" w:space="0" w:color="000000"/>
            </w:tcBorders>
            <w:vAlign w:val="center"/>
          </w:tcPr>
          <w:p w14:paraId="7B3FD435"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auto"/>
              <w:left w:val="single" w:sz="4" w:space="0" w:color="000000"/>
              <w:bottom w:val="single" w:sz="4" w:space="0" w:color="000000"/>
              <w:right w:val="single" w:sz="4" w:space="0" w:color="auto"/>
            </w:tcBorders>
            <w:noWrap/>
            <w:vAlign w:val="center"/>
          </w:tcPr>
          <w:p w14:paraId="5ABCEBDD" w14:textId="77777777" w:rsidR="00D406A2" w:rsidRDefault="00D406A2">
            <w:pPr>
              <w:adjustRightInd w:val="0"/>
              <w:snapToGrid w:val="0"/>
              <w:jc w:val="center"/>
              <w:rPr>
                <w:rFonts w:ascii="Times New Roman" w:eastAsia="宋体" w:hAnsi="Times New Roman" w:cs="Times New Roman"/>
                <w:szCs w:val="21"/>
              </w:rPr>
            </w:pPr>
          </w:p>
        </w:tc>
      </w:tr>
      <w:tr w:rsidR="00D406A2" w14:paraId="05EDB501" w14:textId="77777777">
        <w:trPr>
          <w:trHeight w:val="650"/>
          <w:jc w:val="center"/>
        </w:trPr>
        <w:tc>
          <w:tcPr>
            <w:tcW w:w="1331" w:type="dxa"/>
            <w:vMerge/>
            <w:tcBorders>
              <w:left w:val="single" w:sz="4" w:space="0" w:color="auto"/>
              <w:right w:val="single" w:sz="4" w:space="0" w:color="000000"/>
            </w:tcBorders>
            <w:vAlign w:val="center"/>
          </w:tcPr>
          <w:p w14:paraId="5D81949A"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val="restart"/>
            <w:tcBorders>
              <w:top w:val="single" w:sz="4" w:space="0" w:color="auto"/>
              <w:left w:val="single" w:sz="4" w:space="0" w:color="000000"/>
              <w:right w:val="single" w:sz="4" w:space="0" w:color="000000"/>
            </w:tcBorders>
            <w:noWrap/>
            <w:vAlign w:val="center"/>
          </w:tcPr>
          <w:p w14:paraId="4F2EBED2"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变（配）电站</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4F5B6730"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变（配）电站</w:t>
            </w:r>
            <w:r>
              <w:rPr>
                <w:rFonts w:ascii="Times New Roman" w:eastAsia="宋体" w:hAnsi="Times New Roman" w:cs="Times New Roman" w:hint="eastAsia"/>
                <w:szCs w:val="21"/>
              </w:rPr>
              <w:t>的设置</w:t>
            </w:r>
            <w:r>
              <w:rPr>
                <w:rFonts w:ascii="Times New Roman" w:eastAsia="宋体" w:hAnsi="Times New Roman" w:cs="Times New Roman"/>
                <w:kern w:val="0"/>
                <w:szCs w:val="21"/>
              </w:rPr>
              <w:t>应符合设计文件及国家工程建设消防技术标准的要求。</w:t>
            </w: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009281AB"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0F853FD0" w14:textId="77777777" w:rsidR="00D406A2" w:rsidRDefault="00D406A2">
            <w:pPr>
              <w:adjustRightInd w:val="0"/>
              <w:snapToGrid w:val="0"/>
              <w:jc w:val="center"/>
              <w:rPr>
                <w:rFonts w:ascii="Times New Roman" w:eastAsia="宋体" w:hAnsi="Times New Roman" w:cs="Times New Roman"/>
                <w:szCs w:val="21"/>
              </w:rPr>
            </w:pPr>
          </w:p>
        </w:tc>
      </w:tr>
      <w:tr w:rsidR="00D406A2" w14:paraId="761FEE4A" w14:textId="77777777">
        <w:trPr>
          <w:trHeight w:val="650"/>
          <w:jc w:val="center"/>
        </w:trPr>
        <w:tc>
          <w:tcPr>
            <w:tcW w:w="1331" w:type="dxa"/>
            <w:vMerge/>
            <w:tcBorders>
              <w:left w:val="single" w:sz="4" w:space="0" w:color="auto"/>
              <w:bottom w:val="single" w:sz="4" w:space="0" w:color="000000"/>
              <w:right w:val="single" w:sz="4" w:space="0" w:color="000000"/>
            </w:tcBorders>
            <w:vAlign w:val="center"/>
          </w:tcPr>
          <w:p w14:paraId="0B45AD5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2" w:type="dxa"/>
            <w:gridSpan w:val="2"/>
            <w:vMerge/>
            <w:tcBorders>
              <w:left w:val="single" w:sz="4" w:space="0" w:color="000000"/>
              <w:bottom w:val="single" w:sz="4" w:space="0" w:color="auto"/>
              <w:right w:val="single" w:sz="4" w:space="0" w:color="000000"/>
            </w:tcBorders>
            <w:noWrap/>
            <w:vAlign w:val="center"/>
          </w:tcPr>
          <w:p w14:paraId="0B168BE7"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7B01D0B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与甲、乙类厂房贴邻并供该甲、乙类厂房专用的</w:t>
            </w:r>
            <w:r>
              <w:rPr>
                <w:rFonts w:ascii="Times New Roman" w:eastAsia="宋体" w:hAnsi="Times New Roman" w:cs="Times New Roman"/>
                <w:kern w:val="0"/>
                <w:szCs w:val="21"/>
              </w:rPr>
              <w:t>10kV</w:t>
            </w:r>
            <w:r>
              <w:rPr>
                <w:rFonts w:ascii="Times New Roman" w:eastAsia="宋体" w:hAnsi="Times New Roman" w:cs="Times New Roman"/>
                <w:kern w:val="0"/>
                <w:szCs w:val="21"/>
              </w:rPr>
              <w:t>及以下的变（配）电站，应</w:t>
            </w:r>
            <w:r>
              <w:rPr>
                <w:rFonts w:ascii="Times New Roman" w:eastAsia="宋体" w:hAnsi="Times New Roman" w:cs="Times New Roman" w:hint="eastAsia"/>
                <w:kern w:val="0"/>
                <w:szCs w:val="21"/>
              </w:rPr>
              <w:t>采取</w:t>
            </w:r>
            <w:r>
              <w:rPr>
                <w:rFonts w:ascii="Times New Roman" w:eastAsia="宋体" w:hAnsi="Times New Roman" w:cs="Times New Roman"/>
                <w:kern w:val="0"/>
                <w:szCs w:val="21"/>
              </w:rPr>
              <w:t>防火分隔措施。其他变（配）电站应设置在甲、乙类厂房以及爆炸危险性区域外，不应贴邻。</w:t>
            </w: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0FB173C9" w14:textId="77777777" w:rsidR="00D406A2" w:rsidRDefault="00D406A2">
            <w:pPr>
              <w:adjustRightInd w:val="0"/>
              <w:snapToGrid w:val="0"/>
              <w:jc w:val="center"/>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25B399CC" w14:textId="77777777" w:rsidR="00D406A2" w:rsidRDefault="00D406A2">
            <w:pPr>
              <w:adjustRightInd w:val="0"/>
              <w:snapToGrid w:val="0"/>
              <w:jc w:val="center"/>
              <w:rPr>
                <w:rFonts w:ascii="Times New Roman" w:eastAsia="宋体" w:hAnsi="Times New Roman" w:cs="Times New Roman"/>
                <w:szCs w:val="21"/>
              </w:rPr>
            </w:pPr>
          </w:p>
        </w:tc>
      </w:tr>
      <w:tr w:rsidR="00D406A2" w14:paraId="15824F65" w14:textId="77777777">
        <w:trPr>
          <w:trHeight w:val="650"/>
          <w:jc w:val="center"/>
        </w:trPr>
        <w:tc>
          <w:tcPr>
            <w:tcW w:w="1331" w:type="dxa"/>
            <w:tcBorders>
              <w:left w:val="single" w:sz="4" w:space="0" w:color="auto"/>
              <w:bottom w:val="single" w:sz="4" w:space="0" w:color="000000"/>
              <w:right w:val="single" w:sz="4" w:space="0" w:color="000000"/>
            </w:tcBorders>
            <w:vAlign w:val="center"/>
          </w:tcPr>
          <w:p w14:paraId="42057C27"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其他</w:t>
            </w:r>
          </w:p>
        </w:tc>
        <w:tc>
          <w:tcPr>
            <w:tcW w:w="1342" w:type="dxa"/>
            <w:gridSpan w:val="2"/>
            <w:tcBorders>
              <w:left w:val="single" w:sz="4" w:space="0" w:color="000000"/>
              <w:bottom w:val="single" w:sz="4" w:space="0" w:color="auto"/>
              <w:right w:val="single" w:sz="4" w:space="0" w:color="000000"/>
            </w:tcBorders>
            <w:noWrap/>
            <w:vAlign w:val="center"/>
          </w:tcPr>
          <w:p w14:paraId="6778B3F7"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根据实际</w:t>
            </w:r>
          </w:p>
          <w:p w14:paraId="1C9CF5BB"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需要填写</w:t>
            </w:r>
          </w:p>
        </w:tc>
        <w:tc>
          <w:tcPr>
            <w:tcW w:w="4360" w:type="dxa"/>
            <w:gridSpan w:val="3"/>
            <w:tcBorders>
              <w:top w:val="single" w:sz="4" w:space="0" w:color="000000"/>
              <w:left w:val="single" w:sz="4" w:space="0" w:color="000000"/>
              <w:bottom w:val="single" w:sz="4" w:space="0" w:color="000000"/>
              <w:right w:val="single" w:sz="4" w:space="0" w:color="000000"/>
            </w:tcBorders>
            <w:vAlign w:val="center"/>
          </w:tcPr>
          <w:p w14:paraId="4C8BC918"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3189" w:type="dxa"/>
            <w:gridSpan w:val="2"/>
            <w:tcBorders>
              <w:top w:val="single" w:sz="4" w:space="0" w:color="000000"/>
              <w:left w:val="single" w:sz="4" w:space="0" w:color="000000"/>
              <w:bottom w:val="single" w:sz="4" w:space="0" w:color="000000"/>
              <w:right w:val="single" w:sz="4" w:space="0" w:color="000000"/>
            </w:tcBorders>
            <w:vAlign w:val="center"/>
          </w:tcPr>
          <w:p w14:paraId="29AE8678" w14:textId="77777777" w:rsidR="00D406A2" w:rsidRDefault="00D406A2">
            <w:pPr>
              <w:adjustRightInd w:val="0"/>
              <w:snapToGrid w:val="0"/>
              <w:jc w:val="left"/>
              <w:rPr>
                <w:rFonts w:ascii="Times New Roman" w:eastAsia="宋体" w:hAnsi="Times New Roman" w:cs="Times New Roman"/>
                <w:szCs w:val="21"/>
              </w:rPr>
            </w:pPr>
          </w:p>
        </w:tc>
        <w:tc>
          <w:tcPr>
            <w:tcW w:w="834" w:type="dxa"/>
            <w:tcBorders>
              <w:top w:val="single" w:sz="4" w:space="0" w:color="000000"/>
              <w:left w:val="single" w:sz="4" w:space="0" w:color="000000"/>
              <w:bottom w:val="single" w:sz="4" w:space="0" w:color="000000"/>
              <w:right w:val="single" w:sz="4" w:space="0" w:color="auto"/>
            </w:tcBorders>
            <w:noWrap/>
            <w:vAlign w:val="center"/>
          </w:tcPr>
          <w:p w14:paraId="276980E3" w14:textId="77777777" w:rsidR="00D406A2" w:rsidRDefault="00D406A2">
            <w:pPr>
              <w:adjustRightInd w:val="0"/>
              <w:snapToGrid w:val="0"/>
              <w:jc w:val="center"/>
              <w:rPr>
                <w:rFonts w:ascii="Times New Roman" w:eastAsia="宋体" w:hAnsi="Times New Roman" w:cs="Times New Roman"/>
                <w:szCs w:val="21"/>
              </w:rPr>
            </w:pPr>
          </w:p>
        </w:tc>
      </w:tr>
      <w:tr w:rsidR="00D406A2" w14:paraId="6D5DAAC5" w14:textId="77777777">
        <w:trPr>
          <w:trHeight w:val="593"/>
          <w:jc w:val="center"/>
        </w:trPr>
        <w:tc>
          <w:tcPr>
            <w:tcW w:w="1331" w:type="dxa"/>
            <w:tcBorders>
              <w:top w:val="single" w:sz="4" w:space="0" w:color="auto"/>
              <w:left w:val="single" w:sz="4" w:space="0" w:color="auto"/>
              <w:bottom w:val="single" w:sz="4" w:space="0" w:color="auto"/>
              <w:right w:val="single" w:sz="4" w:space="0" w:color="auto"/>
            </w:tcBorders>
            <w:noWrap/>
            <w:vAlign w:val="center"/>
          </w:tcPr>
          <w:p w14:paraId="432CA1BE"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725" w:type="dxa"/>
            <w:gridSpan w:val="8"/>
            <w:tcBorders>
              <w:top w:val="single" w:sz="4" w:space="0" w:color="auto"/>
              <w:left w:val="single" w:sz="4" w:space="0" w:color="auto"/>
              <w:bottom w:val="single" w:sz="4" w:space="0" w:color="auto"/>
              <w:right w:val="single" w:sz="4" w:space="0" w:color="auto"/>
            </w:tcBorders>
            <w:vAlign w:val="center"/>
          </w:tcPr>
          <w:p w14:paraId="2245DDE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5CC2BE27" w14:textId="77777777">
        <w:trPr>
          <w:trHeight w:val="304"/>
          <w:jc w:val="center"/>
        </w:trPr>
        <w:tc>
          <w:tcPr>
            <w:tcW w:w="2173" w:type="dxa"/>
            <w:gridSpan w:val="2"/>
            <w:tcBorders>
              <w:top w:val="single" w:sz="4" w:space="0" w:color="auto"/>
              <w:left w:val="single" w:sz="4" w:space="0" w:color="auto"/>
              <w:bottom w:val="single" w:sz="4" w:space="0" w:color="auto"/>
              <w:right w:val="single" w:sz="4" w:space="0" w:color="auto"/>
            </w:tcBorders>
            <w:noWrap/>
            <w:vAlign w:val="center"/>
          </w:tcPr>
          <w:p w14:paraId="3D6D43F3"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建设单位</w:t>
            </w:r>
          </w:p>
        </w:tc>
        <w:tc>
          <w:tcPr>
            <w:tcW w:w="2165" w:type="dxa"/>
            <w:gridSpan w:val="2"/>
            <w:tcBorders>
              <w:top w:val="single" w:sz="4" w:space="0" w:color="auto"/>
              <w:left w:val="single" w:sz="4" w:space="0" w:color="auto"/>
              <w:bottom w:val="single" w:sz="4" w:space="0" w:color="auto"/>
              <w:right w:val="single" w:sz="4" w:space="0" w:color="auto"/>
            </w:tcBorders>
            <w:vAlign w:val="center"/>
          </w:tcPr>
          <w:p w14:paraId="23D488D6"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设计单位</w:t>
            </w:r>
          </w:p>
        </w:tc>
        <w:tc>
          <w:tcPr>
            <w:tcW w:w="2169" w:type="dxa"/>
            <w:tcBorders>
              <w:top w:val="single" w:sz="4" w:space="0" w:color="auto"/>
              <w:left w:val="single" w:sz="4" w:space="0" w:color="auto"/>
              <w:bottom w:val="single" w:sz="4" w:space="0" w:color="auto"/>
              <w:right w:val="single" w:sz="4" w:space="0" w:color="auto"/>
            </w:tcBorders>
            <w:vAlign w:val="center"/>
          </w:tcPr>
          <w:p w14:paraId="2B923F21"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监理单位</w:t>
            </w:r>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248C901C"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施工单位</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8141B6"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技术服务机构</w:t>
            </w:r>
          </w:p>
        </w:tc>
      </w:tr>
      <w:tr w:rsidR="00D406A2" w14:paraId="068381FF" w14:textId="77777777">
        <w:trPr>
          <w:trHeight w:val="304"/>
          <w:jc w:val="center"/>
        </w:trPr>
        <w:tc>
          <w:tcPr>
            <w:tcW w:w="2173" w:type="dxa"/>
            <w:gridSpan w:val="2"/>
            <w:tcBorders>
              <w:top w:val="single" w:sz="4" w:space="0" w:color="auto"/>
              <w:left w:val="single" w:sz="4" w:space="0" w:color="auto"/>
              <w:bottom w:val="single" w:sz="4" w:space="0" w:color="auto"/>
              <w:right w:val="single" w:sz="4" w:space="0" w:color="auto"/>
            </w:tcBorders>
            <w:noWrap/>
            <w:vAlign w:val="center"/>
          </w:tcPr>
          <w:p w14:paraId="3605D29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186D687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84E57A1" w14:textId="77777777" w:rsidR="00D406A2" w:rsidRDefault="00D406A2">
            <w:pPr>
              <w:adjustRightInd w:val="0"/>
              <w:snapToGrid w:val="0"/>
              <w:jc w:val="left"/>
              <w:rPr>
                <w:rFonts w:ascii="Times New Roman" w:eastAsia="宋体" w:hAnsi="Times New Roman" w:cs="Times New Roman"/>
                <w:szCs w:val="21"/>
              </w:rPr>
            </w:pPr>
          </w:p>
          <w:p w14:paraId="30849B9F" w14:textId="77777777" w:rsidR="00D406A2" w:rsidRDefault="00D406A2">
            <w:pPr>
              <w:adjustRightInd w:val="0"/>
              <w:snapToGrid w:val="0"/>
              <w:jc w:val="left"/>
              <w:rPr>
                <w:rFonts w:ascii="Times New Roman" w:eastAsia="宋体" w:hAnsi="Times New Roman" w:cs="Times New Roman"/>
                <w:szCs w:val="21"/>
              </w:rPr>
            </w:pPr>
          </w:p>
          <w:p w14:paraId="6A52FE52" w14:textId="77777777" w:rsidR="00D406A2" w:rsidRDefault="00D406A2">
            <w:pPr>
              <w:adjustRightInd w:val="0"/>
              <w:snapToGrid w:val="0"/>
              <w:jc w:val="left"/>
              <w:rPr>
                <w:rFonts w:ascii="Times New Roman" w:eastAsia="宋体" w:hAnsi="Times New Roman" w:cs="Times New Roman"/>
                <w:szCs w:val="21"/>
              </w:rPr>
            </w:pPr>
          </w:p>
          <w:p w14:paraId="0CF38EA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76B4174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5EDAF45" w14:textId="77777777" w:rsidR="00D406A2" w:rsidRDefault="00D406A2">
            <w:pPr>
              <w:adjustRightInd w:val="0"/>
              <w:snapToGrid w:val="0"/>
              <w:jc w:val="left"/>
              <w:rPr>
                <w:rFonts w:ascii="Times New Roman" w:eastAsia="宋体" w:hAnsi="Times New Roman" w:cs="Times New Roman"/>
                <w:szCs w:val="21"/>
              </w:rPr>
            </w:pPr>
          </w:p>
          <w:p w14:paraId="3A69D7FD"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65" w:type="dxa"/>
            <w:gridSpan w:val="2"/>
            <w:tcBorders>
              <w:top w:val="single" w:sz="4" w:space="0" w:color="auto"/>
              <w:left w:val="single" w:sz="4" w:space="0" w:color="auto"/>
              <w:bottom w:val="single" w:sz="4" w:space="0" w:color="auto"/>
              <w:right w:val="single" w:sz="4" w:space="0" w:color="auto"/>
            </w:tcBorders>
          </w:tcPr>
          <w:p w14:paraId="098FCA5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6C53609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5ADAF5D" w14:textId="77777777" w:rsidR="00D406A2" w:rsidRDefault="00D406A2">
            <w:pPr>
              <w:adjustRightInd w:val="0"/>
              <w:snapToGrid w:val="0"/>
              <w:jc w:val="left"/>
              <w:rPr>
                <w:rFonts w:ascii="Times New Roman" w:eastAsia="宋体" w:hAnsi="Times New Roman" w:cs="Times New Roman"/>
                <w:szCs w:val="21"/>
              </w:rPr>
            </w:pPr>
          </w:p>
          <w:p w14:paraId="032D5E47" w14:textId="77777777" w:rsidR="00D406A2" w:rsidRDefault="00D406A2">
            <w:pPr>
              <w:adjustRightInd w:val="0"/>
              <w:snapToGrid w:val="0"/>
              <w:jc w:val="left"/>
              <w:rPr>
                <w:rFonts w:ascii="Times New Roman" w:eastAsia="宋体" w:hAnsi="Times New Roman" w:cs="Times New Roman"/>
                <w:szCs w:val="21"/>
              </w:rPr>
            </w:pPr>
          </w:p>
          <w:p w14:paraId="7E8674F3" w14:textId="77777777" w:rsidR="00D406A2" w:rsidRDefault="00D406A2">
            <w:pPr>
              <w:adjustRightInd w:val="0"/>
              <w:snapToGrid w:val="0"/>
              <w:jc w:val="left"/>
              <w:rPr>
                <w:rFonts w:ascii="Times New Roman" w:eastAsia="宋体" w:hAnsi="Times New Roman" w:cs="Times New Roman"/>
                <w:szCs w:val="21"/>
              </w:rPr>
            </w:pPr>
          </w:p>
          <w:p w14:paraId="0741801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76DC063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1E647BC" w14:textId="77777777" w:rsidR="00D406A2" w:rsidRDefault="00D406A2">
            <w:pPr>
              <w:adjustRightInd w:val="0"/>
              <w:snapToGrid w:val="0"/>
              <w:jc w:val="left"/>
              <w:rPr>
                <w:rFonts w:ascii="Times New Roman" w:eastAsia="宋体" w:hAnsi="Times New Roman" w:cs="Times New Roman"/>
                <w:szCs w:val="21"/>
              </w:rPr>
            </w:pPr>
          </w:p>
          <w:p w14:paraId="2A5AF18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69" w:type="dxa"/>
            <w:tcBorders>
              <w:top w:val="single" w:sz="4" w:space="0" w:color="auto"/>
              <w:left w:val="single" w:sz="4" w:space="0" w:color="auto"/>
              <w:bottom w:val="single" w:sz="4" w:space="0" w:color="auto"/>
              <w:right w:val="single" w:sz="4" w:space="0" w:color="auto"/>
            </w:tcBorders>
          </w:tcPr>
          <w:p w14:paraId="7DEFC59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727C28F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03D6AEC" w14:textId="77777777" w:rsidR="00D406A2" w:rsidRDefault="00D406A2">
            <w:pPr>
              <w:adjustRightInd w:val="0"/>
              <w:snapToGrid w:val="0"/>
              <w:jc w:val="left"/>
              <w:rPr>
                <w:rFonts w:ascii="Times New Roman" w:eastAsia="宋体" w:hAnsi="Times New Roman" w:cs="Times New Roman"/>
                <w:szCs w:val="21"/>
              </w:rPr>
            </w:pPr>
          </w:p>
          <w:p w14:paraId="6F3BA0B2" w14:textId="77777777" w:rsidR="00D406A2" w:rsidRDefault="00D406A2">
            <w:pPr>
              <w:adjustRightInd w:val="0"/>
              <w:snapToGrid w:val="0"/>
              <w:jc w:val="left"/>
              <w:rPr>
                <w:rFonts w:ascii="Times New Roman" w:eastAsia="宋体" w:hAnsi="Times New Roman" w:cs="Times New Roman"/>
                <w:szCs w:val="21"/>
              </w:rPr>
            </w:pPr>
          </w:p>
          <w:p w14:paraId="5D90B902" w14:textId="77777777" w:rsidR="00D406A2" w:rsidRDefault="00D406A2">
            <w:pPr>
              <w:adjustRightInd w:val="0"/>
              <w:snapToGrid w:val="0"/>
              <w:jc w:val="left"/>
              <w:rPr>
                <w:rFonts w:ascii="Times New Roman" w:eastAsia="宋体" w:hAnsi="Times New Roman" w:cs="Times New Roman"/>
                <w:szCs w:val="21"/>
              </w:rPr>
            </w:pPr>
          </w:p>
          <w:p w14:paraId="141674B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3C896FE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F9679FB" w14:textId="77777777" w:rsidR="00D406A2" w:rsidRDefault="00D406A2">
            <w:pPr>
              <w:adjustRightInd w:val="0"/>
              <w:snapToGrid w:val="0"/>
              <w:jc w:val="left"/>
              <w:rPr>
                <w:rFonts w:ascii="Times New Roman" w:eastAsia="宋体" w:hAnsi="Times New Roman" w:cs="Times New Roman"/>
                <w:szCs w:val="21"/>
              </w:rPr>
            </w:pPr>
          </w:p>
          <w:p w14:paraId="4AD29190"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07" w:type="dxa"/>
            <w:gridSpan w:val="2"/>
            <w:tcBorders>
              <w:top w:val="single" w:sz="4" w:space="0" w:color="auto"/>
              <w:left w:val="single" w:sz="4" w:space="0" w:color="auto"/>
              <w:bottom w:val="single" w:sz="4" w:space="0" w:color="auto"/>
              <w:right w:val="single" w:sz="4" w:space="0" w:color="auto"/>
            </w:tcBorders>
          </w:tcPr>
          <w:p w14:paraId="0B27131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751306C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5F8FD4D" w14:textId="77777777" w:rsidR="00D406A2" w:rsidRDefault="00D406A2">
            <w:pPr>
              <w:adjustRightInd w:val="0"/>
              <w:snapToGrid w:val="0"/>
              <w:jc w:val="left"/>
              <w:rPr>
                <w:rFonts w:ascii="Times New Roman" w:eastAsia="宋体" w:hAnsi="Times New Roman" w:cs="Times New Roman"/>
                <w:szCs w:val="21"/>
              </w:rPr>
            </w:pPr>
          </w:p>
          <w:p w14:paraId="6C1A6589" w14:textId="77777777" w:rsidR="00D406A2" w:rsidRDefault="00D406A2">
            <w:pPr>
              <w:adjustRightInd w:val="0"/>
              <w:snapToGrid w:val="0"/>
              <w:jc w:val="left"/>
              <w:rPr>
                <w:rFonts w:ascii="Times New Roman" w:eastAsia="宋体" w:hAnsi="Times New Roman" w:cs="Times New Roman"/>
                <w:szCs w:val="21"/>
              </w:rPr>
            </w:pPr>
          </w:p>
          <w:p w14:paraId="4BB62EA2" w14:textId="77777777" w:rsidR="00D406A2" w:rsidRDefault="00D406A2">
            <w:pPr>
              <w:adjustRightInd w:val="0"/>
              <w:snapToGrid w:val="0"/>
              <w:jc w:val="left"/>
              <w:rPr>
                <w:rFonts w:ascii="Times New Roman" w:eastAsia="宋体" w:hAnsi="Times New Roman" w:cs="Times New Roman"/>
                <w:szCs w:val="21"/>
              </w:rPr>
            </w:pPr>
          </w:p>
          <w:p w14:paraId="2727CC0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3CCBE85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59D0E5F" w14:textId="77777777" w:rsidR="00D406A2" w:rsidRDefault="00D406A2">
            <w:pPr>
              <w:adjustRightInd w:val="0"/>
              <w:snapToGrid w:val="0"/>
              <w:jc w:val="left"/>
              <w:rPr>
                <w:rFonts w:ascii="Times New Roman" w:eastAsia="宋体" w:hAnsi="Times New Roman" w:cs="Times New Roman"/>
                <w:szCs w:val="21"/>
              </w:rPr>
            </w:pPr>
          </w:p>
          <w:p w14:paraId="253D3844"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42" w:type="dxa"/>
            <w:gridSpan w:val="2"/>
            <w:tcBorders>
              <w:top w:val="single" w:sz="4" w:space="0" w:color="auto"/>
              <w:left w:val="single" w:sz="4" w:space="0" w:color="auto"/>
              <w:bottom w:val="single" w:sz="4" w:space="0" w:color="auto"/>
              <w:right w:val="single" w:sz="4" w:space="0" w:color="auto"/>
            </w:tcBorders>
          </w:tcPr>
          <w:p w14:paraId="38A455F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138255E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A260D62" w14:textId="77777777" w:rsidR="00D406A2" w:rsidRDefault="00D406A2">
            <w:pPr>
              <w:adjustRightInd w:val="0"/>
              <w:snapToGrid w:val="0"/>
              <w:jc w:val="left"/>
              <w:rPr>
                <w:rFonts w:ascii="Times New Roman" w:eastAsia="宋体" w:hAnsi="Times New Roman" w:cs="Times New Roman"/>
                <w:szCs w:val="21"/>
              </w:rPr>
            </w:pPr>
          </w:p>
          <w:p w14:paraId="70DC1E3F" w14:textId="77777777" w:rsidR="00D406A2" w:rsidRDefault="00D406A2">
            <w:pPr>
              <w:adjustRightInd w:val="0"/>
              <w:snapToGrid w:val="0"/>
              <w:jc w:val="left"/>
              <w:rPr>
                <w:rFonts w:ascii="Times New Roman" w:eastAsia="宋体" w:hAnsi="Times New Roman" w:cs="Times New Roman"/>
                <w:szCs w:val="21"/>
              </w:rPr>
            </w:pPr>
          </w:p>
          <w:p w14:paraId="47815930" w14:textId="77777777" w:rsidR="00D406A2" w:rsidRDefault="00D406A2">
            <w:pPr>
              <w:adjustRightInd w:val="0"/>
              <w:snapToGrid w:val="0"/>
              <w:jc w:val="left"/>
              <w:rPr>
                <w:rFonts w:ascii="Times New Roman" w:eastAsia="宋体" w:hAnsi="Times New Roman" w:cs="Times New Roman"/>
                <w:szCs w:val="21"/>
              </w:rPr>
            </w:pPr>
          </w:p>
          <w:p w14:paraId="48475B7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748D5DB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E52169D" w14:textId="77777777" w:rsidR="00D406A2" w:rsidRDefault="00D406A2">
            <w:pPr>
              <w:adjustRightInd w:val="0"/>
              <w:snapToGrid w:val="0"/>
              <w:jc w:val="left"/>
              <w:rPr>
                <w:rFonts w:ascii="Times New Roman" w:eastAsia="宋体" w:hAnsi="Times New Roman" w:cs="Times New Roman"/>
                <w:szCs w:val="21"/>
              </w:rPr>
            </w:pPr>
          </w:p>
          <w:p w14:paraId="5E3A8815"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7E1ECA7B"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7E4ACF62" w14:textId="77777777" w:rsidR="00D406A2" w:rsidRDefault="00D406A2">
      <w:pPr>
        <w:ind w:firstLine="482"/>
        <w:jc w:val="center"/>
        <w:rPr>
          <w:rFonts w:ascii="宋体" w:eastAsia="宋体" w:hAnsi="宋体"/>
          <w:b/>
          <w:sz w:val="24"/>
          <w:szCs w:val="24"/>
        </w:rPr>
      </w:pPr>
    </w:p>
    <w:p w14:paraId="1702E8CD" w14:textId="77777777" w:rsidR="00D406A2" w:rsidRDefault="00BD014A">
      <w:pPr>
        <w:widowControl/>
        <w:ind w:firstLine="482"/>
        <w:jc w:val="left"/>
        <w:rPr>
          <w:rFonts w:ascii="宋体" w:eastAsia="宋体" w:hAnsi="宋体"/>
          <w:b/>
          <w:sz w:val="24"/>
          <w:szCs w:val="24"/>
        </w:rPr>
      </w:pPr>
      <w:bookmarkStart w:id="56" w:name="_Toc138946782"/>
      <w:r>
        <w:rPr>
          <w:rFonts w:ascii="宋体" w:eastAsia="宋体" w:hAnsi="宋体"/>
          <w:b/>
          <w:sz w:val="24"/>
          <w:szCs w:val="24"/>
        </w:rPr>
        <w:br w:type="page"/>
      </w:r>
    </w:p>
    <w:p w14:paraId="65A9C03C" w14:textId="77777777" w:rsidR="00D406A2" w:rsidRDefault="00BD014A">
      <w:pPr>
        <w:ind w:firstLine="482"/>
        <w:jc w:val="center"/>
        <w:rPr>
          <w:rFonts w:ascii="Times New Roman" w:eastAsia="宋体" w:hAnsi="Times New Roman" w:cs="Times New Roman"/>
          <w:b/>
          <w:sz w:val="24"/>
        </w:rPr>
      </w:pPr>
      <w:r>
        <w:rPr>
          <w:rFonts w:ascii="Times New Roman" w:eastAsia="宋体" w:hAnsi="Times New Roman" w:cs="Times New Roman"/>
          <w:b/>
          <w:sz w:val="24"/>
        </w:rPr>
        <w:lastRenderedPageBreak/>
        <w:t>3.3</w:t>
      </w:r>
      <w:r>
        <w:rPr>
          <w:rFonts w:ascii="Times New Roman" w:eastAsia="宋体" w:hAnsi="Times New Roman" w:cs="Times New Roman" w:hint="eastAsia"/>
          <w:b/>
          <w:sz w:val="24"/>
        </w:rPr>
        <w:t xml:space="preserve">  </w:t>
      </w:r>
      <w:r>
        <w:rPr>
          <w:rFonts w:ascii="Times New Roman" w:eastAsia="宋体" w:hAnsi="Times New Roman" w:cs="Times New Roman"/>
          <w:b/>
          <w:sz w:val="24"/>
        </w:rPr>
        <w:t>平面布置（设备用房）</w:t>
      </w:r>
      <w:bookmarkEnd w:id="56"/>
    </w:p>
    <w:tbl>
      <w:tblPr>
        <w:tblW w:w="1105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4"/>
        <w:gridCol w:w="840"/>
        <w:gridCol w:w="231"/>
        <w:gridCol w:w="1949"/>
        <w:gridCol w:w="2304"/>
        <w:gridCol w:w="33"/>
        <w:gridCol w:w="2189"/>
        <w:gridCol w:w="1300"/>
        <w:gridCol w:w="876"/>
      </w:tblGrid>
      <w:tr w:rsidR="00D406A2" w14:paraId="393FF89A" w14:textId="77777777">
        <w:trPr>
          <w:trHeight w:val="511"/>
          <w:jc w:val="center"/>
        </w:trPr>
        <w:tc>
          <w:tcPr>
            <w:tcW w:w="2405" w:type="dxa"/>
            <w:gridSpan w:val="3"/>
            <w:tcBorders>
              <w:top w:val="single" w:sz="4" w:space="0" w:color="auto"/>
              <w:left w:val="single" w:sz="4" w:space="0" w:color="auto"/>
              <w:bottom w:val="single" w:sz="4" w:space="0" w:color="auto"/>
              <w:right w:val="single" w:sz="4" w:space="0" w:color="auto"/>
            </w:tcBorders>
            <w:vAlign w:val="center"/>
          </w:tcPr>
          <w:p w14:paraId="3C40ADBE"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8651" w:type="dxa"/>
            <w:gridSpan w:val="6"/>
            <w:tcBorders>
              <w:top w:val="single" w:sz="4" w:space="0" w:color="auto"/>
              <w:left w:val="single" w:sz="4" w:space="0" w:color="auto"/>
              <w:bottom w:val="single" w:sz="4" w:space="0" w:color="auto"/>
              <w:right w:val="single" w:sz="4" w:space="0" w:color="auto"/>
            </w:tcBorders>
            <w:vAlign w:val="center"/>
          </w:tcPr>
          <w:p w14:paraId="185613BD"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489CC20E" w14:textId="77777777">
        <w:trPr>
          <w:trHeight w:val="331"/>
          <w:jc w:val="center"/>
        </w:trPr>
        <w:tc>
          <w:tcPr>
            <w:tcW w:w="1334" w:type="dxa"/>
            <w:tcBorders>
              <w:top w:val="single" w:sz="4" w:space="0" w:color="auto"/>
              <w:left w:val="single" w:sz="4" w:space="0" w:color="auto"/>
              <w:bottom w:val="single" w:sz="4" w:space="0" w:color="000000"/>
              <w:right w:val="single" w:sz="4" w:space="0" w:color="000000"/>
            </w:tcBorders>
            <w:vAlign w:val="center"/>
          </w:tcPr>
          <w:p w14:paraId="6630F599"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071" w:type="dxa"/>
            <w:gridSpan w:val="2"/>
            <w:tcBorders>
              <w:top w:val="single" w:sz="4" w:space="0" w:color="auto"/>
              <w:left w:val="single" w:sz="4" w:space="0" w:color="000000"/>
              <w:bottom w:val="single" w:sz="4" w:space="0" w:color="000000"/>
              <w:right w:val="single" w:sz="4" w:space="0" w:color="000000"/>
            </w:tcBorders>
            <w:vAlign w:val="center"/>
          </w:tcPr>
          <w:p w14:paraId="7F4ADD9F"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253" w:type="dxa"/>
            <w:gridSpan w:val="2"/>
            <w:tcBorders>
              <w:top w:val="single" w:sz="4" w:space="0" w:color="auto"/>
              <w:left w:val="single" w:sz="4" w:space="0" w:color="000000"/>
              <w:bottom w:val="single" w:sz="4" w:space="0" w:color="000000"/>
              <w:right w:val="single" w:sz="4" w:space="0" w:color="000000"/>
            </w:tcBorders>
            <w:vAlign w:val="center"/>
          </w:tcPr>
          <w:p w14:paraId="7625244E"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3522" w:type="dxa"/>
            <w:gridSpan w:val="3"/>
            <w:tcBorders>
              <w:top w:val="single" w:sz="4" w:space="0" w:color="auto"/>
              <w:left w:val="single" w:sz="4" w:space="0" w:color="000000"/>
              <w:bottom w:val="single" w:sz="4" w:space="0" w:color="000000"/>
              <w:right w:val="single" w:sz="4" w:space="0" w:color="000000"/>
            </w:tcBorders>
            <w:vAlign w:val="center"/>
          </w:tcPr>
          <w:p w14:paraId="09EEB4CF"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876" w:type="dxa"/>
            <w:tcBorders>
              <w:top w:val="single" w:sz="4" w:space="0" w:color="auto"/>
              <w:left w:val="nil"/>
              <w:bottom w:val="nil"/>
              <w:right w:val="single" w:sz="4" w:space="0" w:color="auto"/>
            </w:tcBorders>
            <w:vAlign w:val="center"/>
          </w:tcPr>
          <w:p w14:paraId="259B0F0A"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67CDAEB2" w14:textId="77777777">
        <w:trPr>
          <w:trHeight w:val="433"/>
          <w:jc w:val="center"/>
        </w:trPr>
        <w:tc>
          <w:tcPr>
            <w:tcW w:w="1334" w:type="dxa"/>
            <w:vMerge w:val="restart"/>
            <w:tcBorders>
              <w:top w:val="single" w:sz="4" w:space="0" w:color="000000"/>
              <w:left w:val="single" w:sz="4" w:space="0" w:color="auto"/>
              <w:right w:val="single" w:sz="4" w:space="0" w:color="000000"/>
            </w:tcBorders>
            <w:noWrap/>
            <w:vAlign w:val="center"/>
          </w:tcPr>
          <w:p w14:paraId="40CD819B"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设备用房</w:t>
            </w:r>
          </w:p>
        </w:tc>
        <w:tc>
          <w:tcPr>
            <w:tcW w:w="1071" w:type="dxa"/>
            <w:gridSpan w:val="2"/>
            <w:vMerge w:val="restart"/>
            <w:tcBorders>
              <w:top w:val="single" w:sz="4" w:space="0" w:color="auto"/>
              <w:left w:val="single" w:sz="4" w:space="0" w:color="000000"/>
              <w:right w:val="single" w:sz="4" w:space="0" w:color="000000"/>
            </w:tcBorders>
            <w:noWrap/>
            <w:vAlign w:val="center"/>
          </w:tcPr>
          <w:p w14:paraId="26F1EE14"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w:t>
            </w:r>
          </w:p>
          <w:p w14:paraId="2A4735C8"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控制室</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8E6FC32"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消防控制室的布置应符合设计文件及国家工程建设消防技术标准的要求。</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2065C90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kern w:val="0"/>
                <w:szCs w:val="21"/>
              </w:rPr>
              <w:t>示例：</w:t>
            </w:r>
            <w:r>
              <w:rPr>
                <w:rFonts w:ascii="Times New Roman" w:eastAsia="宋体" w:hAnsi="Times New Roman" w:cs="Times New Roman"/>
                <w:kern w:val="0"/>
                <w:szCs w:val="21"/>
              </w:rPr>
              <w:t>消防控制室</w:t>
            </w:r>
            <w:r>
              <w:rPr>
                <w:rFonts w:ascii="Times New Roman" w:eastAsia="宋体" w:hAnsi="Times New Roman" w:cs="Times New Roman" w:hint="eastAsia"/>
                <w:kern w:val="0"/>
                <w:szCs w:val="21"/>
              </w:rPr>
              <w:t>位于</w:t>
            </w: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hint="eastAsia"/>
              </w:rPr>
              <w:t>楼</w:t>
            </w:r>
            <w:r>
              <w:rPr>
                <w:rFonts w:ascii="Times New Roman" w:eastAsia="宋体" w:hAnsi="Times New Roman" w:cs="Times New Roman"/>
              </w:rPr>
              <w:t>首层，疏散门直通室外</w:t>
            </w:r>
            <w:r>
              <w:rPr>
                <w:rFonts w:ascii="Times New Roman" w:eastAsia="宋体" w:hAnsi="Times New Roman" w:cs="Times New Roman"/>
                <w:kern w:val="0"/>
                <w:szCs w:val="21"/>
              </w:rPr>
              <w:t>。</w:t>
            </w:r>
          </w:p>
        </w:tc>
        <w:tc>
          <w:tcPr>
            <w:tcW w:w="876" w:type="dxa"/>
            <w:tcBorders>
              <w:top w:val="single" w:sz="4" w:space="0" w:color="000000"/>
              <w:left w:val="single" w:sz="4" w:space="0" w:color="000000"/>
              <w:bottom w:val="single" w:sz="4" w:space="0" w:color="000000"/>
              <w:right w:val="single" w:sz="4" w:space="0" w:color="auto"/>
            </w:tcBorders>
            <w:noWrap/>
            <w:vAlign w:val="center"/>
          </w:tcPr>
          <w:p w14:paraId="7BDDFA97" w14:textId="77777777" w:rsidR="00D406A2" w:rsidRDefault="00BD014A">
            <w:pPr>
              <w:adjustRightInd w:val="0"/>
              <w:snapToGrid w:val="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符合</w:t>
            </w:r>
          </w:p>
          <w:p w14:paraId="0DE3660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bCs/>
                <w:kern w:val="0"/>
                <w:szCs w:val="21"/>
              </w:rPr>
              <w:t>要求</w:t>
            </w:r>
          </w:p>
        </w:tc>
      </w:tr>
      <w:tr w:rsidR="00D406A2" w14:paraId="204D44F6" w14:textId="77777777">
        <w:trPr>
          <w:trHeight w:val="433"/>
          <w:jc w:val="center"/>
        </w:trPr>
        <w:tc>
          <w:tcPr>
            <w:tcW w:w="1334" w:type="dxa"/>
            <w:vMerge/>
            <w:tcBorders>
              <w:top w:val="single" w:sz="4" w:space="0" w:color="000000"/>
              <w:left w:val="single" w:sz="4" w:space="0" w:color="auto"/>
              <w:right w:val="single" w:sz="4" w:space="0" w:color="000000"/>
            </w:tcBorders>
            <w:noWrap/>
            <w:vAlign w:val="center"/>
          </w:tcPr>
          <w:p w14:paraId="58B3DD8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071" w:type="dxa"/>
            <w:gridSpan w:val="2"/>
            <w:vMerge/>
            <w:tcBorders>
              <w:top w:val="single" w:sz="4" w:space="0" w:color="auto"/>
              <w:left w:val="single" w:sz="4" w:space="0" w:color="000000"/>
              <w:right w:val="single" w:sz="4" w:space="0" w:color="000000"/>
            </w:tcBorders>
            <w:noWrap/>
            <w:vAlign w:val="center"/>
          </w:tcPr>
          <w:p w14:paraId="07471982"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DAA34F1"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消防控制室的</w:t>
            </w:r>
            <w:r>
              <w:rPr>
                <w:rFonts w:ascii="Times New Roman" w:eastAsia="宋体" w:hAnsi="Times New Roman" w:cs="Times New Roman" w:hint="eastAsia"/>
                <w:kern w:val="0"/>
                <w:szCs w:val="21"/>
              </w:rPr>
              <w:t>防火分隔</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15BDDB8B" w14:textId="77777777" w:rsidR="00D406A2" w:rsidRDefault="00BD014A">
            <w:pPr>
              <w:adjustRightInd w:val="0"/>
              <w:snapToGrid w:val="0"/>
              <w:jc w:val="left"/>
              <w:rPr>
                <w:rFonts w:ascii="Times New Roman" w:eastAsia="宋体" w:hAnsi="Times New Roman" w:cs="Times New Roman"/>
                <w:bCs/>
                <w:kern w:val="0"/>
                <w:szCs w:val="21"/>
              </w:rPr>
            </w:pPr>
            <w:r>
              <w:rPr>
                <w:rFonts w:ascii="Times New Roman" w:eastAsia="宋体" w:hAnsi="Times New Roman" w:cs="Times New Roman" w:hint="eastAsia"/>
                <w:kern w:val="0"/>
                <w:szCs w:val="21"/>
              </w:rPr>
              <w:t>示例：</w:t>
            </w:r>
            <w:r>
              <w:rPr>
                <w:rFonts w:ascii="宋体" w:eastAsia="宋体" w:hAnsi="宋体" w:cs="宋体" w:hint="eastAsia"/>
                <w:color w:val="000000"/>
                <w:szCs w:val="21"/>
              </w:rPr>
              <w:t>消防控制室采用防火隔墙</w:t>
            </w:r>
          </w:p>
        </w:tc>
        <w:tc>
          <w:tcPr>
            <w:tcW w:w="876" w:type="dxa"/>
            <w:tcBorders>
              <w:top w:val="single" w:sz="4" w:space="0" w:color="000000"/>
              <w:left w:val="single" w:sz="4" w:space="0" w:color="000000"/>
              <w:bottom w:val="single" w:sz="4" w:space="0" w:color="000000"/>
              <w:right w:val="single" w:sz="4" w:space="0" w:color="auto"/>
            </w:tcBorders>
            <w:noWrap/>
            <w:vAlign w:val="center"/>
          </w:tcPr>
          <w:p w14:paraId="2F9C1CBE" w14:textId="77777777" w:rsidR="00D406A2" w:rsidRDefault="00BD014A">
            <w:pPr>
              <w:adjustRightInd w:val="0"/>
              <w:snapToGrid w:val="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符合</w:t>
            </w:r>
          </w:p>
          <w:p w14:paraId="1307762D" w14:textId="77777777" w:rsidR="00D406A2" w:rsidRDefault="00BD014A">
            <w:pPr>
              <w:adjustRightInd w:val="0"/>
              <w:snapToGrid w:val="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要求</w:t>
            </w:r>
          </w:p>
        </w:tc>
      </w:tr>
      <w:tr w:rsidR="00D406A2" w14:paraId="0FD53512" w14:textId="77777777">
        <w:trPr>
          <w:trHeight w:val="433"/>
          <w:jc w:val="center"/>
        </w:trPr>
        <w:tc>
          <w:tcPr>
            <w:tcW w:w="1334" w:type="dxa"/>
            <w:vMerge/>
            <w:tcBorders>
              <w:top w:val="single" w:sz="4" w:space="0" w:color="000000"/>
              <w:left w:val="single" w:sz="4" w:space="0" w:color="auto"/>
              <w:right w:val="single" w:sz="4" w:space="0" w:color="000000"/>
            </w:tcBorders>
            <w:noWrap/>
            <w:vAlign w:val="center"/>
          </w:tcPr>
          <w:p w14:paraId="4F5B561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071" w:type="dxa"/>
            <w:gridSpan w:val="2"/>
            <w:vMerge/>
            <w:tcBorders>
              <w:top w:val="single" w:sz="4" w:space="0" w:color="auto"/>
              <w:left w:val="single" w:sz="4" w:space="0" w:color="000000"/>
              <w:right w:val="single" w:sz="4" w:space="0" w:color="000000"/>
            </w:tcBorders>
            <w:noWrap/>
            <w:vAlign w:val="center"/>
          </w:tcPr>
          <w:p w14:paraId="7E020664"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EBC3552" w14:textId="77777777" w:rsidR="00D406A2" w:rsidRDefault="00BD014A">
            <w:pPr>
              <w:widowControl/>
              <w:adjustRightInd w:val="0"/>
              <w:snapToGrid w:val="0"/>
              <w:textAlignment w:val="center"/>
              <w:rPr>
                <w:rFonts w:ascii="Times New Roman" w:eastAsia="宋体" w:hAnsi="Times New Roman" w:cs="Times New Roman"/>
              </w:rPr>
            </w:pPr>
            <w:r>
              <w:rPr>
                <w:rFonts w:ascii="Times New Roman" w:eastAsia="宋体" w:hAnsi="Times New Roman" w:cs="Times New Roman" w:hint="eastAsia"/>
              </w:rPr>
              <w:t>消防控制室内不应敷设或穿过与消防控制室无关的管线。</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05566289" w14:textId="77777777" w:rsidR="00D406A2" w:rsidRDefault="00BD014A">
            <w:pPr>
              <w:adjustRightInd w:val="0"/>
              <w:snapToGrid w:val="0"/>
              <w:jc w:val="left"/>
              <w:rPr>
                <w:rFonts w:ascii="Times New Roman" w:eastAsia="宋体" w:hAnsi="Times New Roman" w:cs="Times New Roman"/>
                <w:bCs/>
                <w:kern w:val="0"/>
                <w:szCs w:val="21"/>
              </w:rPr>
            </w:pPr>
            <w:r>
              <w:rPr>
                <w:rFonts w:ascii="Times New Roman" w:eastAsia="宋体" w:hAnsi="Times New Roman" w:cs="Times New Roman" w:hint="eastAsia"/>
                <w:kern w:val="0"/>
                <w:szCs w:val="21"/>
              </w:rPr>
              <w:t>示例：</w:t>
            </w:r>
            <w:r>
              <w:rPr>
                <w:rFonts w:ascii="Times New Roman" w:eastAsia="宋体" w:hAnsi="Times New Roman" w:cs="Times New Roman" w:hint="eastAsia"/>
              </w:rPr>
              <w:t>消防控制室内未敷设与消防控制室无关的管线。</w:t>
            </w:r>
          </w:p>
        </w:tc>
        <w:tc>
          <w:tcPr>
            <w:tcW w:w="876" w:type="dxa"/>
            <w:tcBorders>
              <w:top w:val="single" w:sz="4" w:space="0" w:color="000000"/>
              <w:left w:val="single" w:sz="4" w:space="0" w:color="000000"/>
              <w:bottom w:val="single" w:sz="4" w:space="0" w:color="000000"/>
              <w:right w:val="single" w:sz="4" w:space="0" w:color="auto"/>
            </w:tcBorders>
            <w:noWrap/>
            <w:vAlign w:val="center"/>
          </w:tcPr>
          <w:p w14:paraId="5E0EC9C8" w14:textId="77777777" w:rsidR="00D406A2" w:rsidRDefault="00BD014A">
            <w:pPr>
              <w:adjustRightInd w:val="0"/>
              <w:snapToGrid w:val="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符合</w:t>
            </w:r>
          </w:p>
          <w:p w14:paraId="785FD758" w14:textId="77777777" w:rsidR="00D406A2" w:rsidRDefault="00BD014A">
            <w:pPr>
              <w:adjustRightInd w:val="0"/>
              <w:snapToGrid w:val="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要求</w:t>
            </w:r>
          </w:p>
        </w:tc>
      </w:tr>
      <w:tr w:rsidR="00D406A2" w14:paraId="6CE63E8A" w14:textId="77777777">
        <w:trPr>
          <w:trHeight w:val="433"/>
          <w:jc w:val="center"/>
        </w:trPr>
        <w:tc>
          <w:tcPr>
            <w:tcW w:w="1334" w:type="dxa"/>
            <w:vMerge/>
            <w:tcBorders>
              <w:left w:val="single" w:sz="4" w:space="0" w:color="auto"/>
              <w:right w:val="single" w:sz="4" w:space="0" w:color="000000"/>
            </w:tcBorders>
            <w:vAlign w:val="center"/>
          </w:tcPr>
          <w:p w14:paraId="0161AED0"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bottom w:val="single" w:sz="4" w:space="0" w:color="auto"/>
              <w:right w:val="single" w:sz="4" w:space="0" w:color="000000"/>
            </w:tcBorders>
            <w:noWrap/>
            <w:vAlign w:val="center"/>
          </w:tcPr>
          <w:p w14:paraId="1B7C08AD"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065A7A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消防控制室应采取防水淹、防潮、防啮齿动物等的措施。</w:t>
            </w:r>
          </w:p>
        </w:tc>
        <w:tc>
          <w:tcPr>
            <w:tcW w:w="3522" w:type="dxa"/>
            <w:gridSpan w:val="3"/>
            <w:tcBorders>
              <w:top w:val="single" w:sz="4" w:space="0" w:color="000000"/>
              <w:left w:val="single" w:sz="4" w:space="0" w:color="000000"/>
              <w:bottom w:val="single" w:sz="4" w:space="0" w:color="auto"/>
              <w:right w:val="single" w:sz="4" w:space="0" w:color="000000"/>
            </w:tcBorders>
            <w:vAlign w:val="center"/>
          </w:tcPr>
          <w:p w14:paraId="56DD3F4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876" w:type="dxa"/>
            <w:tcBorders>
              <w:top w:val="single" w:sz="4" w:space="0" w:color="000000"/>
              <w:left w:val="single" w:sz="4" w:space="0" w:color="000000"/>
              <w:bottom w:val="single" w:sz="4" w:space="0" w:color="auto"/>
              <w:right w:val="single" w:sz="4" w:space="0" w:color="auto"/>
            </w:tcBorders>
            <w:noWrap/>
            <w:vAlign w:val="center"/>
          </w:tcPr>
          <w:p w14:paraId="00D0FF7E" w14:textId="77777777" w:rsidR="00D406A2" w:rsidRDefault="00D406A2">
            <w:pPr>
              <w:adjustRightInd w:val="0"/>
              <w:snapToGrid w:val="0"/>
              <w:jc w:val="center"/>
              <w:rPr>
                <w:rFonts w:ascii="Times New Roman" w:eastAsia="宋体" w:hAnsi="Times New Roman" w:cs="Times New Roman"/>
                <w:szCs w:val="21"/>
              </w:rPr>
            </w:pPr>
          </w:p>
        </w:tc>
      </w:tr>
      <w:tr w:rsidR="00D406A2" w14:paraId="62D787DD" w14:textId="77777777">
        <w:trPr>
          <w:trHeight w:val="433"/>
          <w:jc w:val="center"/>
        </w:trPr>
        <w:tc>
          <w:tcPr>
            <w:tcW w:w="1334" w:type="dxa"/>
            <w:vMerge/>
            <w:tcBorders>
              <w:left w:val="single" w:sz="4" w:space="0" w:color="auto"/>
              <w:right w:val="single" w:sz="4" w:space="0" w:color="000000"/>
            </w:tcBorders>
            <w:vAlign w:val="center"/>
          </w:tcPr>
          <w:p w14:paraId="57FA360F"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val="restart"/>
            <w:tcBorders>
              <w:top w:val="single" w:sz="4" w:space="0" w:color="auto"/>
              <w:left w:val="single" w:sz="4" w:space="0" w:color="000000"/>
              <w:right w:val="single" w:sz="4" w:space="0" w:color="000000"/>
            </w:tcBorders>
            <w:noWrap/>
            <w:vAlign w:val="center"/>
          </w:tcPr>
          <w:p w14:paraId="34F8C17B"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w:t>
            </w:r>
          </w:p>
          <w:p w14:paraId="462351F7"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水泵房</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540C591B"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消防水泵房的布置应符合设计文件及国家工程建设消防技术标准的要求。</w:t>
            </w:r>
          </w:p>
        </w:tc>
        <w:tc>
          <w:tcPr>
            <w:tcW w:w="3522" w:type="dxa"/>
            <w:gridSpan w:val="3"/>
            <w:tcBorders>
              <w:top w:val="single" w:sz="4" w:space="0" w:color="000000"/>
              <w:left w:val="single" w:sz="4" w:space="0" w:color="000000"/>
              <w:bottom w:val="single" w:sz="4" w:space="0" w:color="auto"/>
              <w:right w:val="single" w:sz="4" w:space="0" w:color="000000"/>
            </w:tcBorders>
            <w:vAlign w:val="center"/>
          </w:tcPr>
          <w:p w14:paraId="78C33B9E"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auto"/>
              <w:right w:val="single" w:sz="4" w:space="0" w:color="auto"/>
            </w:tcBorders>
            <w:noWrap/>
            <w:vAlign w:val="center"/>
          </w:tcPr>
          <w:p w14:paraId="74D3224B" w14:textId="77777777" w:rsidR="00D406A2" w:rsidRDefault="00D406A2">
            <w:pPr>
              <w:adjustRightInd w:val="0"/>
              <w:snapToGrid w:val="0"/>
              <w:jc w:val="center"/>
              <w:rPr>
                <w:rFonts w:ascii="Times New Roman" w:eastAsia="宋体" w:hAnsi="Times New Roman" w:cs="Times New Roman"/>
                <w:szCs w:val="21"/>
              </w:rPr>
            </w:pPr>
          </w:p>
        </w:tc>
      </w:tr>
      <w:tr w:rsidR="00D406A2" w14:paraId="004CAE88" w14:textId="77777777">
        <w:trPr>
          <w:trHeight w:val="433"/>
          <w:jc w:val="center"/>
        </w:trPr>
        <w:tc>
          <w:tcPr>
            <w:tcW w:w="1334" w:type="dxa"/>
            <w:vMerge/>
            <w:tcBorders>
              <w:left w:val="single" w:sz="4" w:space="0" w:color="auto"/>
              <w:right w:val="single" w:sz="4" w:space="0" w:color="000000"/>
            </w:tcBorders>
            <w:vAlign w:val="center"/>
          </w:tcPr>
          <w:p w14:paraId="0184036E"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top w:val="single" w:sz="4" w:space="0" w:color="auto"/>
              <w:left w:val="single" w:sz="4" w:space="0" w:color="000000"/>
              <w:right w:val="single" w:sz="4" w:space="0" w:color="000000"/>
            </w:tcBorders>
            <w:noWrap/>
            <w:vAlign w:val="center"/>
          </w:tcPr>
          <w:p w14:paraId="408433C8"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2AC34890"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消防水泵房的</w:t>
            </w:r>
            <w:r>
              <w:rPr>
                <w:rFonts w:ascii="Times New Roman" w:eastAsia="宋体" w:hAnsi="Times New Roman" w:cs="Times New Roman" w:hint="eastAsia"/>
                <w:kern w:val="0"/>
                <w:szCs w:val="21"/>
              </w:rPr>
              <w:t>防火分隔</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000000"/>
              <w:left w:val="single" w:sz="4" w:space="0" w:color="000000"/>
              <w:bottom w:val="single" w:sz="4" w:space="0" w:color="auto"/>
              <w:right w:val="single" w:sz="4" w:space="0" w:color="000000"/>
            </w:tcBorders>
            <w:vAlign w:val="center"/>
          </w:tcPr>
          <w:p w14:paraId="20C39781"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auto"/>
              <w:right w:val="single" w:sz="4" w:space="0" w:color="auto"/>
            </w:tcBorders>
            <w:noWrap/>
            <w:vAlign w:val="center"/>
          </w:tcPr>
          <w:p w14:paraId="0A97E584" w14:textId="77777777" w:rsidR="00D406A2" w:rsidRDefault="00D406A2">
            <w:pPr>
              <w:adjustRightInd w:val="0"/>
              <w:snapToGrid w:val="0"/>
              <w:jc w:val="center"/>
              <w:rPr>
                <w:rFonts w:ascii="Times New Roman" w:eastAsia="宋体" w:hAnsi="Times New Roman" w:cs="Times New Roman"/>
                <w:szCs w:val="21"/>
              </w:rPr>
            </w:pPr>
          </w:p>
        </w:tc>
      </w:tr>
      <w:tr w:rsidR="00D406A2" w14:paraId="0B3E0E2A" w14:textId="77777777">
        <w:trPr>
          <w:trHeight w:val="433"/>
          <w:jc w:val="center"/>
        </w:trPr>
        <w:tc>
          <w:tcPr>
            <w:tcW w:w="1334" w:type="dxa"/>
            <w:vMerge/>
            <w:tcBorders>
              <w:left w:val="single" w:sz="4" w:space="0" w:color="auto"/>
              <w:right w:val="single" w:sz="4" w:space="0" w:color="000000"/>
            </w:tcBorders>
            <w:vAlign w:val="center"/>
          </w:tcPr>
          <w:p w14:paraId="18D04604"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top w:val="single" w:sz="4" w:space="0" w:color="auto"/>
              <w:left w:val="single" w:sz="4" w:space="0" w:color="000000"/>
              <w:right w:val="single" w:sz="4" w:space="0" w:color="000000"/>
            </w:tcBorders>
            <w:noWrap/>
            <w:vAlign w:val="center"/>
          </w:tcPr>
          <w:p w14:paraId="091ABA2F"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1655DCB"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rPr>
              <w:t>消防水泵房的疏散门应直通室外或安全出口</w:t>
            </w:r>
            <w:r>
              <w:rPr>
                <w:rFonts w:ascii="Times New Roman" w:eastAsia="宋体" w:hAnsi="Times New Roman" w:cs="Times New Roman" w:hint="eastAsia"/>
              </w:rPr>
              <w:t>。</w:t>
            </w:r>
          </w:p>
        </w:tc>
        <w:tc>
          <w:tcPr>
            <w:tcW w:w="3522" w:type="dxa"/>
            <w:gridSpan w:val="3"/>
            <w:tcBorders>
              <w:top w:val="single" w:sz="4" w:space="0" w:color="000000"/>
              <w:left w:val="single" w:sz="4" w:space="0" w:color="000000"/>
              <w:bottom w:val="single" w:sz="4" w:space="0" w:color="auto"/>
              <w:right w:val="single" w:sz="4" w:space="0" w:color="000000"/>
            </w:tcBorders>
            <w:vAlign w:val="center"/>
          </w:tcPr>
          <w:p w14:paraId="08CC140A"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auto"/>
              <w:right w:val="single" w:sz="4" w:space="0" w:color="auto"/>
            </w:tcBorders>
            <w:noWrap/>
            <w:vAlign w:val="center"/>
          </w:tcPr>
          <w:p w14:paraId="182980C7" w14:textId="77777777" w:rsidR="00D406A2" w:rsidRDefault="00D406A2">
            <w:pPr>
              <w:adjustRightInd w:val="0"/>
              <w:snapToGrid w:val="0"/>
              <w:jc w:val="center"/>
              <w:rPr>
                <w:rFonts w:ascii="Times New Roman" w:eastAsia="宋体" w:hAnsi="Times New Roman" w:cs="Times New Roman"/>
                <w:szCs w:val="21"/>
              </w:rPr>
            </w:pPr>
          </w:p>
        </w:tc>
      </w:tr>
      <w:tr w:rsidR="00D406A2" w14:paraId="7E0199A6" w14:textId="77777777">
        <w:trPr>
          <w:trHeight w:val="433"/>
          <w:jc w:val="center"/>
        </w:trPr>
        <w:tc>
          <w:tcPr>
            <w:tcW w:w="1334" w:type="dxa"/>
            <w:vMerge/>
            <w:tcBorders>
              <w:left w:val="single" w:sz="4" w:space="0" w:color="auto"/>
              <w:right w:val="single" w:sz="4" w:space="0" w:color="000000"/>
            </w:tcBorders>
            <w:vAlign w:val="center"/>
          </w:tcPr>
          <w:p w14:paraId="66B219C0"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bottom w:val="single" w:sz="4" w:space="0" w:color="auto"/>
              <w:right w:val="single" w:sz="4" w:space="0" w:color="000000"/>
            </w:tcBorders>
            <w:noWrap/>
            <w:vAlign w:val="center"/>
          </w:tcPr>
          <w:p w14:paraId="5992D94D"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1A75728"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rPr>
              <w:t>消防水泵房应采取防水淹等的措施。</w:t>
            </w:r>
          </w:p>
        </w:tc>
        <w:tc>
          <w:tcPr>
            <w:tcW w:w="3522" w:type="dxa"/>
            <w:gridSpan w:val="3"/>
            <w:tcBorders>
              <w:top w:val="single" w:sz="4" w:space="0" w:color="000000"/>
              <w:left w:val="single" w:sz="4" w:space="0" w:color="000000"/>
              <w:bottom w:val="single" w:sz="4" w:space="0" w:color="auto"/>
              <w:right w:val="single" w:sz="4" w:space="0" w:color="000000"/>
            </w:tcBorders>
            <w:vAlign w:val="center"/>
          </w:tcPr>
          <w:p w14:paraId="3BC780DC"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auto"/>
              <w:right w:val="single" w:sz="4" w:space="0" w:color="auto"/>
            </w:tcBorders>
            <w:noWrap/>
            <w:vAlign w:val="center"/>
          </w:tcPr>
          <w:p w14:paraId="6FA73DFA" w14:textId="77777777" w:rsidR="00D406A2" w:rsidRDefault="00D406A2">
            <w:pPr>
              <w:adjustRightInd w:val="0"/>
              <w:snapToGrid w:val="0"/>
              <w:jc w:val="center"/>
              <w:rPr>
                <w:rFonts w:ascii="Times New Roman" w:eastAsia="宋体" w:hAnsi="Times New Roman" w:cs="Times New Roman"/>
                <w:szCs w:val="21"/>
              </w:rPr>
            </w:pPr>
          </w:p>
        </w:tc>
      </w:tr>
      <w:tr w:rsidR="00D406A2" w14:paraId="70A82FF6" w14:textId="77777777">
        <w:trPr>
          <w:trHeight w:val="698"/>
          <w:jc w:val="center"/>
        </w:trPr>
        <w:tc>
          <w:tcPr>
            <w:tcW w:w="1334" w:type="dxa"/>
            <w:vMerge/>
            <w:tcBorders>
              <w:left w:val="single" w:sz="4" w:space="0" w:color="auto"/>
              <w:right w:val="single" w:sz="4" w:space="0" w:color="000000"/>
            </w:tcBorders>
            <w:vAlign w:val="center"/>
          </w:tcPr>
          <w:p w14:paraId="1E7082FF"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val="restart"/>
            <w:tcBorders>
              <w:top w:val="single" w:sz="4" w:space="0" w:color="auto"/>
              <w:left w:val="single" w:sz="4" w:space="0" w:color="000000"/>
              <w:right w:val="single" w:sz="4" w:space="0" w:color="000000"/>
            </w:tcBorders>
            <w:noWrap/>
            <w:vAlign w:val="center"/>
          </w:tcPr>
          <w:p w14:paraId="5D5E36B1"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柴油发电机房</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2651E23" w14:textId="77777777" w:rsidR="00D406A2" w:rsidRDefault="00BD014A">
            <w:pPr>
              <w:widowControl/>
              <w:adjustRightInd w:val="0"/>
              <w:snapToGrid w:val="0"/>
              <w:textAlignment w:val="center"/>
              <w:rPr>
                <w:rFonts w:ascii="Times New Roman" w:eastAsia="宋体" w:hAnsi="Times New Roman" w:cs="Times New Roman"/>
                <w:szCs w:val="21"/>
              </w:rPr>
            </w:pPr>
            <w:bookmarkStart w:id="57" w:name="_Hlk166429041"/>
            <w:r>
              <w:rPr>
                <w:rFonts w:ascii="Times New Roman" w:eastAsia="宋体" w:hAnsi="Times New Roman" w:cs="Times New Roman"/>
                <w:kern w:val="0"/>
                <w:szCs w:val="21"/>
              </w:rPr>
              <w:t>柴油发电机房的</w:t>
            </w:r>
            <w:r>
              <w:rPr>
                <w:rFonts w:ascii="Times New Roman" w:eastAsia="宋体" w:hAnsi="Times New Roman" w:cs="Times New Roman" w:hint="eastAsia"/>
                <w:kern w:val="0"/>
                <w:szCs w:val="21"/>
              </w:rPr>
              <w:t>布置</w:t>
            </w:r>
            <w:bookmarkEnd w:id="57"/>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7C41E586"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070F4A75" w14:textId="77777777" w:rsidR="00D406A2" w:rsidRDefault="00D406A2">
            <w:pPr>
              <w:adjustRightInd w:val="0"/>
              <w:snapToGrid w:val="0"/>
              <w:jc w:val="center"/>
              <w:rPr>
                <w:rFonts w:ascii="Times New Roman" w:eastAsia="宋体" w:hAnsi="Times New Roman" w:cs="Times New Roman"/>
                <w:szCs w:val="21"/>
              </w:rPr>
            </w:pPr>
          </w:p>
        </w:tc>
      </w:tr>
      <w:tr w:rsidR="00D406A2" w14:paraId="5008C982" w14:textId="77777777">
        <w:trPr>
          <w:trHeight w:val="698"/>
          <w:jc w:val="center"/>
        </w:trPr>
        <w:tc>
          <w:tcPr>
            <w:tcW w:w="1334" w:type="dxa"/>
            <w:vMerge/>
            <w:tcBorders>
              <w:left w:val="single" w:sz="4" w:space="0" w:color="auto"/>
              <w:right w:val="single" w:sz="4" w:space="0" w:color="000000"/>
            </w:tcBorders>
            <w:vAlign w:val="center"/>
          </w:tcPr>
          <w:p w14:paraId="7F44D8D0"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top w:val="single" w:sz="4" w:space="0" w:color="auto"/>
              <w:left w:val="single" w:sz="4" w:space="0" w:color="000000"/>
              <w:right w:val="single" w:sz="4" w:space="0" w:color="000000"/>
            </w:tcBorders>
            <w:noWrap/>
            <w:vAlign w:val="center"/>
          </w:tcPr>
          <w:p w14:paraId="0F3EABD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253D9FB"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rPr>
              <w:t>附设在建筑内时</w:t>
            </w:r>
            <w:r>
              <w:rPr>
                <w:rFonts w:ascii="Times New Roman" w:eastAsia="宋体" w:hAnsi="Times New Roman" w:cs="Times New Roman" w:hint="eastAsia"/>
              </w:rPr>
              <w:t>，</w:t>
            </w:r>
            <w:r>
              <w:rPr>
                <w:rFonts w:ascii="Times New Roman" w:eastAsia="宋体" w:hAnsi="Times New Roman" w:cs="Times New Roman"/>
              </w:rPr>
              <w:t>当位于人员密集的场所的上一层、下一层或贴邻时，应采取防止设备用房的爆炸作用危及上一层、下一层或相邻场所的措施</w:t>
            </w:r>
            <w:r>
              <w:rPr>
                <w:rFonts w:ascii="Times New Roman" w:eastAsia="宋体" w:hAnsi="Times New Roman" w:cs="Times New Roman" w:hint="eastAsia"/>
              </w:rPr>
              <w:t>。</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15DE61D4"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0F5BCE5F" w14:textId="77777777" w:rsidR="00D406A2" w:rsidRDefault="00D406A2">
            <w:pPr>
              <w:adjustRightInd w:val="0"/>
              <w:snapToGrid w:val="0"/>
              <w:jc w:val="center"/>
              <w:rPr>
                <w:rFonts w:ascii="Times New Roman" w:eastAsia="宋体" w:hAnsi="Times New Roman" w:cs="Times New Roman"/>
                <w:szCs w:val="21"/>
              </w:rPr>
            </w:pPr>
          </w:p>
        </w:tc>
      </w:tr>
      <w:tr w:rsidR="00D406A2" w14:paraId="2ECC3537" w14:textId="77777777">
        <w:trPr>
          <w:trHeight w:val="698"/>
          <w:jc w:val="center"/>
        </w:trPr>
        <w:tc>
          <w:tcPr>
            <w:tcW w:w="1334" w:type="dxa"/>
            <w:vMerge/>
            <w:tcBorders>
              <w:left w:val="single" w:sz="4" w:space="0" w:color="auto"/>
              <w:right w:val="single" w:sz="4" w:space="0" w:color="000000"/>
            </w:tcBorders>
            <w:vAlign w:val="center"/>
          </w:tcPr>
          <w:p w14:paraId="7C276680"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top w:val="single" w:sz="4" w:space="0" w:color="auto"/>
              <w:left w:val="single" w:sz="4" w:space="0" w:color="000000"/>
              <w:right w:val="single" w:sz="4" w:space="0" w:color="000000"/>
            </w:tcBorders>
            <w:noWrap/>
            <w:vAlign w:val="center"/>
          </w:tcPr>
          <w:p w14:paraId="0E943A62"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7907B12"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柴油发电机房的</w:t>
            </w:r>
            <w:r>
              <w:rPr>
                <w:rFonts w:ascii="Times New Roman" w:eastAsia="宋体" w:hAnsi="Times New Roman" w:cs="Times New Roman"/>
              </w:rPr>
              <w:t>疏散门应直通室外或安全出口</w:t>
            </w:r>
            <w:r>
              <w:rPr>
                <w:rFonts w:ascii="Times New Roman" w:eastAsia="宋体" w:hAnsi="Times New Roman" w:cs="Times New Roman" w:hint="eastAsia"/>
              </w:rPr>
              <w:t>。</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2CCE4798"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009D54D6" w14:textId="77777777" w:rsidR="00D406A2" w:rsidRDefault="00D406A2">
            <w:pPr>
              <w:adjustRightInd w:val="0"/>
              <w:snapToGrid w:val="0"/>
              <w:jc w:val="center"/>
              <w:rPr>
                <w:rFonts w:ascii="Times New Roman" w:eastAsia="宋体" w:hAnsi="Times New Roman" w:cs="Times New Roman"/>
                <w:szCs w:val="21"/>
              </w:rPr>
            </w:pPr>
          </w:p>
        </w:tc>
      </w:tr>
      <w:tr w:rsidR="00D406A2" w14:paraId="3FCE90B8" w14:textId="77777777">
        <w:trPr>
          <w:trHeight w:val="495"/>
          <w:jc w:val="center"/>
        </w:trPr>
        <w:tc>
          <w:tcPr>
            <w:tcW w:w="1334" w:type="dxa"/>
            <w:vMerge/>
            <w:tcBorders>
              <w:left w:val="single" w:sz="4" w:space="0" w:color="auto"/>
              <w:right w:val="single" w:sz="4" w:space="0" w:color="000000"/>
            </w:tcBorders>
            <w:vAlign w:val="center"/>
          </w:tcPr>
          <w:p w14:paraId="6B223D8B"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right w:val="single" w:sz="4" w:space="0" w:color="000000"/>
            </w:tcBorders>
            <w:noWrap/>
            <w:vAlign w:val="center"/>
          </w:tcPr>
          <w:p w14:paraId="1B9FFC8A"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63A7FFBD"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柴油发电机房</w:t>
            </w:r>
            <w:r>
              <w:rPr>
                <w:rFonts w:ascii="Times New Roman" w:eastAsia="宋体" w:hAnsi="Times New Roman" w:cs="Times New Roman"/>
              </w:rPr>
              <w:t>采用耐火极限不低于</w:t>
            </w:r>
            <w:r>
              <w:rPr>
                <w:rFonts w:ascii="Times New Roman" w:eastAsia="宋体" w:hAnsi="Times New Roman" w:cs="Times New Roman"/>
              </w:rPr>
              <w:t>2.00h</w:t>
            </w:r>
            <w:r>
              <w:rPr>
                <w:rFonts w:ascii="Times New Roman" w:eastAsia="宋体" w:hAnsi="Times New Roman" w:cs="Times New Roman"/>
              </w:rPr>
              <w:t>的防火隔墙和耐火极限不低于</w:t>
            </w:r>
            <w:r>
              <w:rPr>
                <w:rFonts w:ascii="Times New Roman" w:eastAsia="宋体" w:hAnsi="Times New Roman" w:cs="Times New Roman"/>
              </w:rPr>
              <w:t>1.50h</w:t>
            </w:r>
            <w:r>
              <w:rPr>
                <w:rFonts w:ascii="Times New Roman" w:eastAsia="宋体" w:hAnsi="Times New Roman" w:cs="Times New Roman"/>
              </w:rPr>
              <w:t>的不燃性楼板与其他部位分隔，防火隔墙上的门、窗应为甲级防火门、窗。</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3F0AEC0C"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210E61E7" w14:textId="77777777" w:rsidR="00D406A2" w:rsidRDefault="00D406A2">
            <w:pPr>
              <w:adjustRightInd w:val="0"/>
              <w:snapToGrid w:val="0"/>
              <w:jc w:val="center"/>
              <w:rPr>
                <w:rFonts w:ascii="Times New Roman" w:eastAsia="宋体" w:hAnsi="Times New Roman" w:cs="Times New Roman"/>
                <w:szCs w:val="21"/>
              </w:rPr>
            </w:pPr>
          </w:p>
        </w:tc>
      </w:tr>
      <w:tr w:rsidR="00D406A2" w14:paraId="06F68EAA" w14:textId="77777777">
        <w:trPr>
          <w:trHeight w:val="495"/>
          <w:jc w:val="center"/>
        </w:trPr>
        <w:tc>
          <w:tcPr>
            <w:tcW w:w="1334" w:type="dxa"/>
            <w:vMerge/>
            <w:tcBorders>
              <w:left w:val="single" w:sz="4" w:space="0" w:color="auto"/>
              <w:right w:val="single" w:sz="4" w:space="0" w:color="000000"/>
            </w:tcBorders>
            <w:vAlign w:val="center"/>
          </w:tcPr>
          <w:p w14:paraId="7292A65A"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right w:val="single" w:sz="4" w:space="0" w:color="000000"/>
            </w:tcBorders>
            <w:noWrap/>
            <w:vAlign w:val="center"/>
          </w:tcPr>
          <w:p w14:paraId="7F04BDC8"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3F1A1DB" w14:textId="77777777" w:rsidR="00D406A2" w:rsidRDefault="00BD014A">
            <w:pPr>
              <w:widowControl/>
              <w:adjustRightInd w:val="0"/>
              <w:snapToGrid w:val="0"/>
              <w:textAlignment w:val="center"/>
              <w:rPr>
                <w:rFonts w:ascii="Times New Roman" w:eastAsia="宋体" w:hAnsi="Times New Roman" w:cs="Times New Roman"/>
              </w:rPr>
            </w:pPr>
            <w:r>
              <w:rPr>
                <w:rFonts w:ascii="Times New Roman" w:eastAsia="宋体" w:hAnsi="Times New Roman" w:cs="Times New Roman" w:hint="eastAsia"/>
              </w:rPr>
              <w:t>储油间应采用耐火极限不低于</w:t>
            </w:r>
            <w:r>
              <w:rPr>
                <w:rFonts w:ascii="Times New Roman" w:eastAsia="宋体" w:hAnsi="Times New Roman" w:cs="Times New Roman"/>
              </w:rPr>
              <w:t>3.00h</w:t>
            </w:r>
            <w:r>
              <w:rPr>
                <w:rFonts w:ascii="Times New Roman" w:eastAsia="宋体" w:hAnsi="Times New Roman" w:cs="Times New Roman"/>
              </w:rPr>
              <w:t>的防火隔墙与发电机间分隔。</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17DB46AC"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5232EE8E" w14:textId="77777777" w:rsidR="00D406A2" w:rsidRDefault="00D406A2">
            <w:pPr>
              <w:adjustRightInd w:val="0"/>
              <w:snapToGrid w:val="0"/>
              <w:jc w:val="center"/>
              <w:rPr>
                <w:rFonts w:ascii="Times New Roman" w:eastAsia="宋体" w:hAnsi="Times New Roman" w:cs="Times New Roman"/>
                <w:szCs w:val="21"/>
              </w:rPr>
            </w:pPr>
          </w:p>
        </w:tc>
      </w:tr>
      <w:tr w:rsidR="00D406A2" w14:paraId="7C158FD1" w14:textId="77777777">
        <w:trPr>
          <w:trHeight w:val="264"/>
          <w:jc w:val="center"/>
        </w:trPr>
        <w:tc>
          <w:tcPr>
            <w:tcW w:w="1334" w:type="dxa"/>
            <w:vMerge/>
            <w:tcBorders>
              <w:left w:val="single" w:sz="4" w:space="0" w:color="auto"/>
              <w:right w:val="single" w:sz="4" w:space="0" w:color="000000"/>
            </w:tcBorders>
            <w:vAlign w:val="center"/>
          </w:tcPr>
          <w:p w14:paraId="3BCBB167"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right w:val="single" w:sz="4" w:space="0" w:color="000000"/>
            </w:tcBorders>
            <w:vAlign w:val="center"/>
          </w:tcPr>
          <w:p w14:paraId="10618540" w14:textId="77777777" w:rsidR="00D406A2" w:rsidRDefault="00D406A2">
            <w:pPr>
              <w:widowControl/>
              <w:adjustRightInd w:val="0"/>
              <w:snapToGrid w:val="0"/>
              <w:jc w:val="center"/>
              <w:rPr>
                <w:rFonts w:ascii="Times New Roman" w:eastAsia="宋体" w:hAnsi="Times New Roman" w:cs="Times New Roman"/>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841B102"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建筑内单间储油间的燃油储存量不应大于</w:t>
            </w:r>
            <w:r>
              <w:rPr>
                <w:rFonts w:ascii="Times New Roman" w:eastAsia="宋体" w:hAnsi="Times New Roman" w:cs="Times New Roman"/>
                <w:kern w:val="0"/>
                <w:szCs w:val="21"/>
              </w:rPr>
              <w:t>1m³</w:t>
            </w:r>
            <w:r>
              <w:rPr>
                <w:rFonts w:ascii="Times New Roman" w:eastAsia="宋体" w:hAnsi="Times New Roman" w:cs="Times New Roman"/>
                <w:kern w:val="0"/>
                <w:szCs w:val="21"/>
              </w:rPr>
              <w:t>。油箱的通气管设置应满足防火要求，油箱的下部应设置防止油品流散的设施。</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5B305B83"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69339CDC" w14:textId="77777777" w:rsidR="00D406A2" w:rsidRDefault="00D406A2">
            <w:pPr>
              <w:adjustRightInd w:val="0"/>
              <w:snapToGrid w:val="0"/>
              <w:jc w:val="center"/>
              <w:rPr>
                <w:rFonts w:ascii="Times New Roman" w:eastAsia="宋体" w:hAnsi="Times New Roman" w:cs="Times New Roman"/>
                <w:szCs w:val="21"/>
              </w:rPr>
            </w:pPr>
          </w:p>
        </w:tc>
      </w:tr>
      <w:tr w:rsidR="00D406A2" w14:paraId="5F965CC0" w14:textId="77777777">
        <w:trPr>
          <w:trHeight w:val="433"/>
          <w:jc w:val="center"/>
        </w:trPr>
        <w:tc>
          <w:tcPr>
            <w:tcW w:w="1334" w:type="dxa"/>
            <w:vMerge/>
            <w:tcBorders>
              <w:left w:val="single" w:sz="4" w:space="0" w:color="auto"/>
              <w:right w:val="single" w:sz="4" w:space="0" w:color="000000"/>
            </w:tcBorders>
            <w:vAlign w:val="center"/>
          </w:tcPr>
          <w:p w14:paraId="623B3458" w14:textId="77777777" w:rsidR="00D406A2" w:rsidRDefault="00D406A2">
            <w:pPr>
              <w:widowControl/>
              <w:adjustRightInd w:val="0"/>
              <w:snapToGrid w:val="0"/>
              <w:jc w:val="center"/>
              <w:rPr>
                <w:rFonts w:ascii="Times New Roman" w:eastAsia="宋体" w:hAnsi="Times New Roman" w:cs="Times New Roman"/>
                <w:szCs w:val="21"/>
              </w:rPr>
            </w:pPr>
            <w:bookmarkStart w:id="58" w:name="_Hlk166430525"/>
          </w:p>
        </w:tc>
        <w:tc>
          <w:tcPr>
            <w:tcW w:w="1071" w:type="dxa"/>
            <w:gridSpan w:val="2"/>
            <w:vMerge/>
            <w:tcBorders>
              <w:left w:val="single" w:sz="4" w:space="0" w:color="000000"/>
              <w:right w:val="single" w:sz="4" w:space="0" w:color="000000"/>
            </w:tcBorders>
            <w:vAlign w:val="center"/>
          </w:tcPr>
          <w:p w14:paraId="1453F1B5" w14:textId="77777777" w:rsidR="00D406A2" w:rsidRDefault="00D406A2">
            <w:pPr>
              <w:widowControl/>
              <w:adjustRightInd w:val="0"/>
              <w:snapToGrid w:val="0"/>
              <w:jc w:val="center"/>
              <w:rPr>
                <w:rFonts w:ascii="Times New Roman" w:eastAsia="宋体" w:hAnsi="Times New Roman" w:cs="Times New Roman"/>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736C6925"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柴油机的排烟管、柴油机房的通风管、与储油间无关的电气线路等，不应穿过储油间。</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210A99B8"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2EB7E343" w14:textId="77777777" w:rsidR="00D406A2" w:rsidRDefault="00D406A2">
            <w:pPr>
              <w:adjustRightInd w:val="0"/>
              <w:snapToGrid w:val="0"/>
              <w:jc w:val="center"/>
              <w:rPr>
                <w:rFonts w:ascii="Times New Roman" w:eastAsia="宋体" w:hAnsi="Times New Roman" w:cs="Times New Roman"/>
                <w:szCs w:val="21"/>
              </w:rPr>
            </w:pPr>
          </w:p>
        </w:tc>
      </w:tr>
      <w:bookmarkEnd w:id="58"/>
      <w:tr w:rsidR="00D406A2" w14:paraId="4B3112FB" w14:textId="77777777">
        <w:trPr>
          <w:trHeight w:val="264"/>
          <w:jc w:val="center"/>
        </w:trPr>
        <w:tc>
          <w:tcPr>
            <w:tcW w:w="1334" w:type="dxa"/>
            <w:vMerge/>
            <w:tcBorders>
              <w:left w:val="single" w:sz="4" w:space="0" w:color="auto"/>
              <w:right w:val="single" w:sz="4" w:space="0" w:color="000000"/>
            </w:tcBorders>
            <w:vAlign w:val="center"/>
          </w:tcPr>
          <w:p w14:paraId="267122AB"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tcBorders>
              <w:top w:val="single" w:sz="4" w:space="0" w:color="auto"/>
              <w:left w:val="single" w:sz="4" w:space="0" w:color="000000"/>
              <w:bottom w:val="single" w:sz="4" w:space="0" w:color="000000"/>
              <w:right w:val="single" w:sz="4" w:space="0" w:color="000000"/>
            </w:tcBorders>
            <w:noWrap/>
            <w:vAlign w:val="center"/>
          </w:tcPr>
          <w:p w14:paraId="5D4BC9B2"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风机房</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3F8587C2"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风机房的</w:t>
            </w:r>
            <w:r>
              <w:rPr>
                <w:rFonts w:ascii="Times New Roman" w:eastAsia="宋体" w:hAnsi="Times New Roman" w:cs="Times New Roman" w:hint="eastAsia"/>
                <w:kern w:val="0"/>
                <w:szCs w:val="21"/>
              </w:rPr>
              <w:t>防火分隔</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00B5EC01"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5E2BA3A0" w14:textId="77777777" w:rsidR="00D406A2" w:rsidRDefault="00D406A2">
            <w:pPr>
              <w:adjustRightInd w:val="0"/>
              <w:snapToGrid w:val="0"/>
              <w:jc w:val="center"/>
              <w:rPr>
                <w:rFonts w:ascii="Times New Roman" w:eastAsia="宋体" w:hAnsi="Times New Roman" w:cs="Times New Roman"/>
                <w:szCs w:val="21"/>
              </w:rPr>
            </w:pPr>
          </w:p>
        </w:tc>
      </w:tr>
      <w:tr w:rsidR="00D406A2" w14:paraId="19A317BB" w14:textId="77777777">
        <w:trPr>
          <w:trHeight w:val="264"/>
          <w:jc w:val="center"/>
        </w:trPr>
        <w:tc>
          <w:tcPr>
            <w:tcW w:w="1334" w:type="dxa"/>
            <w:vMerge/>
            <w:tcBorders>
              <w:left w:val="single" w:sz="4" w:space="0" w:color="auto"/>
              <w:right w:val="single" w:sz="4" w:space="0" w:color="000000"/>
            </w:tcBorders>
            <w:vAlign w:val="center"/>
          </w:tcPr>
          <w:p w14:paraId="34B21508"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tcBorders>
              <w:top w:val="single" w:sz="4" w:space="0" w:color="000000"/>
              <w:left w:val="single" w:sz="4" w:space="0" w:color="000000"/>
              <w:right w:val="single" w:sz="4" w:space="0" w:color="000000"/>
            </w:tcBorders>
            <w:noWrap/>
            <w:vAlign w:val="center"/>
          </w:tcPr>
          <w:p w14:paraId="2EDD9253"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变</w:t>
            </w:r>
            <w:r>
              <w:rPr>
                <w:rFonts w:ascii="Times New Roman" w:eastAsia="宋体" w:hAnsi="Times New Roman" w:cs="Times New Roman"/>
                <w:kern w:val="0"/>
                <w:szCs w:val="21"/>
              </w:rPr>
              <w:t>配电</w:t>
            </w:r>
            <w:r>
              <w:rPr>
                <w:rFonts w:ascii="Times New Roman" w:eastAsia="宋体" w:hAnsi="Times New Roman" w:cs="Times New Roman" w:hint="eastAsia"/>
                <w:kern w:val="0"/>
                <w:szCs w:val="21"/>
              </w:rPr>
              <w:t>室</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05433965"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变</w:t>
            </w:r>
            <w:r>
              <w:rPr>
                <w:rFonts w:ascii="Times New Roman" w:eastAsia="宋体" w:hAnsi="Times New Roman" w:cs="Times New Roman"/>
                <w:kern w:val="0"/>
                <w:szCs w:val="21"/>
              </w:rPr>
              <w:t>配电</w:t>
            </w:r>
            <w:r>
              <w:rPr>
                <w:rFonts w:ascii="Times New Roman" w:eastAsia="宋体" w:hAnsi="Times New Roman" w:cs="Times New Roman" w:hint="eastAsia"/>
                <w:kern w:val="0"/>
                <w:szCs w:val="21"/>
              </w:rPr>
              <w:t>室</w:t>
            </w:r>
            <w:r>
              <w:rPr>
                <w:rFonts w:ascii="Times New Roman" w:eastAsia="宋体" w:hAnsi="Times New Roman" w:cs="Times New Roman"/>
                <w:kern w:val="0"/>
                <w:szCs w:val="21"/>
              </w:rPr>
              <w:t>的</w:t>
            </w:r>
            <w:r>
              <w:rPr>
                <w:rFonts w:ascii="Times New Roman" w:eastAsia="宋体" w:hAnsi="Times New Roman" w:cs="Times New Roman" w:hint="eastAsia"/>
                <w:kern w:val="0"/>
                <w:szCs w:val="21"/>
              </w:rPr>
              <w:t>防火分隔</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000000"/>
              <w:left w:val="single" w:sz="4" w:space="0" w:color="000000"/>
              <w:bottom w:val="single" w:sz="4" w:space="0" w:color="000000"/>
              <w:right w:val="single" w:sz="4" w:space="0" w:color="000000"/>
            </w:tcBorders>
            <w:vAlign w:val="center"/>
          </w:tcPr>
          <w:p w14:paraId="7EFD96DA"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61912E1E" w14:textId="77777777" w:rsidR="00D406A2" w:rsidRDefault="00D406A2">
            <w:pPr>
              <w:adjustRightInd w:val="0"/>
              <w:snapToGrid w:val="0"/>
              <w:jc w:val="center"/>
              <w:rPr>
                <w:rFonts w:ascii="Times New Roman" w:eastAsia="宋体" w:hAnsi="Times New Roman" w:cs="Times New Roman"/>
                <w:szCs w:val="21"/>
              </w:rPr>
            </w:pPr>
          </w:p>
        </w:tc>
      </w:tr>
      <w:tr w:rsidR="00D406A2" w14:paraId="1EA41B3D" w14:textId="77777777">
        <w:trPr>
          <w:trHeight w:val="581"/>
          <w:jc w:val="center"/>
        </w:trPr>
        <w:tc>
          <w:tcPr>
            <w:tcW w:w="1334" w:type="dxa"/>
            <w:vMerge/>
            <w:tcBorders>
              <w:left w:val="single" w:sz="4" w:space="0" w:color="auto"/>
              <w:right w:val="single" w:sz="4" w:space="0" w:color="000000"/>
            </w:tcBorders>
            <w:vAlign w:val="center"/>
          </w:tcPr>
          <w:p w14:paraId="20D22AD1"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val="restart"/>
            <w:tcBorders>
              <w:top w:val="single" w:sz="4" w:space="0" w:color="000000"/>
              <w:left w:val="single" w:sz="4" w:space="0" w:color="000000"/>
              <w:right w:val="single" w:sz="4" w:space="0" w:color="000000"/>
            </w:tcBorders>
            <w:noWrap/>
            <w:vAlign w:val="center"/>
          </w:tcPr>
          <w:p w14:paraId="39C14B26"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燃油或燃气锅炉房</w:t>
            </w: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476CC5A0" w14:textId="77777777" w:rsidR="00D406A2" w:rsidRDefault="00BD014A">
            <w:pPr>
              <w:widowControl/>
              <w:adjustRightInd w:val="0"/>
              <w:snapToGrid w:val="0"/>
              <w:textAlignment w:val="center"/>
              <w:rPr>
                <w:rFonts w:ascii="Times New Roman" w:eastAsia="宋体" w:hAnsi="Times New Roman" w:cs="Times New Roman"/>
                <w:szCs w:val="21"/>
              </w:rPr>
            </w:pPr>
            <w:bookmarkStart w:id="59" w:name="_Hlk166431006"/>
            <w:r>
              <w:rPr>
                <w:rFonts w:ascii="Times New Roman" w:eastAsia="宋体" w:hAnsi="Times New Roman" w:cs="Times New Roman"/>
                <w:kern w:val="0"/>
                <w:szCs w:val="21"/>
              </w:rPr>
              <w:t>燃油或燃气锅炉房</w:t>
            </w:r>
            <w:bookmarkEnd w:id="59"/>
            <w:r>
              <w:rPr>
                <w:rFonts w:ascii="Times New Roman" w:eastAsia="宋体" w:hAnsi="Times New Roman" w:cs="Times New Roman"/>
                <w:kern w:val="0"/>
                <w:szCs w:val="21"/>
              </w:rPr>
              <w:t>的</w:t>
            </w:r>
            <w:r>
              <w:rPr>
                <w:rFonts w:ascii="Times New Roman" w:eastAsia="宋体" w:hAnsi="Times New Roman" w:cs="Times New Roman" w:hint="eastAsia"/>
                <w:kern w:val="0"/>
                <w:szCs w:val="21"/>
              </w:rPr>
              <w:t>布置</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000000"/>
              <w:left w:val="single" w:sz="4" w:space="0" w:color="000000"/>
              <w:bottom w:val="single" w:sz="4" w:space="0" w:color="000000"/>
              <w:right w:val="single" w:sz="4" w:space="0" w:color="000000"/>
            </w:tcBorders>
            <w:noWrap/>
            <w:vAlign w:val="center"/>
          </w:tcPr>
          <w:p w14:paraId="32E65647"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4988C2C0" w14:textId="77777777" w:rsidR="00D406A2" w:rsidRDefault="00D406A2">
            <w:pPr>
              <w:adjustRightInd w:val="0"/>
              <w:snapToGrid w:val="0"/>
              <w:jc w:val="center"/>
              <w:rPr>
                <w:rFonts w:ascii="Times New Roman" w:eastAsia="宋体" w:hAnsi="Times New Roman" w:cs="Times New Roman"/>
                <w:szCs w:val="21"/>
              </w:rPr>
            </w:pPr>
          </w:p>
        </w:tc>
      </w:tr>
      <w:tr w:rsidR="00D406A2" w14:paraId="31DFBB64" w14:textId="77777777">
        <w:trPr>
          <w:trHeight w:val="559"/>
          <w:jc w:val="center"/>
        </w:trPr>
        <w:tc>
          <w:tcPr>
            <w:tcW w:w="1334" w:type="dxa"/>
            <w:vMerge/>
            <w:tcBorders>
              <w:left w:val="single" w:sz="4" w:space="0" w:color="auto"/>
              <w:right w:val="single" w:sz="4" w:space="0" w:color="000000"/>
            </w:tcBorders>
            <w:vAlign w:val="center"/>
          </w:tcPr>
          <w:p w14:paraId="18B5C4AF"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right w:val="single" w:sz="4" w:space="0" w:color="000000"/>
            </w:tcBorders>
            <w:noWrap/>
            <w:vAlign w:val="center"/>
          </w:tcPr>
          <w:p w14:paraId="10473908"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253" w:type="dxa"/>
            <w:gridSpan w:val="2"/>
            <w:tcBorders>
              <w:top w:val="single" w:sz="4" w:space="0" w:color="000000"/>
              <w:left w:val="single" w:sz="4" w:space="0" w:color="000000"/>
              <w:bottom w:val="single" w:sz="4" w:space="0" w:color="000000"/>
              <w:right w:val="single" w:sz="4" w:space="0" w:color="000000"/>
            </w:tcBorders>
            <w:vAlign w:val="center"/>
          </w:tcPr>
          <w:p w14:paraId="17639803"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燃油或燃气锅炉房的</w:t>
            </w:r>
            <w:r>
              <w:rPr>
                <w:rFonts w:ascii="Times New Roman" w:eastAsia="宋体" w:hAnsi="Times New Roman" w:cs="Times New Roman" w:hint="eastAsia"/>
                <w:kern w:val="0"/>
                <w:szCs w:val="21"/>
              </w:rPr>
              <w:t>防火分隔</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000000"/>
              <w:left w:val="single" w:sz="4" w:space="0" w:color="000000"/>
              <w:bottom w:val="single" w:sz="4" w:space="0" w:color="000000"/>
              <w:right w:val="single" w:sz="4" w:space="0" w:color="000000"/>
            </w:tcBorders>
            <w:noWrap/>
            <w:vAlign w:val="center"/>
          </w:tcPr>
          <w:p w14:paraId="62CB7617"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327E49BE" w14:textId="77777777" w:rsidR="00D406A2" w:rsidRDefault="00D406A2">
            <w:pPr>
              <w:adjustRightInd w:val="0"/>
              <w:snapToGrid w:val="0"/>
              <w:jc w:val="center"/>
              <w:rPr>
                <w:rFonts w:ascii="Times New Roman" w:eastAsia="宋体" w:hAnsi="Times New Roman" w:cs="Times New Roman"/>
                <w:szCs w:val="21"/>
              </w:rPr>
            </w:pPr>
          </w:p>
        </w:tc>
      </w:tr>
      <w:tr w:rsidR="00D406A2" w14:paraId="6AA92C3A" w14:textId="77777777">
        <w:trPr>
          <w:trHeight w:val="666"/>
          <w:jc w:val="center"/>
        </w:trPr>
        <w:tc>
          <w:tcPr>
            <w:tcW w:w="1334" w:type="dxa"/>
            <w:vMerge/>
            <w:tcBorders>
              <w:left w:val="single" w:sz="4" w:space="0" w:color="auto"/>
              <w:right w:val="single" w:sz="4" w:space="0" w:color="000000"/>
            </w:tcBorders>
            <w:vAlign w:val="center"/>
          </w:tcPr>
          <w:p w14:paraId="6F24BC19"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bottom w:val="single" w:sz="4" w:space="0" w:color="auto"/>
              <w:right w:val="single" w:sz="4" w:space="0" w:color="000000"/>
            </w:tcBorders>
            <w:vAlign w:val="center"/>
          </w:tcPr>
          <w:p w14:paraId="6F5103F0" w14:textId="77777777" w:rsidR="00D406A2" w:rsidRDefault="00D406A2">
            <w:pPr>
              <w:widowControl/>
              <w:adjustRightInd w:val="0"/>
              <w:snapToGrid w:val="0"/>
              <w:jc w:val="center"/>
              <w:rPr>
                <w:rFonts w:ascii="Times New Roman" w:eastAsia="宋体" w:hAnsi="Times New Roman" w:cs="Times New Roman"/>
                <w:szCs w:val="21"/>
              </w:rPr>
            </w:pPr>
          </w:p>
        </w:tc>
        <w:tc>
          <w:tcPr>
            <w:tcW w:w="4253" w:type="dxa"/>
            <w:gridSpan w:val="2"/>
            <w:tcBorders>
              <w:top w:val="single" w:sz="4" w:space="0" w:color="000000"/>
              <w:left w:val="single" w:sz="4" w:space="0" w:color="000000"/>
              <w:bottom w:val="single" w:sz="4" w:space="0" w:color="auto"/>
              <w:right w:val="single" w:sz="4" w:space="0" w:color="auto"/>
            </w:tcBorders>
            <w:vAlign w:val="center"/>
          </w:tcPr>
          <w:p w14:paraId="12110DF2"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燃油或燃气管道在设备间内及进入建筑物前，应分别设置具有自动和手动关闭功能的切断阀。</w:t>
            </w:r>
          </w:p>
        </w:tc>
        <w:tc>
          <w:tcPr>
            <w:tcW w:w="3522" w:type="dxa"/>
            <w:gridSpan w:val="3"/>
            <w:tcBorders>
              <w:top w:val="single" w:sz="4" w:space="0" w:color="auto"/>
              <w:left w:val="single" w:sz="4" w:space="0" w:color="auto"/>
              <w:bottom w:val="single" w:sz="4" w:space="0" w:color="auto"/>
              <w:right w:val="single" w:sz="4" w:space="0" w:color="auto"/>
            </w:tcBorders>
            <w:noWrap/>
            <w:vAlign w:val="center"/>
          </w:tcPr>
          <w:p w14:paraId="3350A4DA"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auto"/>
              <w:bottom w:val="single" w:sz="4" w:space="0" w:color="000000"/>
              <w:right w:val="single" w:sz="4" w:space="0" w:color="auto"/>
            </w:tcBorders>
            <w:noWrap/>
            <w:vAlign w:val="center"/>
          </w:tcPr>
          <w:p w14:paraId="37D111EB" w14:textId="77777777" w:rsidR="00D406A2" w:rsidRDefault="00D406A2">
            <w:pPr>
              <w:adjustRightInd w:val="0"/>
              <w:snapToGrid w:val="0"/>
              <w:jc w:val="center"/>
              <w:rPr>
                <w:rFonts w:ascii="Times New Roman" w:eastAsia="宋体" w:hAnsi="Times New Roman" w:cs="Times New Roman"/>
                <w:szCs w:val="21"/>
              </w:rPr>
            </w:pPr>
          </w:p>
        </w:tc>
      </w:tr>
      <w:tr w:rsidR="00D406A2" w14:paraId="12CC26A8" w14:textId="77777777">
        <w:trPr>
          <w:trHeight w:val="666"/>
          <w:jc w:val="center"/>
        </w:trPr>
        <w:tc>
          <w:tcPr>
            <w:tcW w:w="1334" w:type="dxa"/>
            <w:vMerge/>
            <w:tcBorders>
              <w:left w:val="single" w:sz="4" w:space="0" w:color="auto"/>
              <w:right w:val="single" w:sz="4" w:space="0" w:color="000000"/>
            </w:tcBorders>
            <w:vAlign w:val="center"/>
          </w:tcPr>
          <w:p w14:paraId="77128E53"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val="restart"/>
            <w:tcBorders>
              <w:top w:val="single" w:sz="4" w:space="0" w:color="auto"/>
              <w:left w:val="single" w:sz="4" w:space="0" w:color="000000"/>
              <w:right w:val="single" w:sz="4" w:space="0" w:color="auto"/>
            </w:tcBorders>
            <w:vAlign w:val="center"/>
          </w:tcPr>
          <w:p w14:paraId="1DEAFD84" w14:textId="77777777" w:rsidR="00D406A2" w:rsidRDefault="00BD014A">
            <w:pPr>
              <w:widowControl/>
              <w:adjustRightInd w:val="0"/>
              <w:snapToGrid w:val="0"/>
              <w:rPr>
                <w:rFonts w:ascii="Times New Roman" w:eastAsia="宋体" w:hAnsi="Times New Roman" w:cs="Times New Roman"/>
                <w:szCs w:val="21"/>
              </w:rPr>
            </w:pPr>
            <w:r>
              <w:rPr>
                <w:rFonts w:ascii="Times New Roman" w:eastAsia="宋体" w:hAnsi="Times New Roman" w:cs="Times New Roman"/>
                <w:kern w:val="0"/>
                <w:szCs w:val="21"/>
              </w:rPr>
              <w:t>可燃油油浸变压器、充有可燃油的高压电容器和多油开关等的设备用房</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B0C7211"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布置</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auto"/>
              <w:left w:val="single" w:sz="4" w:space="0" w:color="auto"/>
              <w:bottom w:val="single" w:sz="4" w:space="0" w:color="auto"/>
              <w:right w:val="single" w:sz="4" w:space="0" w:color="auto"/>
            </w:tcBorders>
            <w:noWrap/>
            <w:vAlign w:val="center"/>
          </w:tcPr>
          <w:p w14:paraId="0780CA19"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auto"/>
              <w:bottom w:val="single" w:sz="4" w:space="0" w:color="000000"/>
              <w:right w:val="single" w:sz="4" w:space="0" w:color="auto"/>
            </w:tcBorders>
            <w:noWrap/>
            <w:vAlign w:val="center"/>
          </w:tcPr>
          <w:p w14:paraId="72D5E557" w14:textId="77777777" w:rsidR="00D406A2" w:rsidRDefault="00D406A2">
            <w:pPr>
              <w:adjustRightInd w:val="0"/>
              <w:snapToGrid w:val="0"/>
              <w:jc w:val="center"/>
              <w:rPr>
                <w:rFonts w:ascii="Times New Roman" w:eastAsia="宋体" w:hAnsi="Times New Roman" w:cs="Times New Roman"/>
                <w:szCs w:val="21"/>
              </w:rPr>
            </w:pPr>
          </w:p>
        </w:tc>
      </w:tr>
      <w:tr w:rsidR="00D406A2" w14:paraId="1D5CFC9E" w14:textId="77777777">
        <w:trPr>
          <w:trHeight w:val="666"/>
          <w:jc w:val="center"/>
        </w:trPr>
        <w:tc>
          <w:tcPr>
            <w:tcW w:w="1334" w:type="dxa"/>
            <w:vMerge/>
            <w:tcBorders>
              <w:left w:val="single" w:sz="4" w:space="0" w:color="auto"/>
              <w:right w:val="single" w:sz="4" w:space="0" w:color="000000"/>
            </w:tcBorders>
            <w:vAlign w:val="center"/>
          </w:tcPr>
          <w:p w14:paraId="3CF3ABCF"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top w:val="single" w:sz="4" w:space="0" w:color="auto"/>
              <w:left w:val="single" w:sz="4" w:space="0" w:color="000000"/>
              <w:right w:val="single" w:sz="4" w:space="0" w:color="auto"/>
            </w:tcBorders>
            <w:vAlign w:val="center"/>
          </w:tcPr>
          <w:p w14:paraId="6B13078D" w14:textId="77777777" w:rsidR="00D406A2" w:rsidRDefault="00D406A2">
            <w:pPr>
              <w:widowControl/>
              <w:adjustRightInd w:val="0"/>
              <w:snapToGrid w:val="0"/>
              <w:rPr>
                <w:rFonts w:ascii="Times New Roman" w:eastAsia="宋体" w:hAnsi="Times New Roman" w:cs="Times New Roman"/>
                <w:kern w:val="0"/>
                <w:szCs w:val="21"/>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415A6E1"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变压器室应位于建筑的靠外侧部位，不应设置在地下二层及以下楼层。</w:t>
            </w:r>
          </w:p>
        </w:tc>
        <w:tc>
          <w:tcPr>
            <w:tcW w:w="3522" w:type="dxa"/>
            <w:gridSpan w:val="3"/>
            <w:tcBorders>
              <w:top w:val="single" w:sz="4" w:space="0" w:color="auto"/>
              <w:left w:val="single" w:sz="4" w:space="0" w:color="auto"/>
              <w:bottom w:val="single" w:sz="4" w:space="0" w:color="auto"/>
              <w:right w:val="single" w:sz="4" w:space="0" w:color="auto"/>
            </w:tcBorders>
            <w:noWrap/>
            <w:vAlign w:val="center"/>
          </w:tcPr>
          <w:p w14:paraId="5DAFECEA"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auto"/>
              <w:bottom w:val="single" w:sz="4" w:space="0" w:color="000000"/>
              <w:right w:val="single" w:sz="4" w:space="0" w:color="auto"/>
            </w:tcBorders>
            <w:noWrap/>
            <w:vAlign w:val="center"/>
          </w:tcPr>
          <w:p w14:paraId="4120AB6B" w14:textId="77777777" w:rsidR="00D406A2" w:rsidRDefault="00D406A2">
            <w:pPr>
              <w:adjustRightInd w:val="0"/>
              <w:snapToGrid w:val="0"/>
              <w:jc w:val="center"/>
              <w:rPr>
                <w:rFonts w:ascii="Times New Roman" w:eastAsia="宋体" w:hAnsi="Times New Roman" w:cs="Times New Roman"/>
                <w:szCs w:val="21"/>
              </w:rPr>
            </w:pPr>
          </w:p>
        </w:tc>
      </w:tr>
      <w:tr w:rsidR="00D406A2" w14:paraId="55570884" w14:textId="77777777">
        <w:trPr>
          <w:trHeight w:val="666"/>
          <w:jc w:val="center"/>
        </w:trPr>
        <w:tc>
          <w:tcPr>
            <w:tcW w:w="1334" w:type="dxa"/>
            <w:vMerge/>
            <w:tcBorders>
              <w:left w:val="single" w:sz="4" w:space="0" w:color="auto"/>
              <w:right w:val="single" w:sz="4" w:space="0" w:color="000000"/>
            </w:tcBorders>
            <w:vAlign w:val="center"/>
          </w:tcPr>
          <w:p w14:paraId="1353FD96"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right w:val="single" w:sz="4" w:space="0" w:color="auto"/>
            </w:tcBorders>
            <w:vAlign w:val="center"/>
          </w:tcPr>
          <w:p w14:paraId="18342236" w14:textId="77777777" w:rsidR="00D406A2" w:rsidRDefault="00D406A2">
            <w:pPr>
              <w:widowControl/>
              <w:adjustRightInd w:val="0"/>
              <w:snapToGrid w:val="0"/>
              <w:jc w:val="center"/>
              <w:rPr>
                <w:rFonts w:ascii="Times New Roman" w:eastAsia="宋体" w:hAnsi="Times New Roman" w:cs="Times New Roman"/>
                <w:szCs w:val="21"/>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311265E"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防火分隔</w:t>
            </w:r>
            <w:r>
              <w:rPr>
                <w:rFonts w:ascii="Times New Roman" w:eastAsia="宋体" w:hAnsi="Times New Roman" w:cs="Times New Roman"/>
                <w:kern w:val="0"/>
                <w:szCs w:val="21"/>
              </w:rPr>
              <w:t>应符合设计文件及国家工程建设消防技术标准的要求。</w:t>
            </w:r>
          </w:p>
        </w:tc>
        <w:tc>
          <w:tcPr>
            <w:tcW w:w="3522" w:type="dxa"/>
            <w:gridSpan w:val="3"/>
            <w:tcBorders>
              <w:top w:val="single" w:sz="4" w:space="0" w:color="auto"/>
              <w:left w:val="single" w:sz="4" w:space="0" w:color="auto"/>
              <w:bottom w:val="single" w:sz="4" w:space="0" w:color="auto"/>
              <w:right w:val="single" w:sz="4" w:space="0" w:color="auto"/>
            </w:tcBorders>
            <w:noWrap/>
            <w:vAlign w:val="center"/>
          </w:tcPr>
          <w:p w14:paraId="63F9B931"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auto"/>
              <w:bottom w:val="single" w:sz="4" w:space="0" w:color="000000"/>
              <w:right w:val="single" w:sz="4" w:space="0" w:color="auto"/>
            </w:tcBorders>
            <w:noWrap/>
            <w:vAlign w:val="center"/>
          </w:tcPr>
          <w:p w14:paraId="7E426CDB" w14:textId="77777777" w:rsidR="00D406A2" w:rsidRDefault="00D406A2">
            <w:pPr>
              <w:adjustRightInd w:val="0"/>
              <w:snapToGrid w:val="0"/>
              <w:jc w:val="center"/>
              <w:rPr>
                <w:rFonts w:ascii="Times New Roman" w:eastAsia="宋体" w:hAnsi="Times New Roman" w:cs="Times New Roman"/>
                <w:szCs w:val="21"/>
              </w:rPr>
            </w:pPr>
          </w:p>
        </w:tc>
      </w:tr>
      <w:tr w:rsidR="00D406A2" w14:paraId="678A8862" w14:textId="77777777">
        <w:trPr>
          <w:trHeight w:val="666"/>
          <w:jc w:val="center"/>
        </w:trPr>
        <w:tc>
          <w:tcPr>
            <w:tcW w:w="1334" w:type="dxa"/>
            <w:vMerge/>
            <w:tcBorders>
              <w:left w:val="single" w:sz="4" w:space="0" w:color="auto"/>
              <w:right w:val="single" w:sz="4" w:space="0" w:color="000000"/>
            </w:tcBorders>
            <w:vAlign w:val="center"/>
          </w:tcPr>
          <w:p w14:paraId="06EE8CA5"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right w:val="single" w:sz="4" w:space="0" w:color="auto"/>
            </w:tcBorders>
            <w:vAlign w:val="center"/>
          </w:tcPr>
          <w:p w14:paraId="08963D82" w14:textId="77777777" w:rsidR="00D406A2" w:rsidRDefault="00D406A2">
            <w:pPr>
              <w:widowControl/>
              <w:adjustRightInd w:val="0"/>
              <w:snapToGrid w:val="0"/>
              <w:jc w:val="center"/>
              <w:rPr>
                <w:rFonts w:ascii="Times New Roman" w:eastAsia="宋体" w:hAnsi="Times New Roman" w:cs="Times New Roman"/>
                <w:szCs w:val="21"/>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06C2541C"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变压器室之间、变压器室与配电室之间应采用防火门和耐火极限不低于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的防火隔墙分隔。</w:t>
            </w:r>
          </w:p>
        </w:tc>
        <w:tc>
          <w:tcPr>
            <w:tcW w:w="3522" w:type="dxa"/>
            <w:gridSpan w:val="3"/>
            <w:tcBorders>
              <w:top w:val="single" w:sz="4" w:space="0" w:color="auto"/>
              <w:left w:val="single" w:sz="4" w:space="0" w:color="auto"/>
              <w:bottom w:val="single" w:sz="4" w:space="0" w:color="auto"/>
              <w:right w:val="single" w:sz="4" w:space="0" w:color="auto"/>
            </w:tcBorders>
            <w:noWrap/>
            <w:vAlign w:val="center"/>
          </w:tcPr>
          <w:p w14:paraId="68216C45"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auto"/>
              <w:bottom w:val="single" w:sz="4" w:space="0" w:color="000000"/>
              <w:right w:val="single" w:sz="4" w:space="0" w:color="auto"/>
            </w:tcBorders>
            <w:noWrap/>
            <w:vAlign w:val="center"/>
          </w:tcPr>
          <w:p w14:paraId="65437273" w14:textId="77777777" w:rsidR="00D406A2" w:rsidRDefault="00D406A2">
            <w:pPr>
              <w:adjustRightInd w:val="0"/>
              <w:snapToGrid w:val="0"/>
              <w:jc w:val="center"/>
              <w:rPr>
                <w:rFonts w:ascii="Times New Roman" w:eastAsia="宋体" w:hAnsi="Times New Roman" w:cs="Times New Roman"/>
                <w:szCs w:val="21"/>
              </w:rPr>
            </w:pPr>
          </w:p>
        </w:tc>
      </w:tr>
      <w:tr w:rsidR="00D406A2" w14:paraId="459BB0D2" w14:textId="77777777">
        <w:trPr>
          <w:trHeight w:val="666"/>
          <w:jc w:val="center"/>
        </w:trPr>
        <w:tc>
          <w:tcPr>
            <w:tcW w:w="1334" w:type="dxa"/>
            <w:vMerge/>
            <w:tcBorders>
              <w:left w:val="single" w:sz="4" w:space="0" w:color="auto"/>
              <w:right w:val="single" w:sz="4" w:space="0" w:color="000000"/>
            </w:tcBorders>
            <w:vAlign w:val="center"/>
          </w:tcPr>
          <w:p w14:paraId="489EF2F0" w14:textId="77777777" w:rsidR="00D406A2" w:rsidRDefault="00D406A2">
            <w:pPr>
              <w:widowControl/>
              <w:adjustRightInd w:val="0"/>
              <w:snapToGrid w:val="0"/>
              <w:jc w:val="center"/>
              <w:rPr>
                <w:rFonts w:ascii="Times New Roman" w:eastAsia="宋体" w:hAnsi="Times New Roman" w:cs="Times New Roman"/>
                <w:szCs w:val="21"/>
              </w:rPr>
            </w:pPr>
          </w:p>
        </w:tc>
        <w:tc>
          <w:tcPr>
            <w:tcW w:w="1071" w:type="dxa"/>
            <w:gridSpan w:val="2"/>
            <w:vMerge/>
            <w:tcBorders>
              <w:left w:val="single" w:sz="4" w:space="0" w:color="000000"/>
              <w:bottom w:val="single" w:sz="4" w:space="0" w:color="auto"/>
              <w:right w:val="single" w:sz="4" w:space="0" w:color="auto"/>
            </w:tcBorders>
            <w:vAlign w:val="center"/>
          </w:tcPr>
          <w:p w14:paraId="14DACB24" w14:textId="77777777" w:rsidR="00D406A2" w:rsidRDefault="00D406A2">
            <w:pPr>
              <w:widowControl/>
              <w:adjustRightInd w:val="0"/>
              <w:snapToGrid w:val="0"/>
              <w:jc w:val="center"/>
              <w:rPr>
                <w:rFonts w:ascii="Times New Roman" w:eastAsia="宋体" w:hAnsi="Times New Roman" w:cs="Times New Roman"/>
                <w:szCs w:val="21"/>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28AFD169"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应设置防止油品流散的设施。</w:t>
            </w:r>
          </w:p>
        </w:tc>
        <w:tc>
          <w:tcPr>
            <w:tcW w:w="3522" w:type="dxa"/>
            <w:gridSpan w:val="3"/>
            <w:tcBorders>
              <w:top w:val="single" w:sz="4" w:space="0" w:color="auto"/>
              <w:left w:val="single" w:sz="4" w:space="0" w:color="auto"/>
              <w:bottom w:val="single" w:sz="4" w:space="0" w:color="auto"/>
              <w:right w:val="single" w:sz="4" w:space="0" w:color="auto"/>
            </w:tcBorders>
            <w:noWrap/>
            <w:vAlign w:val="center"/>
          </w:tcPr>
          <w:p w14:paraId="7C017EDC"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auto"/>
              <w:bottom w:val="single" w:sz="4" w:space="0" w:color="000000"/>
              <w:right w:val="single" w:sz="4" w:space="0" w:color="auto"/>
            </w:tcBorders>
            <w:noWrap/>
            <w:vAlign w:val="center"/>
          </w:tcPr>
          <w:p w14:paraId="606CB654" w14:textId="77777777" w:rsidR="00D406A2" w:rsidRDefault="00D406A2">
            <w:pPr>
              <w:adjustRightInd w:val="0"/>
              <w:snapToGrid w:val="0"/>
              <w:jc w:val="center"/>
              <w:rPr>
                <w:rFonts w:ascii="Times New Roman" w:eastAsia="宋体" w:hAnsi="Times New Roman" w:cs="Times New Roman"/>
                <w:szCs w:val="21"/>
              </w:rPr>
            </w:pPr>
          </w:p>
        </w:tc>
      </w:tr>
      <w:tr w:rsidR="00D406A2" w14:paraId="5499D958" w14:textId="77777777">
        <w:trPr>
          <w:trHeight w:val="666"/>
          <w:jc w:val="center"/>
        </w:trPr>
        <w:tc>
          <w:tcPr>
            <w:tcW w:w="1334" w:type="dxa"/>
            <w:tcBorders>
              <w:top w:val="single" w:sz="4" w:space="0" w:color="auto"/>
              <w:left w:val="single" w:sz="4" w:space="0" w:color="auto"/>
              <w:bottom w:val="single" w:sz="4" w:space="0" w:color="auto"/>
              <w:right w:val="single" w:sz="4" w:space="0" w:color="000000"/>
            </w:tcBorders>
            <w:vAlign w:val="center"/>
          </w:tcPr>
          <w:p w14:paraId="00DB4F3F"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071" w:type="dxa"/>
            <w:gridSpan w:val="2"/>
            <w:tcBorders>
              <w:top w:val="single" w:sz="4" w:space="0" w:color="auto"/>
              <w:left w:val="single" w:sz="4" w:space="0" w:color="000000"/>
              <w:bottom w:val="single" w:sz="4" w:space="0" w:color="auto"/>
              <w:right w:val="single" w:sz="4" w:space="0" w:color="auto"/>
            </w:tcBorders>
            <w:vAlign w:val="center"/>
          </w:tcPr>
          <w:p w14:paraId="787BC706"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3F8F38A7"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3522" w:type="dxa"/>
            <w:gridSpan w:val="3"/>
            <w:tcBorders>
              <w:top w:val="single" w:sz="4" w:space="0" w:color="auto"/>
              <w:left w:val="single" w:sz="4" w:space="0" w:color="auto"/>
              <w:bottom w:val="single" w:sz="4" w:space="0" w:color="auto"/>
              <w:right w:val="single" w:sz="4" w:space="0" w:color="auto"/>
            </w:tcBorders>
            <w:noWrap/>
            <w:vAlign w:val="center"/>
          </w:tcPr>
          <w:p w14:paraId="747D2D44"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auto"/>
              <w:bottom w:val="single" w:sz="4" w:space="0" w:color="000000"/>
              <w:right w:val="single" w:sz="4" w:space="0" w:color="auto"/>
            </w:tcBorders>
            <w:noWrap/>
            <w:vAlign w:val="center"/>
          </w:tcPr>
          <w:p w14:paraId="013E784D" w14:textId="77777777" w:rsidR="00D406A2" w:rsidRDefault="00D406A2">
            <w:pPr>
              <w:adjustRightInd w:val="0"/>
              <w:snapToGrid w:val="0"/>
              <w:jc w:val="center"/>
              <w:rPr>
                <w:rFonts w:ascii="Times New Roman" w:eastAsia="宋体" w:hAnsi="Times New Roman" w:cs="Times New Roman"/>
                <w:szCs w:val="21"/>
              </w:rPr>
            </w:pPr>
          </w:p>
        </w:tc>
      </w:tr>
      <w:tr w:rsidR="00D406A2" w14:paraId="2AF1559B" w14:textId="77777777">
        <w:trPr>
          <w:trHeight w:val="593"/>
          <w:jc w:val="center"/>
        </w:trPr>
        <w:tc>
          <w:tcPr>
            <w:tcW w:w="1334" w:type="dxa"/>
            <w:tcBorders>
              <w:top w:val="single" w:sz="4" w:space="0" w:color="auto"/>
              <w:left w:val="single" w:sz="4" w:space="0" w:color="auto"/>
              <w:bottom w:val="single" w:sz="4" w:space="0" w:color="auto"/>
              <w:right w:val="single" w:sz="4" w:space="0" w:color="auto"/>
            </w:tcBorders>
            <w:noWrap/>
            <w:vAlign w:val="center"/>
          </w:tcPr>
          <w:p w14:paraId="2D33E7BA"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722" w:type="dxa"/>
            <w:gridSpan w:val="8"/>
            <w:tcBorders>
              <w:top w:val="single" w:sz="4" w:space="0" w:color="auto"/>
              <w:left w:val="single" w:sz="4" w:space="0" w:color="auto"/>
              <w:bottom w:val="single" w:sz="4" w:space="0" w:color="auto"/>
              <w:right w:val="single" w:sz="4" w:space="0" w:color="auto"/>
            </w:tcBorders>
            <w:vAlign w:val="center"/>
          </w:tcPr>
          <w:p w14:paraId="3B4D98F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562F97BB" w14:textId="77777777">
        <w:trPr>
          <w:trHeight w:val="304"/>
          <w:jc w:val="center"/>
        </w:trPr>
        <w:tc>
          <w:tcPr>
            <w:tcW w:w="2174" w:type="dxa"/>
            <w:gridSpan w:val="2"/>
            <w:tcBorders>
              <w:top w:val="single" w:sz="4" w:space="0" w:color="auto"/>
              <w:left w:val="single" w:sz="4" w:space="0" w:color="auto"/>
              <w:bottom w:val="single" w:sz="4" w:space="0" w:color="auto"/>
              <w:right w:val="single" w:sz="4" w:space="0" w:color="auto"/>
            </w:tcBorders>
            <w:noWrap/>
            <w:vAlign w:val="center"/>
          </w:tcPr>
          <w:p w14:paraId="076DDF0C"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建设单位</w:t>
            </w:r>
          </w:p>
        </w:tc>
        <w:tc>
          <w:tcPr>
            <w:tcW w:w="2180" w:type="dxa"/>
            <w:gridSpan w:val="2"/>
            <w:tcBorders>
              <w:top w:val="single" w:sz="4" w:space="0" w:color="auto"/>
              <w:left w:val="single" w:sz="4" w:space="0" w:color="auto"/>
              <w:bottom w:val="single" w:sz="4" w:space="0" w:color="auto"/>
              <w:right w:val="single" w:sz="4" w:space="0" w:color="auto"/>
            </w:tcBorders>
            <w:vAlign w:val="center"/>
          </w:tcPr>
          <w:p w14:paraId="1D128AA1"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设计单位</w:t>
            </w:r>
          </w:p>
        </w:tc>
        <w:tc>
          <w:tcPr>
            <w:tcW w:w="2337" w:type="dxa"/>
            <w:gridSpan w:val="2"/>
            <w:tcBorders>
              <w:top w:val="single" w:sz="4" w:space="0" w:color="auto"/>
              <w:left w:val="single" w:sz="4" w:space="0" w:color="auto"/>
              <w:bottom w:val="single" w:sz="4" w:space="0" w:color="auto"/>
              <w:right w:val="single" w:sz="4" w:space="0" w:color="auto"/>
            </w:tcBorders>
            <w:vAlign w:val="center"/>
          </w:tcPr>
          <w:p w14:paraId="6B5D0FF6"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监理单位</w:t>
            </w:r>
          </w:p>
        </w:tc>
        <w:tc>
          <w:tcPr>
            <w:tcW w:w="2189" w:type="dxa"/>
            <w:tcBorders>
              <w:top w:val="single" w:sz="4" w:space="0" w:color="auto"/>
              <w:left w:val="single" w:sz="4" w:space="0" w:color="auto"/>
              <w:bottom w:val="single" w:sz="4" w:space="0" w:color="auto"/>
              <w:right w:val="single" w:sz="4" w:space="0" w:color="auto"/>
            </w:tcBorders>
            <w:vAlign w:val="center"/>
          </w:tcPr>
          <w:p w14:paraId="6C3A4986"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施工单位</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13238EF2"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技术服务机构</w:t>
            </w:r>
          </w:p>
        </w:tc>
      </w:tr>
      <w:tr w:rsidR="00D406A2" w14:paraId="3E204BE7" w14:textId="77777777">
        <w:trPr>
          <w:trHeight w:val="304"/>
          <w:jc w:val="center"/>
        </w:trPr>
        <w:tc>
          <w:tcPr>
            <w:tcW w:w="2174" w:type="dxa"/>
            <w:gridSpan w:val="2"/>
            <w:tcBorders>
              <w:top w:val="single" w:sz="4" w:space="0" w:color="auto"/>
              <w:left w:val="single" w:sz="4" w:space="0" w:color="auto"/>
              <w:bottom w:val="single" w:sz="4" w:space="0" w:color="auto"/>
              <w:right w:val="single" w:sz="4" w:space="0" w:color="auto"/>
            </w:tcBorders>
            <w:noWrap/>
            <w:vAlign w:val="center"/>
          </w:tcPr>
          <w:p w14:paraId="7ADCB52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001E794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C205A9D" w14:textId="77777777" w:rsidR="00D406A2" w:rsidRDefault="00D406A2">
            <w:pPr>
              <w:adjustRightInd w:val="0"/>
              <w:snapToGrid w:val="0"/>
              <w:jc w:val="left"/>
              <w:rPr>
                <w:rFonts w:ascii="Times New Roman" w:eastAsia="宋体" w:hAnsi="Times New Roman" w:cs="Times New Roman"/>
                <w:szCs w:val="21"/>
              </w:rPr>
            </w:pPr>
          </w:p>
          <w:p w14:paraId="7040F221" w14:textId="77777777" w:rsidR="00D406A2" w:rsidRDefault="00D406A2">
            <w:pPr>
              <w:adjustRightInd w:val="0"/>
              <w:snapToGrid w:val="0"/>
              <w:jc w:val="left"/>
              <w:rPr>
                <w:rFonts w:ascii="Times New Roman" w:eastAsia="宋体" w:hAnsi="Times New Roman" w:cs="Times New Roman"/>
                <w:szCs w:val="21"/>
              </w:rPr>
            </w:pPr>
          </w:p>
          <w:p w14:paraId="0695D3F4" w14:textId="77777777" w:rsidR="00D406A2" w:rsidRDefault="00D406A2">
            <w:pPr>
              <w:adjustRightInd w:val="0"/>
              <w:snapToGrid w:val="0"/>
              <w:jc w:val="left"/>
              <w:rPr>
                <w:rFonts w:ascii="Times New Roman" w:eastAsia="宋体" w:hAnsi="Times New Roman" w:cs="Times New Roman"/>
                <w:szCs w:val="21"/>
              </w:rPr>
            </w:pPr>
          </w:p>
          <w:p w14:paraId="3CF0E3C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05EFC4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6FFC424" w14:textId="77777777" w:rsidR="00D406A2" w:rsidRDefault="00D406A2">
            <w:pPr>
              <w:adjustRightInd w:val="0"/>
              <w:snapToGrid w:val="0"/>
              <w:jc w:val="left"/>
              <w:rPr>
                <w:rFonts w:ascii="Times New Roman" w:eastAsia="宋体" w:hAnsi="Times New Roman" w:cs="Times New Roman"/>
                <w:szCs w:val="21"/>
              </w:rPr>
            </w:pPr>
          </w:p>
          <w:p w14:paraId="2D148F5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80" w:type="dxa"/>
            <w:gridSpan w:val="2"/>
            <w:tcBorders>
              <w:top w:val="single" w:sz="4" w:space="0" w:color="auto"/>
              <w:left w:val="single" w:sz="4" w:space="0" w:color="auto"/>
              <w:bottom w:val="single" w:sz="4" w:space="0" w:color="auto"/>
              <w:right w:val="single" w:sz="4" w:space="0" w:color="auto"/>
            </w:tcBorders>
          </w:tcPr>
          <w:p w14:paraId="08CAF06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6C75F21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3D63A0D" w14:textId="77777777" w:rsidR="00D406A2" w:rsidRDefault="00D406A2">
            <w:pPr>
              <w:adjustRightInd w:val="0"/>
              <w:snapToGrid w:val="0"/>
              <w:jc w:val="left"/>
              <w:rPr>
                <w:rFonts w:ascii="Times New Roman" w:eastAsia="宋体" w:hAnsi="Times New Roman" w:cs="Times New Roman"/>
                <w:szCs w:val="21"/>
              </w:rPr>
            </w:pPr>
          </w:p>
          <w:p w14:paraId="4C7DAD69" w14:textId="77777777" w:rsidR="00D406A2" w:rsidRDefault="00D406A2">
            <w:pPr>
              <w:adjustRightInd w:val="0"/>
              <w:snapToGrid w:val="0"/>
              <w:jc w:val="left"/>
              <w:rPr>
                <w:rFonts w:ascii="Times New Roman" w:eastAsia="宋体" w:hAnsi="Times New Roman" w:cs="Times New Roman"/>
                <w:szCs w:val="21"/>
              </w:rPr>
            </w:pPr>
          </w:p>
          <w:p w14:paraId="0C7260D3" w14:textId="77777777" w:rsidR="00D406A2" w:rsidRDefault="00D406A2">
            <w:pPr>
              <w:adjustRightInd w:val="0"/>
              <w:snapToGrid w:val="0"/>
              <w:jc w:val="left"/>
              <w:rPr>
                <w:rFonts w:ascii="Times New Roman" w:eastAsia="宋体" w:hAnsi="Times New Roman" w:cs="Times New Roman"/>
                <w:szCs w:val="21"/>
              </w:rPr>
            </w:pPr>
          </w:p>
          <w:p w14:paraId="1AF943A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7A58F6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57B1033" w14:textId="77777777" w:rsidR="00D406A2" w:rsidRDefault="00D406A2">
            <w:pPr>
              <w:adjustRightInd w:val="0"/>
              <w:snapToGrid w:val="0"/>
              <w:jc w:val="left"/>
              <w:rPr>
                <w:rFonts w:ascii="Times New Roman" w:eastAsia="宋体" w:hAnsi="Times New Roman" w:cs="Times New Roman"/>
                <w:szCs w:val="21"/>
              </w:rPr>
            </w:pPr>
          </w:p>
          <w:p w14:paraId="6D294DB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37" w:type="dxa"/>
            <w:gridSpan w:val="2"/>
            <w:tcBorders>
              <w:top w:val="single" w:sz="4" w:space="0" w:color="auto"/>
              <w:left w:val="single" w:sz="4" w:space="0" w:color="auto"/>
              <w:bottom w:val="single" w:sz="4" w:space="0" w:color="auto"/>
              <w:right w:val="single" w:sz="4" w:space="0" w:color="auto"/>
            </w:tcBorders>
          </w:tcPr>
          <w:p w14:paraId="64965EF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77C6C1B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F03417C" w14:textId="77777777" w:rsidR="00D406A2" w:rsidRDefault="00D406A2">
            <w:pPr>
              <w:adjustRightInd w:val="0"/>
              <w:snapToGrid w:val="0"/>
              <w:jc w:val="left"/>
              <w:rPr>
                <w:rFonts w:ascii="Times New Roman" w:eastAsia="宋体" w:hAnsi="Times New Roman" w:cs="Times New Roman"/>
                <w:szCs w:val="21"/>
              </w:rPr>
            </w:pPr>
          </w:p>
          <w:p w14:paraId="5AF3F302" w14:textId="77777777" w:rsidR="00D406A2" w:rsidRDefault="00D406A2">
            <w:pPr>
              <w:adjustRightInd w:val="0"/>
              <w:snapToGrid w:val="0"/>
              <w:jc w:val="left"/>
              <w:rPr>
                <w:rFonts w:ascii="Times New Roman" w:eastAsia="宋体" w:hAnsi="Times New Roman" w:cs="Times New Roman"/>
                <w:szCs w:val="21"/>
              </w:rPr>
            </w:pPr>
          </w:p>
          <w:p w14:paraId="5BBE8012" w14:textId="77777777" w:rsidR="00D406A2" w:rsidRDefault="00D406A2">
            <w:pPr>
              <w:adjustRightInd w:val="0"/>
              <w:snapToGrid w:val="0"/>
              <w:jc w:val="left"/>
              <w:rPr>
                <w:rFonts w:ascii="Times New Roman" w:eastAsia="宋体" w:hAnsi="Times New Roman" w:cs="Times New Roman"/>
                <w:szCs w:val="21"/>
              </w:rPr>
            </w:pPr>
          </w:p>
          <w:p w14:paraId="3644256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6F5BCBB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FA30984" w14:textId="77777777" w:rsidR="00D406A2" w:rsidRDefault="00D406A2">
            <w:pPr>
              <w:adjustRightInd w:val="0"/>
              <w:snapToGrid w:val="0"/>
              <w:jc w:val="left"/>
              <w:rPr>
                <w:rFonts w:ascii="Times New Roman" w:eastAsia="宋体" w:hAnsi="Times New Roman" w:cs="Times New Roman"/>
                <w:szCs w:val="21"/>
              </w:rPr>
            </w:pPr>
          </w:p>
          <w:p w14:paraId="1CB0E54C"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89" w:type="dxa"/>
            <w:tcBorders>
              <w:top w:val="single" w:sz="4" w:space="0" w:color="auto"/>
              <w:left w:val="single" w:sz="4" w:space="0" w:color="auto"/>
              <w:bottom w:val="single" w:sz="4" w:space="0" w:color="auto"/>
              <w:right w:val="single" w:sz="4" w:space="0" w:color="auto"/>
            </w:tcBorders>
          </w:tcPr>
          <w:p w14:paraId="49594E0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02125B7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54B1183" w14:textId="77777777" w:rsidR="00D406A2" w:rsidRDefault="00D406A2">
            <w:pPr>
              <w:adjustRightInd w:val="0"/>
              <w:snapToGrid w:val="0"/>
              <w:jc w:val="left"/>
              <w:rPr>
                <w:rFonts w:ascii="Times New Roman" w:eastAsia="宋体" w:hAnsi="Times New Roman" w:cs="Times New Roman"/>
                <w:szCs w:val="21"/>
              </w:rPr>
            </w:pPr>
          </w:p>
          <w:p w14:paraId="7BEB940C" w14:textId="77777777" w:rsidR="00D406A2" w:rsidRDefault="00D406A2">
            <w:pPr>
              <w:adjustRightInd w:val="0"/>
              <w:snapToGrid w:val="0"/>
              <w:jc w:val="left"/>
              <w:rPr>
                <w:rFonts w:ascii="Times New Roman" w:eastAsia="宋体" w:hAnsi="Times New Roman" w:cs="Times New Roman"/>
                <w:szCs w:val="21"/>
              </w:rPr>
            </w:pPr>
          </w:p>
          <w:p w14:paraId="179B8FD1" w14:textId="77777777" w:rsidR="00D406A2" w:rsidRDefault="00D406A2">
            <w:pPr>
              <w:adjustRightInd w:val="0"/>
              <w:snapToGrid w:val="0"/>
              <w:jc w:val="left"/>
              <w:rPr>
                <w:rFonts w:ascii="Times New Roman" w:eastAsia="宋体" w:hAnsi="Times New Roman" w:cs="Times New Roman"/>
                <w:szCs w:val="21"/>
              </w:rPr>
            </w:pPr>
          </w:p>
          <w:p w14:paraId="45E8F75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15661AE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922D648" w14:textId="77777777" w:rsidR="00D406A2" w:rsidRDefault="00D406A2">
            <w:pPr>
              <w:adjustRightInd w:val="0"/>
              <w:snapToGrid w:val="0"/>
              <w:jc w:val="left"/>
              <w:rPr>
                <w:rFonts w:ascii="Times New Roman" w:eastAsia="宋体" w:hAnsi="Times New Roman" w:cs="Times New Roman"/>
                <w:szCs w:val="21"/>
              </w:rPr>
            </w:pPr>
          </w:p>
          <w:p w14:paraId="18832AC7"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6" w:type="dxa"/>
            <w:gridSpan w:val="2"/>
            <w:tcBorders>
              <w:top w:val="single" w:sz="4" w:space="0" w:color="auto"/>
              <w:left w:val="single" w:sz="4" w:space="0" w:color="auto"/>
              <w:bottom w:val="single" w:sz="4" w:space="0" w:color="auto"/>
              <w:right w:val="single" w:sz="4" w:space="0" w:color="auto"/>
            </w:tcBorders>
          </w:tcPr>
          <w:p w14:paraId="7B0CC49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33DFE7A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FC77825" w14:textId="77777777" w:rsidR="00D406A2" w:rsidRDefault="00D406A2">
            <w:pPr>
              <w:adjustRightInd w:val="0"/>
              <w:snapToGrid w:val="0"/>
              <w:jc w:val="left"/>
              <w:rPr>
                <w:rFonts w:ascii="Times New Roman" w:eastAsia="宋体" w:hAnsi="Times New Roman" w:cs="Times New Roman"/>
                <w:szCs w:val="21"/>
              </w:rPr>
            </w:pPr>
          </w:p>
          <w:p w14:paraId="1258E1EF" w14:textId="77777777" w:rsidR="00D406A2" w:rsidRDefault="00D406A2">
            <w:pPr>
              <w:adjustRightInd w:val="0"/>
              <w:snapToGrid w:val="0"/>
              <w:jc w:val="left"/>
              <w:rPr>
                <w:rFonts w:ascii="Times New Roman" w:eastAsia="宋体" w:hAnsi="Times New Roman" w:cs="Times New Roman"/>
                <w:szCs w:val="21"/>
              </w:rPr>
            </w:pPr>
          </w:p>
          <w:p w14:paraId="76E05407" w14:textId="77777777" w:rsidR="00D406A2" w:rsidRDefault="00D406A2">
            <w:pPr>
              <w:adjustRightInd w:val="0"/>
              <w:snapToGrid w:val="0"/>
              <w:jc w:val="left"/>
              <w:rPr>
                <w:rFonts w:ascii="Times New Roman" w:eastAsia="宋体" w:hAnsi="Times New Roman" w:cs="Times New Roman"/>
                <w:szCs w:val="21"/>
              </w:rPr>
            </w:pPr>
          </w:p>
          <w:p w14:paraId="1704985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2654140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28FFCCD" w14:textId="77777777" w:rsidR="00D406A2" w:rsidRDefault="00D406A2">
            <w:pPr>
              <w:adjustRightInd w:val="0"/>
              <w:snapToGrid w:val="0"/>
              <w:jc w:val="left"/>
              <w:rPr>
                <w:rFonts w:ascii="Times New Roman" w:eastAsia="宋体" w:hAnsi="Times New Roman" w:cs="Times New Roman"/>
                <w:szCs w:val="21"/>
              </w:rPr>
            </w:pPr>
          </w:p>
          <w:p w14:paraId="68E1EBC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780CB661"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1ABDA2CC" w14:textId="77777777" w:rsidR="00D406A2" w:rsidRDefault="00D406A2">
      <w:pPr>
        <w:widowControl/>
        <w:ind w:firstLine="482"/>
        <w:jc w:val="left"/>
        <w:rPr>
          <w:rFonts w:ascii="Times New Roman" w:eastAsia="宋体" w:hAnsi="Times New Roman" w:cs="Times New Roman"/>
          <w:b/>
          <w:sz w:val="24"/>
        </w:rPr>
      </w:pPr>
    </w:p>
    <w:p w14:paraId="781B33D0" w14:textId="77777777" w:rsidR="00D406A2" w:rsidRDefault="00D406A2">
      <w:pPr>
        <w:ind w:firstLine="482"/>
        <w:jc w:val="center"/>
        <w:rPr>
          <w:rFonts w:ascii="宋体" w:eastAsia="宋体" w:hAnsi="宋体"/>
          <w:b/>
          <w:sz w:val="24"/>
          <w:szCs w:val="24"/>
        </w:rPr>
      </w:pPr>
    </w:p>
    <w:p w14:paraId="469FAC3F" w14:textId="77777777" w:rsidR="00D406A2" w:rsidRDefault="00BD014A">
      <w:pPr>
        <w:widowControl/>
        <w:ind w:firstLine="482"/>
        <w:jc w:val="left"/>
        <w:rPr>
          <w:rFonts w:ascii="宋体" w:eastAsia="宋体" w:hAnsi="宋体"/>
          <w:b/>
          <w:sz w:val="24"/>
          <w:szCs w:val="24"/>
        </w:rPr>
      </w:pPr>
      <w:r>
        <w:rPr>
          <w:rFonts w:ascii="宋体" w:eastAsia="宋体" w:hAnsi="宋体"/>
          <w:b/>
          <w:sz w:val="24"/>
          <w:szCs w:val="24"/>
        </w:rPr>
        <w:br w:type="page"/>
      </w:r>
    </w:p>
    <w:p w14:paraId="70FEE831" w14:textId="77777777" w:rsidR="00D406A2" w:rsidRDefault="00BD014A">
      <w:pPr>
        <w:ind w:firstLine="482"/>
        <w:jc w:val="center"/>
        <w:rPr>
          <w:rFonts w:ascii="Times New Roman" w:eastAsia="宋体" w:hAnsi="Times New Roman" w:cs="Times New Roman"/>
          <w:b/>
          <w:sz w:val="24"/>
        </w:rPr>
      </w:pPr>
      <w:r>
        <w:rPr>
          <w:rFonts w:ascii="Times New Roman" w:eastAsia="宋体" w:hAnsi="Times New Roman" w:cs="Times New Roman"/>
          <w:b/>
          <w:sz w:val="24"/>
        </w:rPr>
        <w:lastRenderedPageBreak/>
        <w:t>3.4</w:t>
      </w:r>
      <w:r>
        <w:rPr>
          <w:rFonts w:ascii="Times New Roman" w:eastAsia="宋体" w:hAnsi="Times New Roman" w:cs="Times New Roman" w:hint="eastAsia"/>
          <w:b/>
          <w:sz w:val="24"/>
        </w:rPr>
        <w:t xml:space="preserve">  </w:t>
      </w:r>
      <w:r>
        <w:rPr>
          <w:rFonts w:ascii="Times New Roman" w:eastAsia="宋体" w:hAnsi="Times New Roman" w:cs="Times New Roman"/>
          <w:b/>
          <w:sz w:val="24"/>
        </w:rPr>
        <w:t>平面布置（</w:t>
      </w:r>
      <w:r>
        <w:rPr>
          <w:rFonts w:ascii="Times New Roman" w:eastAsia="宋体" w:hAnsi="Times New Roman" w:cs="Times New Roman" w:hint="eastAsia"/>
          <w:b/>
          <w:sz w:val="24"/>
        </w:rPr>
        <w:t>其他部位</w:t>
      </w:r>
      <w:r>
        <w:rPr>
          <w:rFonts w:ascii="Times New Roman" w:eastAsia="宋体" w:hAnsi="Times New Roman" w:cs="Times New Roman"/>
          <w:b/>
          <w:sz w:val="24"/>
        </w:rPr>
        <w:t>）</w:t>
      </w:r>
      <w:bookmarkEnd w:id="47"/>
      <w:r>
        <w:rPr>
          <w:rFonts w:ascii="Times New Roman" w:eastAsia="宋体" w:hAnsi="Times New Roman" w:cs="Times New Roman" w:hint="eastAsia"/>
          <w:color w:val="FF0000"/>
          <w:kern w:val="0"/>
          <w:szCs w:val="21"/>
        </w:rPr>
        <w:t>（若项目不涉及此项，可不打印）</w:t>
      </w:r>
    </w:p>
    <w:tbl>
      <w:tblPr>
        <w:tblW w:w="1105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011"/>
        <w:gridCol w:w="336"/>
        <w:gridCol w:w="1952"/>
        <w:gridCol w:w="2238"/>
        <w:gridCol w:w="2180"/>
        <w:gridCol w:w="1132"/>
        <w:gridCol w:w="876"/>
      </w:tblGrid>
      <w:tr w:rsidR="00D406A2" w14:paraId="2EA80BCA" w14:textId="77777777">
        <w:trPr>
          <w:trHeight w:val="511"/>
          <w:jc w:val="center"/>
        </w:trPr>
        <w:tc>
          <w:tcPr>
            <w:tcW w:w="2678" w:type="dxa"/>
            <w:gridSpan w:val="3"/>
            <w:tcBorders>
              <w:top w:val="single" w:sz="4" w:space="0" w:color="auto"/>
              <w:left w:val="single" w:sz="4" w:space="0" w:color="auto"/>
              <w:bottom w:val="single" w:sz="4" w:space="0" w:color="auto"/>
              <w:right w:val="single" w:sz="4" w:space="0" w:color="auto"/>
            </w:tcBorders>
            <w:vAlign w:val="center"/>
          </w:tcPr>
          <w:p w14:paraId="7E1E99B5"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8378" w:type="dxa"/>
            <w:gridSpan w:val="5"/>
            <w:tcBorders>
              <w:top w:val="single" w:sz="4" w:space="0" w:color="auto"/>
              <w:left w:val="single" w:sz="4" w:space="0" w:color="auto"/>
              <w:bottom w:val="single" w:sz="4" w:space="0" w:color="auto"/>
              <w:right w:val="single" w:sz="4" w:space="0" w:color="auto"/>
            </w:tcBorders>
            <w:vAlign w:val="center"/>
          </w:tcPr>
          <w:p w14:paraId="76FBA2F8" w14:textId="77777777" w:rsidR="00D406A2" w:rsidRDefault="00D406A2">
            <w:pPr>
              <w:widowControl/>
              <w:adjustRightInd w:val="0"/>
              <w:snapToGrid w:val="0"/>
              <w:jc w:val="center"/>
              <w:textAlignment w:val="bottom"/>
              <w:rPr>
                <w:rFonts w:ascii="Times New Roman" w:eastAsia="宋体" w:hAnsi="Times New Roman" w:cs="Times New Roman"/>
                <w:b/>
                <w:bCs/>
                <w:kern w:val="0"/>
                <w:szCs w:val="21"/>
              </w:rPr>
            </w:pPr>
          </w:p>
        </w:tc>
      </w:tr>
      <w:tr w:rsidR="00D406A2" w14:paraId="6C4F266C" w14:textId="77777777">
        <w:trPr>
          <w:trHeight w:val="558"/>
          <w:jc w:val="center"/>
        </w:trPr>
        <w:tc>
          <w:tcPr>
            <w:tcW w:w="1331" w:type="dxa"/>
            <w:tcBorders>
              <w:top w:val="single" w:sz="4" w:space="0" w:color="auto"/>
              <w:left w:val="single" w:sz="4" w:space="0" w:color="auto"/>
              <w:bottom w:val="single" w:sz="4" w:space="0" w:color="000000"/>
              <w:right w:val="single" w:sz="4" w:space="0" w:color="000000"/>
            </w:tcBorders>
            <w:vAlign w:val="center"/>
          </w:tcPr>
          <w:p w14:paraId="7FD91C6C"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347" w:type="dxa"/>
            <w:gridSpan w:val="2"/>
            <w:tcBorders>
              <w:top w:val="single" w:sz="4" w:space="0" w:color="auto"/>
              <w:left w:val="single" w:sz="4" w:space="0" w:color="000000"/>
              <w:bottom w:val="single" w:sz="4" w:space="0" w:color="000000"/>
              <w:right w:val="single" w:sz="4" w:space="0" w:color="000000"/>
            </w:tcBorders>
            <w:vAlign w:val="center"/>
          </w:tcPr>
          <w:p w14:paraId="4724457C"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190" w:type="dxa"/>
            <w:gridSpan w:val="2"/>
            <w:tcBorders>
              <w:top w:val="single" w:sz="4" w:space="0" w:color="auto"/>
              <w:left w:val="single" w:sz="4" w:space="0" w:color="000000"/>
              <w:bottom w:val="single" w:sz="4" w:space="0" w:color="000000"/>
              <w:right w:val="single" w:sz="4" w:space="0" w:color="000000"/>
            </w:tcBorders>
            <w:vAlign w:val="center"/>
          </w:tcPr>
          <w:p w14:paraId="558A6F67"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3312" w:type="dxa"/>
            <w:gridSpan w:val="2"/>
            <w:tcBorders>
              <w:top w:val="single" w:sz="4" w:space="0" w:color="auto"/>
              <w:left w:val="single" w:sz="4" w:space="0" w:color="000000"/>
              <w:bottom w:val="single" w:sz="4" w:space="0" w:color="000000"/>
              <w:right w:val="single" w:sz="4" w:space="0" w:color="000000"/>
            </w:tcBorders>
            <w:vAlign w:val="center"/>
          </w:tcPr>
          <w:p w14:paraId="3AE09597"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876" w:type="dxa"/>
            <w:tcBorders>
              <w:top w:val="single" w:sz="4" w:space="0" w:color="auto"/>
              <w:left w:val="nil"/>
              <w:bottom w:val="nil"/>
              <w:right w:val="single" w:sz="4" w:space="0" w:color="auto"/>
            </w:tcBorders>
            <w:vAlign w:val="center"/>
          </w:tcPr>
          <w:p w14:paraId="54D78D28"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35E3FD80" w14:textId="77777777">
        <w:trPr>
          <w:trHeight w:val="718"/>
          <w:jc w:val="center"/>
        </w:trPr>
        <w:tc>
          <w:tcPr>
            <w:tcW w:w="1331" w:type="dxa"/>
            <w:vMerge w:val="restart"/>
            <w:tcBorders>
              <w:left w:val="single" w:sz="4" w:space="0" w:color="auto"/>
              <w:right w:val="single" w:sz="4" w:space="0" w:color="000000"/>
            </w:tcBorders>
            <w:vAlign w:val="center"/>
          </w:tcPr>
          <w:p w14:paraId="3381F6D8"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其他部位</w:t>
            </w:r>
          </w:p>
        </w:tc>
        <w:tc>
          <w:tcPr>
            <w:tcW w:w="1347" w:type="dxa"/>
            <w:gridSpan w:val="2"/>
            <w:tcBorders>
              <w:top w:val="single" w:sz="4" w:space="0" w:color="000000"/>
              <w:left w:val="single" w:sz="4" w:space="0" w:color="000000"/>
              <w:bottom w:val="single" w:sz="4" w:space="0" w:color="000000"/>
              <w:right w:val="single" w:sz="4" w:space="0" w:color="000000"/>
            </w:tcBorders>
            <w:noWrap/>
            <w:vAlign w:val="center"/>
          </w:tcPr>
          <w:p w14:paraId="1BE78ED1"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丙类液体</w:t>
            </w:r>
          </w:p>
          <w:p w14:paraId="1D5EB34E"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燃料储罐</w:t>
            </w:r>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551186D5"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丙类液体燃料的设置应符合设计文件及国家工程建设消防技术标准的要求。</w:t>
            </w:r>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1C6E8EDE" w14:textId="77777777" w:rsidR="00D406A2" w:rsidRDefault="00D406A2">
            <w:pPr>
              <w:adjustRightInd w:val="0"/>
              <w:snapToGrid w:val="0"/>
              <w:jc w:val="left"/>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586BAD4B" w14:textId="77777777" w:rsidR="00D406A2" w:rsidRDefault="00D406A2">
            <w:pPr>
              <w:adjustRightInd w:val="0"/>
              <w:snapToGrid w:val="0"/>
              <w:jc w:val="center"/>
              <w:rPr>
                <w:rFonts w:ascii="Times New Roman" w:eastAsia="宋体" w:hAnsi="Times New Roman" w:cs="Times New Roman"/>
                <w:szCs w:val="21"/>
              </w:rPr>
            </w:pPr>
          </w:p>
        </w:tc>
      </w:tr>
      <w:tr w:rsidR="00D406A2" w14:paraId="7517B60A" w14:textId="77777777">
        <w:trPr>
          <w:trHeight w:val="433"/>
          <w:jc w:val="center"/>
        </w:trPr>
        <w:tc>
          <w:tcPr>
            <w:tcW w:w="1331" w:type="dxa"/>
            <w:vMerge/>
            <w:tcBorders>
              <w:left w:val="single" w:sz="4" w:space="0" w:color="auto"/>
              <w:right w:val="single" w:sz="4" w:space="0" w:color="000000"/>
            </w:tcBorders>
            <w:vAlign w:val="center"/>
          </w:tcPr>
          <w:p w14:paraId="0680D685" w14:textId="77777777" w:rsidR="00D406A2" w:rsidRDefault="00D406A2">
            <w:pPr>
              <w:widowControl/>
              <w:adjustRightInd w:val="0"/>
              <w:snapToGrid w:val="0"/>
              <w:jc w:val="center"/>
              <w:rPr>
                <w:rFonts w:ascii="Times New Roman" w:eastAsia="宋体" w:hAnsi="Times New Roman" w:cs="Times New Roman"/>
                <w:szCs w:val="21"/>
              </w:rPr>
            </w:pPr>
          </w:p>
        </w:tc>
        <w:tc>
          <w:tcPr>
            <w:tcW w:w="1347" w:type="dxa"/>
            <w:gridSpan w:val="2"/>
            <w:vMerge w:val="restart"/>
            <w:tcBorders>
              <w:top w:val="single" w:sz="4" w:space="0" w:color="000000"/>
              <w:left w:val="single" w:sz="4" w:space="0" w:color="000000"/>
              <w:bottom w:val="single" w:sz="4" w:space="0" w:color="auto"/>
              <w:right w:val="single" w:sz="4" w:space="0" w:color="000000"/>
            </w:tcBorders>
            <w:vAlign w:val="center"/>
          </w:tcPr>
          <w:p w14:paraId="17B25694"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燃气调压用房、瓶装液化石油气瓶组用房</w:t>
            </w:r>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2FB03054"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燃气调压用房、瓶装液化石油气瓶组用房的设置应符合设计文件及国家工程建设消防技术标准的要求。</w:t>
            </w:r>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153AC1B6" w14:textId="77777777" w:rsidR="00D406A2" w:rsidRDefault="00D406A2">
            <w:pPr>
              <w:adjustRightInd w:val="0"/>
              <w:snapToGrid w:val="0"/>
              <w:jc w:val="left"/>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0A2629A1" w14:textId="77777777" w:rsidR="00D406A2" w:rsidRDefault="00D406A2">
            <w:pPr>
              <w:adjustRightInd w:val="0"/>
              <w:snapToGrid w:val="0"/>
              <w:jc w:val="center"/>
              <w:rPr>
                <w:rFonts w:ascii="Times New Roman" w:eastAsia="宋体" w:hAnsi="Times New Roman" w:cs="Times New Roman"/>
                <w:szCs w:val="21"/>
              </w:rPr>
            </w:pPr>
          </w:p>
        </w:tc>
      </w:tr>
      <w:tr w:rsidR="00D406A2" w14:paraId="143759B7" w14:textId="77777777">
        <w:trPr>
          <w:trHeight w:val="433"/>
          <w:jc w:val="center"/>
        </w:trPr>
        <w:tc>
          <w:tcPr>
            <w:tcW w:w="1331" w:type="dxa"/>
            <w:vMerge/>
            <w:tcBorders>
              <w:left w:val="single" w:sz="4" w:space="0" w:color="auto"/>
              <w:right w:val="single" w:sz="4" w:space="0" w:color="000000"/>
            </w:tcBorders>
            <w:vAlign w:val="center"/>
          </w:tcPr>
          <w:p w14:paraId="29AF9273" w14:textId="77777777" w:rsidR="00D406A2" w:rsidRDefault="00D406A2">
            <w:pPr>
              <w:widowControl/>
              <w:adjustRightInd w:val="0"/>
              <w:snapToGrid w:val="0"/>
              <w:jc w:val="center"/>
              <w:rPr>
                <w:rFonts w:ascii="Times New Roman" w:eastAsia="宋体" w:hAnsi="Times New Roman" w:cs="Times New Roman"/>
                <w:szCs w:val="21"/>
              </w:rPr>
            </w:pPr>
          </w:p>
        </w:tc>
        <w:tc>
          <w:tcPr>
            <w:tcW w:w="1347" w:type="dxa"/>
            <w:gridSpan w:val="2"/>
            <w:vMerge/>
            <w:tcBorders>
              <w:top w:val="single" w:sz="4" w:space="0" w:color="000000"/>
              <w:left w:val="single" w:sz="4" w:space="0" w:color="000000"/>
              <w:bottom w:val="single" w:sz="4" w:space="0" w:color="auto"/>
              <w:right w:val="single" w:sz="4" w:space="0" w:color="000000"/>
            </w:tcBorders>
            <w:vAlign w:val="center"/>
          </w:tcPr>
          <w:p w14:paraId="4F920025"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2F1C7863"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应独立建造，不应与居住建筑、人员密集的场所及其他高层民用建筑贴邻；贴邻其他民用建筑的，应采用防火墙分隔，门、窗应向室外开启。</w:t>
            </w:r>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72434BD9" w14:textId="77777777" w:rsidR="00D406A2" w:rsidRDefault="00D406A2">
            <w:pPr>
              <w:adjustRightInd w:val="0"/>
              <w:snapToGrid w:val="0"/>
              <w:jc w:val="left"/>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1AC1B487" w14:textId="77777777" w:rsidR="00D406A2" w:rsidRDefault="00D406A2">
            <w:pPr>
              <w:adjustRightInd w:val="0"/>
              <w:snapToGrid w:val="0"/>
              <w:jc w:val="center"/>
              <w:rPr>
                <w:rFonts w:ascii="Times New Roman" w:eastAsia="宋体" w:hAnsi="Times New Roman" w:cs="Times New Roman"/>
                <w:szCs w:val="21"/>
              </w:rPr>
            </w:pPr>
          </w:p>
        </w:tc>
      </w:tr>
      <w:tr w:rsidR="00D406A2" w14:paraId="1B2A1603" w14:textId="77777777">
        <w:trPr>
          <w:trHeight w:val="433"/>
          <w:jc w:val="center"/>
        </w:trPr>
        <w:tc>
          <w:tcPr>
            <w:tcW w:w="1331" w:type="dxa"/>
            <w:vMerge/>
            <w:tcBorders>
              <w:left w:val="single" w:sz="4" w:space="0" w:color="auto"/>
              <w:right w:val="single" w:sz="4" w:space="0" w:color="000000"/>
            </w:tcBorders>
            <w:vAlign w:val="center"/>
          </w:tcPr>
          <w:p w14:paraId="2A797D93" w14:textId="77777777" w:rsidR="00D406A2" w:rsidRDefault="00D406A2">
            <w:pPr>
              <w:widowControl/>
              <w:adjustRightInd w:val="0"/>
              <w:snapToGrid w:val="0"/>
              <w:jc w:val="center"/>
              <w:rPr>
                <w:rFonts w:ascii="Times New Roman" w:eastAsia="宋体" w:hAnsi="Times New Roman" w:cs="Times New Roman"/>
                <w:szCs w:val="21"/>
              </w:rPr>
            </w:pPr>
          </w:p>
        </w:tc>
        <w:tc>
          <w:tcPr>
            <w:tcW w:w="1347" w:type="dxa"/>
            <w:gridSpan w:val="2"/>
            <w:vMerge/>
            <w:tcBorders>
              <w:top w:val="single" w:sz="4" w:space="0" w:color="000000"/>
              <w:left w:val="single" w:sz="4" w:space="0" w:color="000000"/>
              <w:bottom w:val="single" w:sz="4" w:space="0" w:color="auto"/>
              <w:right w:val="single" w:sz="4" w:space="0" w:color="000000"/>
            </w:tcBorders>
            <w:vAlign w:val="center"/>
          </w:tcPr>
          <w:p w14:paraId="11D33DC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6FF6D3A9"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瓶装液化石油气瓶组用房与所服务建筑贴邻布置时，液化石油气瓶组的总容积不应大于</w:t>
            </w:r>
            <w:r>
              <w:rPr>
                <w:rFonts w:ascii="Times New Roman" w:eastAsia="宋体" w:hAnsi="Times New Roman" w:cs="Times New Roman"/>
                <w:kern w:val="0"/>
                <w:szCs w:val="21"/>
              </w:rPr>
              <w:t>1m³</w:t>
            </w:r>
            <w:r>
              <w:rPr>
                <w:rFonts w:ascii="Times New Roman" w:eastAsia="宋体" w:hAnsi="Times New Roman" w:cs="Times New Roman"/>
                <w:kern w:val="0"/>
                <w:szCs w:val="21"/>
              </w:rPr>
              <w:t>，并应采用自然气化方式供气。</w:t>
            </w:r>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6B22F3B3"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36EC1D3A" w14:textId="77777777" w:rsidR="00D406A2" w:rsidRDefault="00D406A2">
            <w:pPr>
              <w:adjustRightInd w:val="0"/>
              <w:snapToGrid w:val="0"/>
              <w:jc w:val="center"/>
              <w:rPr>
                <w:rFonts w:ascii="Times New Roman" w:eastAsia="宋体" w:hAnsi="Times New Roman" w:cs="Times New Roman"/>
                <w:szCs w:val="21"/>
              </w:rPr>
            </w:pPr>
          </w:p>
        </w:tc>
      </w:tr>
      <w:tr w:rsidR="00D406A2" w14:paraId="7D712E31" w14:textId="77777777">
        <w:trPr>
          <w:trHeight w:val="650"/>
          <w:jc w:val="center"/>
        </w:trPr>
        <w:tc>
          <w:tcPr>
            <w:tcW w:w="1331" w:type="dxa"/>
            <w:vMerge/>
            <w:tcBorders>
              <w:left w:val="single" w:sz="4" w:space="0" w:color="auto"/>
              <w:right w:val="single" w:sz="4" w:space="0" w:color="000000"/>
            </w:tcBorders>
            <w:vAlign w:val="center"/>
          </w:tcPr>
          <w:p w14:paraId="389B1FB2" w14:textId="77777777" w:rsidR="00D406A2" w:rsidRDefault="00D406A2">
            <w:pPr>
              <w:widowControl/>
              <w:adjustRightInd w:val="0"/>
              <w:snapToGrid w:val="0"/>
              <w:jc w:val="center"/>
              <w:rPr>
                <w:rFonts w:ascii="Times New Roman" w:eastAsia="宋体" w:hAnsi="Times New Roman" w:cs="Times New Roman"/>
                <w:szCs w:val="21"/>
              </w:rPr>
            </w:pPr>
          </w:p>
        </w:tc>
        <w:tc>
          <w:tcPr>
            <w:tcW w:w="1347" w:type="dxa"/>
            <w:gridSpan w:val="2"/>
            <w:vMerge/>
            <w:tcBorders>
              <w:top w:val="single" w:sz="4" w:space="0" w:color="000000"/>
              <w:left w:val="single" w:sz="4" w:space="0" w:color="000000"/>
              <w:bottom w:val="single" w:sz="4" w:space="0" w:color="auto"/>
              <w:right w:val="single" w:sz="4" w:space="0" w:color="000000"/>
            </w:tcBorders>
            <w:vAlign w:val="center"/>
          </w:tcPr>
          <w:p w14:paraId="321BC8C1" w14:textId="77777777" w:rsidR="00D406A2" w:rsidRDefault="00D406A2">
            <w:pPr>
              <w:widowControl/>
              <w:adjustRightInd w:val="0"/>
              <w:snapToGrid w:val="0"/>
              <w:jc w:val="center"/>
              <w:rPr>
                <w:rFonts w:ascii="Times New Roman" w:eastAsia="宋体" w:hAnsi="Times New Roman" w:cs="Times New Roman"/>
                <w:szCs w:val="21"/>
              </w:rPr>
            </w:pPr>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6EF16CD3"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瓶装液化石油气瓶组用房</w:t>
            </w:r>
            <w:r>
              <w:rPr>
                <w:rFonts w:ascii="Times New Roman" w:eastAsia="宋体" w:hAnsi="Times New Roman" w:cs="Times New Roman"/>
                <w:szCs w:val="21"/>
              </w:rPr>
              <w:t>的总出气管道上应设置紧急事故自动切断阀。</w:t>
            </w:r>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3EE8DD41"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067CD12C" w14:textId="77777777" w:rsidR="00D406A2" w:rsidRDefault="00D406A2">
            <w:pPr>
              <w:adjustRightInd w:val="0"/>
              <w:snapToGrid w:val="0"/>
              <w:jc w:val="center"/>
              <w:rPr>
                <w:rFonts w:ascii="Times New Roman" w:eastAsia="宋体" w:hAnsi="Times New Roman" w:cs="Times New Roman"/>
                <w:szCs w:val="21"/>
              </w:rPr>
            </w:pPr>
          </w:p>
        </w:tc>
      </w:tr>
      <w:tr w:rsidR="00D406A2" w14:paraId="72E1BE2D" w14:textId="77777777">
        <w:trPr>
          <w:trHeight w:val="433"/>
          <w:jc w:val="center"/>
        </w:trPr>
        <w:tc>
          <w:tcPr>
            <w:tcW w:w="1331" w:type="dxa"/>
            <w:vMerge/>
            <w:tcBorders>
              <w:left w:val="single" w:sz="4" w:space="0" w:color="auto"/>
              <w:right w:val="single" w:sz="4" w:space="0" w:color="000000"/>
            </w:tcBorders>
            <w:vAlign w:val="center"/>
          </w:tcPr>
          <w:p w14:paraId="7A060A41" w14:textId="77777777" w:rsidR="00D406A2" w:rsidRDefault="00D406A2">
            <w:pPr>
              <w:widowControl/>
              <w:adjustRightInd w:val="0"/>
              <w:snapToGrid w:val="0"/>
              <w:jc w:val="center"/>
              <w:rPr>
                <w:rFonts w:ascii="Times New Roman" w:eastAsia="宋体" w:hAnsi="Times New Roman" w:cs="Times New Roman"/>
                <w:szCs w:val="21"/>
              </w:rPr>
            </w:pPr>
          </w:p>
        </w:tc>
        <w:tc>
          <w:tcPr>
            <w:tcW w:w="1347" w:type="dxa"/>
            <w:gridSpan w:val="2"/>
            <w:vMerge/>
            <w:tcBorders>
              <w:top w:val="single" w:sz="4" w:space="0" w:color="000000"/>
              <w:left w:val="single" w:sz="4" w:space="0" w:color="000000"/>
              <w:bottom w:val="single" w:sz="4" w:space="0" w:color="auto"/>
              <w:right w:val="single" w:sz="4" w:space="0" w:color="000000"/>
            </w:tcBorders>
            <w:vAlign w:val="center"/>
          </w:tcPr>
          <w:p w14:paraId="54C45493" w14:textId="77777777" w:rsidR="00D406A2" w:rsidRDefault="00D406A2">
            <w:pPr>
              <w:widowControl/>
              <w:adjustRightInd w:val="0"/>
              <w:snapToGrid w:val="0"/>
              <w:jc w:val="center"/>
              <w:rPr>
                <w:rFonts w:ascii="Times New Roman" w:eastAsia="宋体" w:hAnsi="Times New Roman" w:cs="Times New Roman"/>
                <w:szCs w:val="21"/>
              </w:rPr>
            </w:pPr>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0AED7A13"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瓶装液化石油气瓶组用房</w:t>
            </w:r>
            <w:r>
              <w:rPr>
                <w:rFonts w:ascii="Times New Roman" w:eastAsia="宋体" w:hAnsi="Times New Roman" w:cs="Times New Roman"/>
                <w:szCs w:val="21"/>
              </w:rPr>
              <w:t>内应设置可燃气体探测报警装置。</w:t>
            </w:r>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5370E93E"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2DB0CE29" w14:textId="77777777" w:rsidR="00D406A2" w:rsidRDefault="00D406A2">
            <w:pPr>
              <w:adjustRightInd w:val="0"/>
              <w:snapToGrid w:val="0"/>
              <w:jc w:val="center"/>
              <w:rPr>
                <w:rFonts w:ascii="Times New Roman" w:eastAsia="宋体" w:hAnsi="Times New Roman" w:cs="Times New Roman"/>
                <w:szCs w:val="21"/>
              </w:rPr>
            </w:pPr>
          </w:p>
        </w:tc>
      </w:tr>
      <w:tr w:rsidR="00D406A2" w14:paraId="05A077A3" w14:textId="77777777">
        <w:trPr>
          <w:trHeight w:val="433"/>
          <w:jc w:val="center"/>
        </w:trPr>
        <w:tc>
          <w:tcPr>
            <w:tcW w:w="1331" w:type="dxa"/>
            <w:vMerge/>
            <w:tcBorders>
              <w:left w:val="single" w:sz="4" w:space="0" w:color="auto"/>
              <w:bottom w:val="single" w:sz="4" w:space="0" w:color="auto"/>
              <w:right w:val="single" w:sz="4" w:space="0" w:color="000000"/>
            </w:tcBorders>
            <w:vAlign w:val="center"/>
          </w:tcPr>
          <w:p w14:paraId="5949C8E5" w14:textId="77777777" w:rsidR="00D406A2" w:rsidRDefault="00D406A2">
            <w:pPr>
              <w:widowControl/>
              <w:adjustRightInd w:val="0"/>
              <w:snapToGrid w:val="0"/>
              <w:jc w:val="center"/>
              <w:rPr>
                <w:rFonts w:ascii="Times New Roman" w:eastAsia="宋体" w:hAnsi="Times New Roman" w:cs="Times New Roman"/>
                <w:szCs w:val="21"/>
              </w:rPr>
            </w:pPr>
          </w:p>
        </w:tc>
        <w:tc>
          <w:tcPr>
            <w:tcW w:w="1347" w:type="dxa"/>
            <w:gridSpan w:val="2"/>
            <w:tcBorders>
              <w:top w:val="single" w:sz="4" w:space="0" w:color="000000"/>
              <w:left w:val="single" w:sz="4" w:space="0" w:color="000000"/>
              <w:right w:val="single" w:sz="4" w:space="0" w:color="000000"/>
            </w:tcBorders>
            <w:vAlign w:val="center"/>
          </w:tcPr>
          <w:p w14:paraId="7EACDF77" w14:textId="77777777" w:rsidR="00D406A2" w:rsidRDefault="00BD014A">
            <w:pPr>
              <w:widowControl/>
              <w:adjustRightInd w:val="0"/>
              <w:snapToGrid w:val="0"/>
              <w:rPr>
                <w:rFonts w:ascii="Times New Roman" w:eastAsia="宋体" w:hAnsi="Times New Roman" w:cs="Times New Roman"/>
                <w:szCs w:val="21"/>
              </w:rPr>
            </w:pPr>
            <w:bookmarkStart w:id="60" w:name="_Hlk166484565"/>
            <w:r>
              <w:rPr>
                <w:rFonts w:ascii="Times New Roman" w:eastAsia="宋体" w:hAnsi="Times New Roman" w:cs="Times New Roman"/>
                <w:szCs w:val="21"/>
              </w:rPr>
              <w:t>甲、乙、丙类液体、气体储罐（区）和可燃材料堆场</w:t>
            </w:r>
            <w:bookmarkEnd w:id="60"/>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4905D61C"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61" w:name="_Hlk166484383"/>
            <w:r>
              <w:rPr>
                <w:rFonts w:ascii="Times New Roman" w:eastAsia="宋体" w:hAnsi="Times New Roman" w:cs="Times New Roman"/>
                <w:szCs w:val="21"/>
              </w:rPr>
              <w:t>甲、乙、丙类液体、气体储罐（区）和可燃材料堆场</w:t>
            </w:r>
            <w:r>
              <w:rPr>
                <w:rFonts w:ascii="Times New Roman" w:eastAsia="宋体" w:hAnsi="Times New Roman" w:cs="Times New Roman"/>
                <w:kern w:val="0"/>
                <w:szCs w:val="21"/>
              </w:rPr>
              <w:t>的设置应符合设计文件及国家工程建设消防技术标准的要求。</w:t>
            </w:r>
            <w:bookmarkEnd w:id="61"/>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7FF3D000" w14:textId="77777777" w:rsidR="00D406A2" w:rsidRDefault="00D406A2">
            <w:pPr>
              <w:adjustRightInd w:val="0"/>
              <w:snapToGrid w:val="0"/>
              <w:jc w:val="center"/>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477F9C6A" w14:textId="77777777" w:rsidR="00D406A2" w:rsidRDefault="00D406A2">
            <w:pPr>
              <w:adjustRightInd w:val="0"/>
              <w:snapToGrid w:val="0"/>
              <w:jc w:val="center"/>
              <w:rPr>
                <w:rFonts w:ascii="Times New Roman" w:eastAsia="宋体" w:hAnsi="Times New Roman" w:cs="Times New Roman"/>
                <w:szCs w:val="21"/>
              </w:rPr>
            </w:pPr>
          </w:p>
        </w:tc>
      </w:tr>
      <w:tr w:rsidR="00D406A2" w14:paraId="4757F8A6" w14:textId="77777777">
        <w:trPr>
          <w:trHeight w:val="433"/>
          <w:jc w:val="center"/>
        </w:trPr>
        <w:tc>
          <w:tcPr>
            <w:tcW w:w="1331" w:type="dxa"/>
            <w:tcBorders>
              <w:top w:val="single" w:sz="4" w:space="0" w:color="auto"/>
              <w:left w:val="single" w:sz="4" w:space="0" w:color="auto"/>
              <w:bottom w:val="single" w:sz="4" w:space="0" w:color="auto"/>
              <w:right w:val="single" w:sz="4" w:space="0" w:color="000000"/>
            </w:tcBorders>
            <w:vAlign w:val="center"/>
          </w:tcPr>
          <w:p w14:paraId="781A559E"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347" w:type="dxa"/>
            <w:gridSpan w:val="2"/>
            <w:tcBorders>
              <w:top w:val="single" w:sz="4" w:space="0" w:color="000000"/>
              <w:left w:val="single" w:sz="4" w:space="0" w:color="000000"/>
              <w:bottom w:val="single" w:sz="4" w:space="0" w:color="auto"/>
              <w:right w:val="single" w:sz="4" w:space="0" w:color="000000"/>
            </w:tcBorders>
            <w:vAlign w:val="center"/>
          </w:tcPr>
          <w:p w14:paraId="25539173"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4190" w:type="dxa"/>
            <w:gridSpan w:val="2"/>
            <w:tcBorders>
              <w:top w:val="single" w:sz="4" w:space="0" w:color="000000"/>
              <w:left w:val="single" w:sz="4" w:space="0" w:color="000000"/>
              <w:bottom w:val="single" w:sz="4" w:space="0" w:color="000000"/>
              <w:right w:val="single" w:sz="4" w:space="0" w:color="000000"/>
            </w:tcBorders>
            <w:vAlign w:val="center"/>
          </w:tcPr>
          <w:p w14:paraId="11FFB6C8"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3312" w:type="dxa"/>
            <w:gridSpan w:val="2"/>
            <w:tcBorders>
              <w:top w:val="single" w:sz="4" w:space="0" w:color="000000"/>
              <w:left w:val="single" w:sz="4" w:space="0" w:color="000000"/>
              <w:bottom w:val="single" w:sz="4" w:space="0" w:color="000000"/>
              <w:right w:val="single" w:sz="4" w:space="0" w:color="000000"/>
            </w:tcBorders>
            <w:noWrap/>
            <w:vAlign w:val="center"/>
          </w:tcPr>
          <w:p w14:paraId="1A13CD82" w14:textId="77777777" w:rsidR="00D406A2" w:rsidRDefault="00D406A2">
            <w:pPr>
              <w:adjustRightInd w:val="0"/>
              <w:snapToGrid w:val="0"/>
              <w:jc w:val="left"/>
              <w:rPr>
                <w:rFonts w:ascii="Times New Roman" w:eastAsia="宋体" w:hAnsi="Times New Roman" w:cs="Times New Roman"/>
                <w:szCs w:val="21"/>
              </w:rPr>
            </w:pPr>
          </w:p>
        </w:tc>
        <w:tc>
          <w:tcPr>
            <w:tcW w:w="876" w:type="dxa"/>
            <w:tcBorders>
              <w:top w:val="single" w:sz="4" w:space="0" w:color="000000"/>
              <w:left w:val="single" w:sz="4" w:space="0" w:color="000000"/>
              <w:bottom w:val="single" w:sz="4" w:space="0" w:color="000000"/>
              <w:right w:val="single" w:sz="4" w:space="0" w:color="auto"/>
            </w:tcBorders>
            <w:noWrap/>
            <w:vAlign w:val="center"/>
          </w:tcPr>
          <w:p w14:paraId="04BFA635" w14:textId="77777777" w:rsidR="00D406A2" w:rsidRDefault="00D406A2">
            <w:pPr>
              <w:adjustRightInd w:val="0"/>
              <w:snapToGrid w:val="0"/>
              <w:jc w:val="center"/>
              <w:rPr>
                <w:rFonts w:ascii="Times New Roman" w:eastAsia="宋体" w:hAnsi="Times New Roman" w:cs="Times New Roman"/>
                <w:szCs w:val="21"/>
              </w:rPr>
            </w:pPr>
          </w:p>
        </w:tc>
      </w:tr>
      <w:tr w:rsidR="00D406A2" w14:paraId="4934D145" w14:textId="77777777">
        <w:trPr>
          <w:trHeight w:val="593"/>
          <w:jc w:val="center"/>
        </w:trPr>
        <w:tc>
          <w:tcPr>
            <w:tcW w:w="1331" w:type="dxa"/>
            <w:tcBorders>
              <w:top w:val="single" w:sz="4" w:space="0" w:color="auto"/>
              <w:left w:val="single" w:sz="4" w:space="0" w:color="auto"/>
              <w:bottom w:val="single" w:sz="4" w:space="0" w:color="auto"/>
              <w:right w:val="single" w:sz="4" w:space="0" w:color="auto"/>
            </w:tcBorders>
            <w:noWrap/>
            <w:vAlign w:val="center"/>
          </w:tcPr>
          <w:p w14:paraId="14EAD764"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725" w:type="dxa"/>
            <w:gridSpan w:val="7"/>
            <w:tcBorders>
              <w:top w:val="single" w:sz="4" w:space="0" w:color="auto"/>
              <w:left w:val="single" w:sz="4" w:space="0" w:color="auto"/>
              <w:bottom w:val="single" w:sz="4" w:space="0" w:color="auto"/>
              <w:right w:val="single" w:sz="4" w:space="0" w:color="auto"/>
            </w:tcBorders>
            <w:vAlign w:val="center"/>
          </w:tcPr>
          <w:p w14:paraId="1055DE1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6A4BFB8A" w14:textId="77777777">
        <w:trPr>
          <w:trHeight w:val="304"/>
          <w:jc w:val="center"/>
        </w:trPr>
        <w:tc>
          <w:tcPr>
            <w:tcW w:w="2342" w:type="dxa"/>
            <w:gridSpan w:val="2"/>
            <w:tcBorders>
              <w:top w:val="single" w:sz="4" w:space="0" w:color="auto"/>
              <w:left w:val="single" w:sz="4" w:space="0" w:color="auto"/>
              <w:bottom w:val="single" w:sz="4" w:space="0" w:color="auto"/>
              <w:right w:val="single" w:sz="4" w:space="0" w:color="auto"/>
            </w:tcBorders>
            <w:noWrap/>
            <w:vAlign w:val="center"/>
          </w:tcPr>
          <w:p w14:paraId="0A4D2C85"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建设单位</w:t>
            </w:r>
          </w:p>
        </w:tc>
        <w:tc>
          <w:tcPr>
            <w:tcW w:w="2288" w:type="dxa"/>
            <w:gridSpan w:val="2"/>
            <w:tcBorders>
              <w:top w:val="single" w:sz="4" w:space="0" w:color="auto"/>
              <w:left w:val="single" w:sz="4" w:space="0" w:color="auto"/>
              <w:bottom w:val="single" w:sz="4" w:space="0" w:color="auto"/>
              <w:right w:val="single" w:sz="4" w:space="0" w:color="auto"/>
            </w:tcBorders>
            <w:vAlign w:val="center"/>
          </w:tcPr>
          <w:p w14:paraId="4DB1A5BC"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设计单位</w:t>
            </w:r>
          </w:p>
        </w:tc>
        <w:tc>
          <w:tcPr>
            <w:tcW w:w="2238" w:type="dxa"/>
            <w:tcBorders>
              <w:top w:val="single" w:sz="4" w:space="0" w:color="auto"/>
              <w:left w:val="single" w:sz="4" w:space="0" w:color="auto"/>
              <w:bottom w:val="single" w:sz="4" w:space="0" w:color="auto"/>
              <w:right w:val="single" w:sz="4" w:space="0" w:color="auto"/>
            </w:tcBorders>
            <w:vAlign w:val="center"/>
          </w:tcPr>
          <w:p w14:paraId="332FF8B6"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监理单位</w:t>
            </w:r>
          </w:p>
        </w:tc>
        <w:tc>
          <w:tcPr>
            <w:tcW w:w="2180" w:type="dxa"/>
            <w:tcBorders>
              <w:top w:val="single" w:sz="4" w:space="0" w:color="auto"/>
              <w:left w:val="single" w:sz="4" w:space="0" w:color="auto"/>
              <w:bottom w:val="single" w:sz="4" w:space="0" w:color="auto"/>
              <w:right w:val="single" w:sz="4" w:space="0" w:color="auto"/>
            </w:tcBorders>
            <w:vAlign w:val="center"/>
          </w:tcPr>
          <w:p w14:paraId="526528AC"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施工单位</w:t>
            </w:r>
          </w:p>
        </w:tc>
        <w:tc>
          <w:tcPr>
            <w:tcW w:w="2008" w:type="dxa"/>
            <w:gridSpan w:val="2"/>
            <w:tcBorders>
              <w:top w:val="single" w:sz="4" w:space="0" w:color="auto"/>
              <w:left w:val="single" w:sz="4" w:space="0" w:color="auto"/>
              <w:bottom w:val="single" w:sz="4" w:space="0" w:color="auto"/>
              <w:right w:val="single" w:sz="4" w:space="0" w:color="auto"/>
            </w:tcBorders>
            <w:vAlign w:val="center"/>
          </w:tcPr>
          <w:p w14:paraId="0DD61E10"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技术服务机构</w:t>
            </w:r>
          </w:p>
        </w:tc>
      </w:tr>
      <w:tr w:rsidR="00D406A2" w14:paraId="6A00D4DD" w14:textId="77777777">
        <w:trPr>
          <w:trHeight w:val="304"/>
          <w:jc w:val="center"/>
        </w:trPr>
        <w:tc>
          <w:tcPr>
            <w:tcW w:w="2342" w:type="dxa"/>
            <w:gridSpan w:val="2"/>
            <w:tcBorders>
              <w:top w:val="single" w:sz="4" w:space="0" w:color="auto"/>
              <w:left w:val="single" w:sz="4" w:space="0" w:color="auto"/>
              <w:bottom w:val="single" w:sz="4" w:space="0" w:color="auto"/>
              <w:right w:val="single" w:sz="4" w:space="0" w:color="auto"/>
            </w:tcBorders>
            <w:noWrap/>
            <w:vAlign w:val="center"/>
          </w:tcPr>
          <w:p w14:paraId="7FFDD20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476EF17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6315DFC" w14:textId="77777777" w:rsidR="00D406A2" w:rsidRDefault="00D406A2">
            <w:pPr>
              <w:adjustRightInd w:val="0"/>
              <w:snapToGrid w:val="0"/>
              <w:jc w:val="left"/>
              <w:rPr>
                <w:rFonts w:ascii="Times New Roman" w:eastAsia="宋体" w:hAnsi="Times New Roman" w:cs="Times New Roman"/>
                <w:szCs w:val="21"/>
              </w:rPr>
            </w:pPr>
          </w:p>
          <w:p w14:paraId="2EEF4F89" w14:textId="77777777" w:rsidR="00D406A2" w:rsidRDefault="00D406A2">
            <w:pPr>
              <w:adjustRightInd w:val="0"/>
              <w:snapToGrid w:val="0"/>
              <w:jc w:val="left"/>
              <w:rPr>
                <w:rFonts w:ascii="Times New Roman" w:eastAsia="宋体" w:hAnsi="Times New Roman" w:cs="Times New Roman"/>
                <w:szCs w:val="21"/>
              </w:rPr>
            </w:pPr>
          </w:p>
          <w:p w14:paraId="2DCAFD15" w14:textId="77777777" w:rsidR="00D406A2" w:rsidRDefault="00D406A2">
            <w:pPr>
              <w:adjustRightInd w:val="0"/>
              <w:snapToGrid w:val="0"/>
              <w:jc w:val="left"/>
              <w:rPr>
                <w:rFonts w:ascii="Times New Roman" w:eastAsia="宋体" w:hAnsi="Times New Roman" w:cs="Times New Roman"/>
                <w:szCs w:val="21"/>
              </w:rPr>
            </w:pPr>
          </w:p>
          <w:p w14:paraId="5F5BDEF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28505B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43822FB" w14:textId="77777777" w:rsidR="00D406A2" w:rsidRDefault="00D406A2">
            <w:pPr>
              <w:adjustRightInd w:val="0"/>
              <w:snapToGrid w:val="0"/>
              <w:jc w:val="left"/>
              <w:rPr>
                <w:rFonts w:ascii="Times New Roman" w:eastAsia="宋体" w:hAnsi="Times New Roman" w:cs="Times New Roman"/>
                <w:szCs w:val="21"/>
              </w:rPr>
            </w:pPr>
          </w:p>
          <w:p w14:paraId="18A2BC3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88" w:type="dxa"/>
            <w:gridSpan w:val="2"/>
            <w:tcBorders>
              <w:top w:val="single" w:sz="4" w:space="0" w:color="auto"/>
              <w:left w:val="single" w:sz="4" w:space="0" w:color="auto"/>
              <w:bottom w:val="single" w:sz="4" w:space="0" w:color="auto"/>
              <w:right w:val="single" w:sz="4" w:space="0" w:color="auto"/>
            </w:tcBorders>
          </w:tcPr>
          <w:p w14:paraId="361A88C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32FF1AF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FBAE858" w14:textId="77777777" w:rsidR="00D406A2" w:rsidRDefault="00D406A2">
            <w:pPr>
              <w:adjustRightInd w:val="0"/>
              <w:snapToGrid w:val="0"/>
              <w:jc w:val="left"/>
              <w:rPr>
                <w:rFonts w:ascii="Times New Roman" w:eastAsia="宋体" w:hAnsi="Times New Roman" w:cs="Times New Roman"/>
                <w:szCs w:val="21"/>
              </w:rPr>
            </w:pPr>
          </w:p>
          <w:p w14:paraId="40707E04" w14:textId="77777777" w:rsidR="00D406A2" w:rsidRDefault="00D406A2">
            <w:pPr>
              <w:adjustRightInd w:val="0"/>
              <w:snapToGrid w:val="0"/>
              <w:jc w:val="left"/>
              <w:rPr>
                <w:rFonts w:ascii="Times New Roman" w:eastAsia="宋体" w:hAnsi="Times New Roman" w:cs="Times New Roman"/>
                <w:szCs w:val="21"/>
              </w:rPr>
            </w:pPr>
          </w:p>
          <w:p w14:paraId="369F37A5" w14:textId="77777777" w:rsidR="00D406A2" w:rsidRDefault="00D406A2">
            <w:pPr>
              <w:adjustRightInd w:val="0"/>
              <w:snapToGrid w:val="0"/>
              <w:jc w:val="left"/>
              <w:rPr>
                <w:rFonts w:ascii="Times New Roman" w:eastAsia="宋体" w:hAnsi="Times New Roman" w:cs="Times New Roman"/>
                <w:szCs w:val="21"/>
              </w:rPr>
            </w:pPr>
          </w:p>
          <w:p w14:paraId="152686C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20CCE2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04E0D9B" w14:textId="77777777" w:rsidR="00D406A2" w:rsidRDefault="00D406A2">
            <w:pPr>
              <w:adjustRightInd w:val="0"/>
              <w:snapToGrid w:val="0"/>
              <w:jc w:val="left"/>
              <w:rPr>
                <w:rFonts w:ascii="Times New Roman" w:eastAsia="宋体" w:hAnsi="Times New Roman" w:cs="Times New Roman"/>
                <w:szCs w:val="21"/>
              </w:rPr>
            </w:pPr>
          </w:p>
          <w:p w14:paraId="0D6CBFD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38" w:type="dxa"/>
            <w:tcBorders>
              <w:top w:val="single" w:sz="4" w:space="0" w:color="auto"/>
              <w:left w:val="single" w:sz="4" w:space="0" w:color="auto"/>
              <w:bottom w:val="single" w:sz="4" w:space="0" w:color="auto"/>
              <w:right w:val="single" w:sz="4" w:space="0" w:color="auto"/>
            </w:tcBorders>
          </w:tcPr>
          <w:p w14:paraId="20076A8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578D857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B4625AE" w14:textId="77777777" w:rsidR="00D406A2" w:rsidRDefault="00D406A2">
            <w:pPr>
              <w:adjustRightInd w:val="0"/>
              <w:snapToGrid w:val="0"/>
              <w:jc w:val="left"/>
              <w:rPr>
                <w:rFonts w:ascii="Times New Roman" w:eastAsia="宋体" w:hAnsi="Times New Roman" w:cs="Times New Roman"/>
                <w:szCs w:val="21"/>
              </w:rPr>
            </w:pPr>
          </w:p>
          <w:p w14:paraId="7D208349" w14:textId="77777777" w:rsidR="00D406A2" w:rsidRDefault="00D406A2">
            <w:pPr>
              <w:adjustRightInd w:val="0"/>
              <w:snapToGrid w:val="0"/>
              <w:jc w:val="left"/>
              <w:rPr>
                <w:rFonts w:ascii="Times New Roman" w:eastAsia="宋体" w:hAnsi="Times New Roman" w:cs="Times New Roman"/>
                <w:szCs w:val="21"/>
              </w:rPr>
            </w:pPr>
          </w:p>
          <w:p w14:paraId="63598A1E" w14:textId="77777777" w:rsidR="00D406A2" w:rsidRDefault="00D406A2">
            <w:pPr>
              <w:adjustRightInd w:val="0"/>
              <w:snapToGrid w:val="0"/>
              <w:jc w:val="left"/>
              <w:rPr>
                <w:rFonts w:ascii="Times New Roman" w:eastAsia="宋体" w:hAnsi="Times New Roman" w:cs="Times New Roman"/>
                <w:szCs w:val="21"/>
              </w:rPr>
            </w:pPr>
          </w:p>
          <w:p w14:paraId="7D1491D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192ACE8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A40DABF" w14:textId="77777777" w:rsidR="00D406A2" w:rsidRDefault="00D406A2">
            <w:pPr>
              <w:adjustRightInd w:val="0"/>
              <w:snapToGrid w:val="0"/>
              <w:jc w:val="left"/>
              <w:rPr>
                <w:rFonts w:ascii="Times New Roman" w:eastAsia="宋体" w:hAnsi="Times New Roman" w:cs="Times New Roman"/>
                <w:szCs w:val="21"/>
              </w:rPr>
            </w:pPr>
          </w:p>
          <w:p w14:paraId="4514877C"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80" w:type="dxa"/>
            <w:tcBorders>
              <w:top w:val="single" w:sz="4" w:space="0" w:color="auto"/>
              <w:left w:val="single" w:sz="4" w:space="0" w:color="auto"/>
              <w:bottom w:val="single" w:sz="4" w:space="0" w:color="auto"/>
              <w:right w:val="single" w:sz="4" w:space="0" w:color="auto"/>
            </w:tcBorders>
          </w:tcPr>
          <w:p w14:paraId="3F9E7F6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3E8B819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8F67304" w14:textId="77777777" w:rsidR="00D406A2" w:rsidRDefault="00D406A2">
            <w:pPr>
              <w:adjustRightInd w:val="0"/>
              <w:snapToGrid w:val="0"/>
              <w:jc w:val="left"/>
              <w:rPr>
                <w:rFonts w:ascii="Times New Roman" w:eastAsia="宋体" w:hAnsi="Times New Roman" w:cs="Times New Roman"/>
                <w:szCs w:val="21"/>
              </w:rPr>
            </w:pPr>
          </w:p>
          <w:p w14:paraId="71A72409" w14:textId="77777777" w:rsidR="00D406A2" w:rsidRDefault="00D406A2">
            <w:pPr>
              <w:adjustRightInd w:val="0"/>
              <w:snapToGrid w:val="0"/>
              <w:jc w:val="left"/>
              <w:rPr>
                <w:rFonts w:ascii="Times New Roman" w:eastAsia="宋体" w:hAnsi="Times New Roman" w:cs="Times New Roman"/>
                <w:szCs w:val="21"/>
              </w:rPr>
            </w:pPr>
          </w:p>
          <w:p w14:paraId="341E6754" w14:textId="77777777" w:rsidR="00D406A2" w:rsidRDefault="00D406A2">
            <w:pPr>
              <w:adjustRightInd w:val="0"/>
              <w:snapToGrid w:val="0"/>
              <w:jc w:val="left"/>
              <w:rPr>
                <w:rFonts w:ascii="Times New Roman" w:eastAsia="宋体" w:hAnsi="Times New Roman" w:cs="Times New Roman"/>
                <w:szCs w:val="21"/>
              </w:rPr>
            </w:pPr>
          </w:p>
          <w:p w14:paraId="0D6ED75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7046CAB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6DBA03A" w14:textId="77777777" w:rsidR="00D406A2" w:rsidRDefault="00D406A2">
            <w:pPr>
              <w:adjustRightInd w:val="0"/>
              <w:snapToGrid w:val="0"/>
              <w:jc w:val="left"/>
              <w:rPr>
                <w:rFonts w:ascii="Times New Roman" w:eastAsia="宋体" w:hAnsi="Times New Roman" w:cs="Times New Roman"/>
                <w:szCs w:val="21"/>
              </w:rPr>
            </w:pPr>
          </w:p>
          <w:p w14:paraId="129EB18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008" w:type="dxa"/>
            <w:gridSpan w:val="2"/>
            <w:tcBorders>
              <w:top w:val="single" w:sz="4" w:space="0" w:color="auto"/>
              <w:left w:val="single" w:sz="4" w:space="0" w:color="auto"/>
              <w:bottom w:val="single" w:sz="4" w:space="0" w:color="auto"/>
              <w:right w:val="single" w:sz="4" w:space="0" w:color="auto"/>
            </w:tcBorders>
          </w:tcPr>
          <w:p w14:paraId="6D0C72E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11A2293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5132C12" w14:textId="77777777" w:rsidR="00D406A2" w:rsidRDefault="00D406A2">
            <w:pPr>
              <w:adjustRightInd w:val="0"/>
              <w:snapToGrid w:val="0"/>
              <w:jc w:val="left"/>
              <w:rPr>
                <w:rFonts w:ascii="Times New Roman" w:eastAsia="宋体" w:hAnsi="Times New Roman" w:cs="Times New Roman"/>
                <w:szCs w:val="21"/>
              </w:rPr>
            </w:pPr>
          </w:p>
          <w:p w14:paraId="1B8E7E44" w14:textId="77777777" w:rsidR="00D406A2" w:rsidRDefault="00D406A2">
            <w:pPr>
              <w:adjustRightInd w:val="0"/>
              <w:snapToGrid w:val="0"/>
              <w:jc w:val="left"/>
              <w:rPr>
                <w:rFonts w:ascii="Times New Roman" w:eastAsia="宋体" w:hAnsi="Times New Roman" w:cs="Times New Roman"/>
                <w:szCs w:val="21"/>
              </w:rPr>
            </w:pPr>
          </w:p>
          <w:p w14:paraId="448EB45F" w14:textId="77777777" w:rsidR="00D406A2" w:rsidRDefault="00D406A2">
            <w:pPr>
              <w:adjustRightInd w:val="0"/>
              <w:snapToGrid w:val="0"/>
              <w:jc w:val="left"/>
              <w:rPr>
                <w:rFonts w:ascii="Times New Roman" w:eastAsia="宋体" w:hAnsi="Times New Roman" w:cs="Times New Roman"/>
                <w:szCs w:val="21"/>
              </w:rPr>
            </w:pPr>
          </w:p>
          <w:p w14:paraId="31AA66C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7136621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E5F1A13" w14:textId="77777777" w:rsidR="00D406A2" w:rsidRDefault="00D406A2">
            <w:pPr>
              <w:adjustRightInd w:val="0"/>
              <w:snapToGrid w:val="0"/>
              <w:jc w:val="left"/>
              <w:rPr>
                <w:rFonts w:ascii="Times New Roman" w:eastAsia="宋体" w:hAnsi="Times New Roman" w:cs="Times New Roman"/>
                <w:szCs w:val="21"/>
              </w:rPr>
            </w:pPr>
          </w:p>
          <w:p w14:paraId="31782A70"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3CF31BBF"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557C32B8" w14:textId="77777777" w:rsidR="00D406A2" w:rsidRDefault="00BD014A">
      <w:pPr>
        <w:ind w:firstLine="420"/>
        <w:jc w:val="left"/>
      </w:pPr>
      <w:r>
        <w:br w:type="page"/>
      </w:r>
      <w:bookmarkStart w:id="62" w:name="_Toc129904986"/>
      <w:bookmarkStart w:id="63" w:name="_Toc138946785"/>
      <w:bookmarkStart w:id="64" w:name="_Toc143074278"/>
      <w:bookmarkStart w:id="65" w:name="_Toc143264450"/>
      <w:bookmarkStart w:id="66" w:name="_Toc143074279"/>
      <w:bookmarkStart w:id="67" w:name="_Toc129904987"/>
      <w:bookmarkStart w:id="68" w:name="_Toc143075390"/>
      <w:bookmarkStart w:id="69" w:name="_Toc138946786"/>
    </w:p>
    <w:p w14:paraId="18B2AFDD" w14:textId="77777777" w:rsidR="00D406A2" w:rsidRDefault="00BD014A">
      <w:pPr>
        <w:spacing w:line="360" w:lineRule="auto"/>
        <w:ind w:firstLine="482"/>
        <w:jc w:val="center"/>
        <w:outlineLvl w:val="1"/>
        <w:rPr>
          <w:rFonts w:ascii="Times New Roman" w:hAnsi="Times New Roman" w:cs="Times New Roman"/>
          <w:sz w:val="28"/>
          <w:szCs w:val="24"/>
        </w:rPr>
      </w:pPr>
      <w:bookmarkStart w:id="70" w:name="_Toc144108024"/>
      <w:bookmarkStart w:id="71" w:name="_Toc129904985"/>
      <w:bookmarkStart w:id="72" w:name="_Toc160558401"/>
      <w:bookmarkStart w:id="73" w:name="_Toc810"/>
      <w:bookmarkStart w:id="74" w:name="_Toc143074277"/>
      <w:bookmarkStart w:id="75" w:name="_Toc143435152"/>
      <w:bookmarkStart w:id="76" w:name="_Toc160557808"/>
      <w:bookmarkStart w:id="77" w:name="_Toc138946784"/>
      <w:r>
        <w:rPr>
          <w:rFonts w:ascii="Times New Roman" w:eastAsia="宋体" w:hAnsi="Times New Roman" w:cs="Times New Roman"/>
          <w:b/>
          <w:sz w:val="24"/>
        </w:rPr>
        <w:lastRenderedPageBreak/>
        <w:t>4</w:t>
      </w:r>
      <w:r>
        <w:rPr>
          <w:rFonts w:ascii="Times New Roman" w:eastAsia="宋体" w:hAnsi="Times New Roman" w:cs="Times New Roman" w:hint="eastAsia"/>
          <w:b/>
          <w:sz w:val="24"/>
        </w:rPr>
        <w:t xml:space="preserve">  </w:t>
      </w:r>
      <w:r>
        <w:rPr>
          <w:rFonts w:ascii="Times New Roman" w:eastAsia="宋体" w:hAnsi="Times New Roman" w:cs="Times New Roman"/>
          <w:b/>
          <w:sz w:val="24"/>
        </w:rPr>
        <w:t>建筑外墙、屋面保温和外墙装饰</w:t>
      </w:r>
      <w:bookmarkEnd w:id="70"/>
      <w:bookmarkEnd w:id="71"/>
      <w:bookmarkEnd w:id="72"/>
      <w:bookmarkEnd w:id="73"/>
      <w:bookmarkEnd w:id="74"/>
      <w:bookmarkEnd w:id="75"/>
      <w:bookmarkEnd w:id="76"/>
      <w:bookmarkEnd w:id="77"/>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29"/>
        <w:gridCol w:w="1134"/>
        <w:gridCol w:w="1985"/>
        <w:gridCol w:w="2268"/>
        <w:gridCol w:w="142"/>
        <w:gridCol w:w="1984"/>
        <w:gridCol w:w="1039"/>
        <w:gridCol w:w="946"/>
      </w:tblGrid>
      <w:tr w:rsidR="00D406A2" w14:paraId="11C92927" w14:textId="77777777">
        <w:trPr>
          <w:trHeight w:val="510"/>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5DCC" w14:textId="77777777" w:rsidR="00D406A2" w:rsidRDefault="00BD014A">
            <w:pPr>
              <w:widowControl/>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83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480A8A" w14:textId="77777777" w:rsidR="00D406A2" w:rsidRDefault="00BD014A">
            <w:pPr>
              <w:widowControl/>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51A99002" w14:textId="77777777">
        <w:trPr>
          <w:trHeight w:val="558"/>
          <w:jc w:val="center"/>
        </w:trPr>
        <w:tc>
          <w:tcPr>
            <w:tcW w:w="1129" w:type="dxa"/>
            <w:tcBorders>
              <w:top w:val="single" w:sz="4" w:space="0" w:color="auto"/>
              <w:left w:val="single" w:sz="4" w:space="0" w:color="auto"/>
              <w:bottom w:val="single" w:sz="4" w:space="0" w:color="auto"/>
              <w:right w:val="single" w:sz="4" w:space="0" w:color="000000"/>
            </w:tcBorders>
            <w:shd w:val="clear" w:color="auto" w:fill="auto"/>
            <w:vAlign w:val="center"/>
          </w:tcPr>
          <w:p w14:paraId="6D3C688D" w14:textId="77777777" w:rsidR="00D406A2" w:rsidRDefault="00BD014A">
            <w:pPr>
              <w:widowControl/>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4183C995" w14:textId="77777777" w:rsidR="00D406A2" w:rsidRDefault="00BD014A">
            <w:pPr>
              <w:widowControl/>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395" w:type="dxa"/>
            <w:gridSpan w:val="3"/>
            <w:tcBorders>
              <w:top w:val="single" w:sz="4" w:space="0" w:color="auto"/>
              <w:left w:val="single" w:sz="4" w:space="0" w:color="000000"/>
              <w:bottom w:val="single" w:sz="4" w:space="0" w:color="auto"/>
              <w:right w:val="single" w:sz="4" w:space="0" w:color="000000"/>
            </w:tcBorders>
            <w:shd w:val="clear" w:color="auto" w:fill="auto"/>
            <w:vAlign w:val="center"/>
          </w:tcPr>
          <w:p w14:paraId="77D92361" w14:textId="77777777" w:rsidR="00D406A2" w:rsidRDefault="00BD014A">
            <w:pPr>
              <w:widowControl/>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302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02F40AA" w14:textId="77777777" w:rsidR="00D406A2" w:rsidRDefault="00BD014A">
            <w:pPr>
              <w:widowControl/>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946" w:type="dxa"/>
            <w:tcBorders>
              <w:top w:val="single" w:sz="4" w:space="0" w:color="auto"/>
              <w:left w:val="nil"/>
              <w:bottom w:val="single" w:sz="4" w:space="0" w:color="auto"/>
              <w:right w:val="single" w:sz="4" w:space="0" w:color="auto"/>
            </w:tcBorders>
            <w:shd w:val="clear" w:color="auto" w:fill="auto"/>
            <w:vAlign w:val="center"/>
          </w:tcPr>
          <w:p w14:paraId="0FD0A07D" w14:textId="77777777" w:rsidR="00D406A2" w:rsidRDefault="00BD014A">
            <w:pPr>
              <w:widowControl/>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630600C9" w14:textId="77777777">
        <w:trPr>
          <w:trHeight w:val="720"/>
          <w:jc w:val="center"/>
        </w:trPr>
        <w:tc>
          <w:tcPr>
            <w:tcW w:w="112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71068A32"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外墙保温</w:t>
            </w:r>
          </w:p>
        </w:tc>
        <w:tc>
          <w:tcPr>
            <w:tcW w:w="1134" w:type="dxa"/>
            <w:tcBorders>
              <w:top w:val="single" w:sz="4" w:space="0" w:color="auto"/>
              <w:left w:val="single" w:sz="4" w:space="0" w:color="000000"/>
              <w:bottom w:val="single" w:sz="4" w:space="0" w:color="000000"/>
              <w:right w:val="single" w:sz="4" w:space="0" w:color="000000"/>
            </w:tcBorders>
            <w:shd w:val="clear" w:color="auto" w:fill="auto"/>
            <w:vAlign w:val="center"/>
          </w:tcPr>
          <w:p w14:paraId="22F08877" w14:textId="77777777" w:rsidR="00D406A2" w:rsidRDefault="00BD014A">
            <w:pPr>
              <w:widowControl/>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设置形式</w:t>
            </w:r>
          </w:p>
          <w:p w14:paraId="00B01114" w14:textId="77777777" w:rsidR="00D406A2" w:rsidRDefault="00BD014A">
            <w:pPr>
              <w:widowControl/>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燃烧性能</w:t>
            </w:r>
          </w:p>
        </w:tc>
        <w:tc>
          <w:tcPr>
            <w:tcW w:w="4395" w:type="dxa"/>
            <w:gridSpan w:val="3"/>
            <w:tcBorders>
              <w:top w:val="single" w:sz="4" w:space="0" w:color="auto"/>
              <w:left w:val="single" w:sz="4" w:space="0" w:color="000000"/>
              <w:bottom w:val="single" w:sz="4" w:space="0" w:color="000000"/>
              <w:right w:val="single" w:sz="4" w:space="0" w:color="000000"/>
            </w:tcBorders>
            <w:shd w:val="clear" w:color="auto" w:fill="auto"/>
            <w:vAlign w:val="center"/>
          </w:tcPr>
          <w:p w14:paraId="7D8BE98E" w14:textId="77777777" w:rsidR="00D406A2" w:rsidRDefault="00BD014A">
            <w:pPr>
              <w:widowControl/>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设置形式：</w:t>
            </w:r>
          </w:p>
          <w:p w14:paraId="7B8BDCC0" w14:textId="77777777" w:rsidR="00D406A2" w:rsidRDefault="00BD014A">
            <w:pPr>
              <w:widowControl/>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内保温系统</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无空腔外保温系统</w:t>
            </w:r>
          </w:p>
          <w:p w14:paraId="3FA0BA58" w14:textId="77777777" w:rsidR="00D406A2" w:rsidRDefault="00BD014A">
            <w:pPr>
              <w:widowControl/>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有空腔外保温系统</w:t>
            </w:r>
          </w:p>
          <w:p w14:paraId="1419A0E8" w14:textId="77777777" w:rsidR="00D406A2" w:rsidRDefault="00BD014A">
            <w:pPr>
              <w:widowControl/>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无空腔复合保温结构体</w:t>
            </w:r>
          </w:p>
          <w:p w14:paraId="363E9D14"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kern w:val="0"/>
                <w:szCs w:val="21"/>
              </w:rPr>
              <w:t>保温材料燃烧性能：</w:t>
            </w:r>
            <w:r>
              <w:rPr>
                <w:rFonts w:ascii="仿宋" w:eastAsia="仿宋" w:hAnsi="仿宋" w:cs="Times New Roman" w:hint="eastAsia"/>
                <w:kern w:val="0"/>
                <w:szCs w:val="21"/>
              </w:rPr>
              <w:t>☑</w:t>
            </w:r>
            <w:r>
              <w:rPr>
                <w:rFonts w:ascii="Times New Roman" w:eastAsia="宋体" w:hAnsi="Times New Roman" w:cs="Times New Roman"/>
                <w:kern w:val="0"/>
                <w:szCs w:val="21"/>
              </w:rPr>
              <w:t>A</w:t>
            </w:r>
            <w:r>
              <w:rPr>
                <w:rFonts w:ascii="Times New Roman" w:eastAsia="宋体" w:hAnsi="Times New Roman" w:cs="Times New Roman"/>
                <w:kern w:val="0"/>
                <w:szCs w:val="21"/>
              </w:rPr>
              <w:t>级</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B1</w:t>
            </w:r>
            <w:r>
              <w:rPr>
                <w:rFonts w:ascii="Times New Roman" w:eastAsia="宋体" w:hAnsi="Times New Roman" w:cs="Times New Roman"/>
                <w:kern w:val="0"/>
                <w:szCs w:val="21"/>
              </w:rPr>
              <w:t>级</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B2</w:t>
            </w:r>
            <w:r>
              <w:rPr>
                <w:rFonts w:ascii="Times New Roman" w:eastAsia="宋体" w:hAnsi="Times New Roman" w:cs="Times New Roman"/>
                <w:kern w:val="0"/>
                <w:szCs w:val="21"/>
              </w:rPr>
              <w:t>级</w:t>
            </w:r>
          </w:p>
        </w:tc>
        <w:tc>
          <w:tcPr>
            <w:tcW w:w="3023" w:type="dxa"/>
            <w:gridSpan w:val="2"/>
            <w:tcBorders>
              <w:top w:val="single" w:sz="4" w:space="0" w:color="auto"/>
              <w:left w:val="single" w:sz="4" w:space="0" w:color="000000"/>
              <w:bottom w:val="single" w:sz="4" w:space="0" w:color="000000"/>
              <w:right w:val="single" w:sz="4" w:space="0" w:color="000000"/>
            </w:tcBorders>
            <w:shd w:val="clear" w:color="auto" w:fill="auto"/>
            <w:noWrap/>
            <w:vAlign w:val="center"/>
          </w:tcPr>
          <w:p w14:paraId="1B1CD5F8" w14:textId="77777777" w:rsidR="00D406A2" w:rsidRDefault="00BD014A">
            <w:pPr>
              <w:spacing w:before="156" w:after="156"/>
              <w:jc w:val="left"/>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szCs w:val="21"/>
              </w:rPr>
              <w:t>1#</w:t>
            </w:r>
            <w:r>
              <w:rPr>
                <w:rFonts w:ascii="Times New Roman" w:eastAsia="宋体" w:hAnsi="Times New Roman" w:cs="Times New Roman" w:hint="eastAsia"/>
                <w:szCs w:val="21"/>
              </w:rPr>
              <w:t>楼</w:t>
            </w:r>
            <w:r>
              <w:rPr>
                <w:rFonts w:ascii="Times New Roman" w:eastAsia="宋体" w:hAnsi="Times New Roman" w:cs="Times New Roman"/>
                <w:szCs w:val="21"/>
              </w:rPr>
              <w:t>外墙保温</w:t>
            </w:r>
            <w:r>
              <w:rPr>
                <w:rFonts w:ascii="Times New Roman" w:eastAsia="宋体" w:hAnsi="Times New Roman" w:cs="Times New Roman" w:hint="eastAsia"/>
                <w:szCs w:val="21"/>
              </w:rPr>
              <w:t>为自保温</w:t>
            </w:r>
            <w:r>
              <w:rPr>
                <w:rFonts w:ascii="Times New Roman" w:eastAsia="宋体" w:hAnsi="Times New Roman" w:cs="Times New Roman" w:hint="eastAsia"/>
                <w:szCs w:val="21"/>
              </w:rPr>
              <w:t>+</w:t>
            </w:r>
            <w:r>
              <w:rPr>
                <w:rFonts w:ascii="Times New Roman" w:eastAsia="宋体" w:hAnsi="Times New Roman" w:cs="Times New Roman" w:hint="eastAsia"/>
                <w:szCs w:val="21"/>
              </w:rPr>
              <w:t>热桥部位</w:t>
            </w:r>
            <w:r>
              <w:rPr>
                <w:rFonts w:ascii="Times New Roman" w:eastAsia="宋体" w:hAnsi="Times New Roman" w:cs="Times New Roman"/>
                <w:szCs w:val="21"/>
              </w:rPr>
              <w:t>采用无空腔外保温系统，保温材料燃烧性能为</w:t>
            </w:r>
            <w:r>
              <w:rPr>
                <w:rFonts w:ascii="Times New Roman" w:eastAsia="宋体" w:hAnsi="Times New Roman" w:cs="Times New Roman"/>
                <w:szCs w:val="21"/>
              </w:rPr>
              <w:t>A</w:t>
            </w:r>
            <w:r>
              <w:rPr>
                <w:rFonts w:ascii="Times New Roman" w:eastAsia="宋体" w:hAnsi="Times New Roman" w:cs="Times New Roman"/>
                <w:szCs w:val="21"/>
              </w:rPr>
              <w:t>级</w:t>
            </w:r>
          </w:p>
        </w:tc>
        <w:tc>
          <w:tcPr>
            <w:tcW w:w="946"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2BCADE9D"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符合</w:t>
            </w:r>
          </w:p>
          <w:p w14:paraId="3C494C6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356B3636" w14:textId="77777777">
        <w:trPr>
          <w:trHeight w:val="552"/>
          <w:jc w:val="center"/>
        </w:trPr>
        <w:tc>
          <w:tcPr>
            <w:tcW w:w="1129"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7858FD47" w14:textId="77777777" w:rsidR="00D406A2" w:rsidRDefault="00D406A2">
            <w:pPr>
              <w:widowControl/>
              <w:jc w:val="center"/>
              <w:rPr>
                <w:rFonts w:ascii="Times New Roman" w:eastAsia="宋体" w:hAnsi="Times New Roman" w:cs="Times New Roman"/>
                <w:szCs w:val="2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979F8" w14:textId="77777777" w:rsidR="00D406A2" w:rsidRDefault="00BD014A">
            <w:pPr>
              <w:widowControl/>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防火隔</w:t>
            </w:r>
          </w:p>
          <w:p w14:paraId="65C8C53B"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离带</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24353BB"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kern w:val="0"/>
                <w:szCs w:val="21"/>
              </w:rPr>
              <w:t>外墙外保温系统的</w:t>
            </w:r>
            <w:r>
              <w:rPr>
                <w:rFonts w:ascii="Times New Roman" w:eastAsia="宋体" w:hAnsi="Times New Roman" w:cs="Times New Roman" w:hint="eastAsia"/>
                <w:kern w:val="0"/>
                <w:szCs w:val="21"/>
              </w:rPr>
              <w:t>防火隔离带等的设置</w:t>
            </w:r>
            <w:r>
              <w:rPr>
                <w:rFonts w:ascii="Times New Roman" w:eastAsia="宋体" w:hAnsi="Times New Roman" w:cs="Times New Roman"/>
                <w:kern w:val="0"/>
                <w:szCs w:val="21"/>
              </w:rPr>
              <w:t>应符合设计文件及国家工程建设消防技术标准的要求。</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00AF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楼</w:t>
            </w:r>
            <w:r>
              <w:rPr>
                <w:rFonts w:ascii="Times New Roman" w:eastAsia="宋体" w:hAnsi="Times New Roman" w:cs="Times New Roman"/>
                <w:kern w:val="0"/>
                <w:szCs w:val="21"/>
              </w:rPr>
              <w:t>外墙外保温系统的</w:t>
            </w:r>
            <w:r>
              <w:rPr>
                <w:rFonts w:ascii="Times New Roman" w:eastAsia="宋体" w:hAnsi="Times New Roman" w:cs="Times New Roman" w:hint="eastAsia"/>
                <w:kern w:val="0"/>
                <w:szCs w:val="21"/>
              </w:rPr>
              <w:t>防火隔离带等的设置符合设计文件要求</w:t>
            </w: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50BE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符合</w:t>
            </w:r>
          </w:p>
          <w:p w14:paraId="52E1A45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要求</w:t>
            </w:r>
          </w:p>
        </w:tc>
      </w:tr>
      <w:tr w:rsidR="00D406A2" w14:paraId="507115B8" w14:textId="77777777">
        <w:trPr>
          <w:trHeight w:val="600"/>
          <w:jc w:val="center"/>
        </w:trPr>
        <w:tc>
          <w:tcPr>
            <w:tcW w:w="1129"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6D0B98D2" w14:textId="77777777" w:rsidR="00D406A2" w:rsidRDefault="00D406A2">
            <w:pPr>
              <w:widowControl/>
              <w:jc w:val="center"/>
              <w:rPr>
                <w:rFonts w:ascii="Times New Roman" w:eastAsia="宋体" w:hAnsi="Times New Roman" w:cs="Times New Roman"/>
                <w:szCs w:val="2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29D02"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复合保温</w:t>
            </w:r>
            <w:r>
              <w:rPr>
                <w:rFonts w:ascii="Times New Roman" w:eastAsia="宋体" w:hAnsi="Times New Roman" w:cs="Times New Roman" w:hint="eastAsia"/>
                <w:kern w:val="0"/>
                <w:szCs w:val="21"/>
              </w:rPr>
              <w:t>结构体</w:t>
            </w:r>
            <w:r>
              <w:rPr>
                <w:rFonts w:ascii="Times New Roman" w:eastAsia="宋体" w:hAnsi="Times New Roman" w:cs="Times New Roman"/>
                <w:kern w:val="0"/>
                <w:szCs w:val="21"/>
              </w:rPr>
              <w:t>系</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67E4526"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kern w:val="0"/>
                <w:szCs w:val="21"/>
              </w:rPr>
              <w:t>复合保温结构体的耐火极限符合设计文件及国家工程建设消防技术标准的要求。</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2F7A2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示例：不涉及</w:t>
            </w: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EF31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569A7510" w14:textId="77777777">
        <w:trPr>
          <w:trHeight w:val="432"/>
          <w:jc w:val="center"/>
        </w:trPr>
        <w:tc>
          <w:tcPr>
            <w:tcW w:w="1129"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1D5B158D" w14:textId="77777777" w:rsidR="00D406A2" w:rsidRDefault="00D406A2">
            <w:pPr>
              <w:widowControl/>
              <w:jc w:val="center"/>
              <w:rPr>
                <w:rFonts w:ascii="Times New Roman" w:eastAsia="宋体" w:hAnsi="Times New Roman" w:cs="Times New Roman"/>
                <w:szCs w:val="2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696AB"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防护层</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6DEECCB"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外墙保温系统防护层的设置</w:t>
            </w:r>
            <w:r>
              <w:rPr>
                <w:rFonts w:ascii="Times New Roman" w:eastAsia="宋体" w:hAnsi="Times New Roman" w:cs="Times New Roman"/>
                <w:kern w:val="0"/>
                <w:szCs w:val="21"/>
              </w:rPr>
              <w:t>应符合设计文件及国家工程建设消防技术标准的要求。</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F1D4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43963" w14:textId="77777777" w:rsidR="00D406A2" w:rsidRDefault="00D406A2">
            <w:pPr>
              <w:adjustRightInd w:val="0"/>
              <w:snapToGrid w:val="0"/>
              <w:jc w:val="center"/>
              <w:rPr>
                <w:rFonts w:ascii="Times New Roman" w:eastAsia="宋体" w:hAnsi="Times New Roman" w:cs="Times New Roman"/>
                <w:szCs w:val="21"/>
              </w:rPr>
            </w:pPr>
          </w:p>
        </w:tc>
      </w:tr>
      <w:tr w:rsidR="00D406A2" w14:paraId="7503C248" w14:textId="77777777">
        <w:trPr>
          <w:trHeight w:val="600"/>
          <w:jc w:val="center"/>
        </w:trPr>
        <w:tc>
          <w:tcPr>
            <w:tcW w:w="1129"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7E89C871" w14:textId="77777777" w:rsidR="00D406A2" w:rsidRDefault="00D406A2">
            <w:pPr>
              <w:widowControl/>
              <w:jc w:val="center"/>
              <w:rPr>
                <w:rFonts w:ascii="Times New Roman" w:eastAsia="宋体" w:hAnsi="Times New Roman" w:cs="Times New Roman"/>
                <w:szCs w:val="2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B8AE5"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防火封堵</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F6C1FC6"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szCs w:val="24"/>
              </w:rPr>
              <w:t>外墙外保温系统与基层墙体、装饰层之间的空腔，应在每层楼板处采用防火封堵材料封堵</w:t>
            </w:r>
            <w:r>
              <w:rPr>
                <w:rFonts w:ascii="Times New Roman" w:eastAsia="宋体" w:hAnsi="Times New Roman" w:cs="Times New Roman" w:hint="eastAsia"/>
                <w:szCs w:val="24"/>
              </w:rPr>
              <w:t>。</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BCBB0" w14:textId="77777777" w:rsidR="00D406A2" w:rsidRDefault="00D406A2">
            <w:pPr>
              <w:widowControl/>
              <w:jc w:val="center"/>
              <w:textAlignment w:val="bottom"/>
              <w:rPr>
                <w:rFonts w:ascii="Times New Roman" w:eastAsia="宋体" w:hAnsi="Times New Roman" w:cs="Times New Roman"/>
                <w:szCs w:val="21"/>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21A31" w14:textId="77777777" w:rsidR="00D406A2" w:rsidRDefault="00D406A2">
            <w:pPr>
              <w:jc w:val="center"/>
              <w:rPr>
                <w:rFonts w:ascii="Times New Roman" w:eastAsia="宋体" w:hAnsi="Times New Roman" w:cs="Times New Roman"/>
                <w:szCs w:val="21"/>
              </w:rPr>
            </w:pPr>
          </w:p>
        </w:tc>
      </w:tr>
      <w:tr w:rsidR="00D406A2" w14:paraId="6D1F19CD" w14:textId="77777777">
        <w:trPr>
          <w:trHeight w:val="432"/>
          <w:jc w:val="center"/>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41475B"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屋面保温</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B49FE"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保温材料燃烧性能</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C32909B"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kern w:val="0"/>
                <w:szCs w:val="21"/>
              </w:rPr>
              <w:t>保温材料燃烧性能：</w:t>
            </w:r>
            <w:r>
              <w:rPr>
                <w:rFonts w:ascii="仿宋" w:eastAsia="仿宋" w:hAnsi="仿宋" w:cs="Times New Roman" w:hint="eastAsia"/>
                <w:kern w:val="0"/>
                <w:szCs w:val="21"/>
              </w:rPr>
              <w:t>□</w:t>
            </w:r>
            <w:r>
              <w:rPr>
                <w:rFonts w:ascii="Times New Roman" w:eastAsia="宋体" w:hAnsi="Times New Roman" w:cs="Times New Roman"/>
                <w:kern w:val="0"/>
                <w:szCs w:val="21"/>
              </w:rPr>
              <w:t>A</w:t>
            </w:r>
            <w:r>
              <w:rPr>
                <w:rFonts w:ascii="Times New Roman" w:eastAsia="宋体" w:hAnsi="Times New Roman" w:cs="Times New Roman"/>
                <w:kern w:val="0"/>
                <w:szCs w:val="21"/>
              </w:rPr>
              <w:t>级</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B1</w:t>
            </w:r>
            <w:r>
              <w:rPr>
                <w:rFonts w:ascii="Times New Roman" w:eastAsia="宋体" w:hAnsi="Times New Roman" w:cs="Times New Roman"/>
                <w:kern w:val="0"/>
                <w:szCs w:val="21"/>
              </w:rPr>
              <w:t>级</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B2</w:t>
            </w:r>
            <w:r>
              <w:rPr>
                <w:rFonts w:ascii="Times New Roman" w:eastAsia="宋体" w:hAnsi="Times New Roman" w:cs="Times New Roman"/>
                <w:kern w:val="0"/>
                <w:szCs w:val="21"/>
              </w:rPr>
              <w:t>级</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E26366" w14:textId="77777777" w:rsidR="00D406A2" w:rsidRDefault="00D406A2">
            <w:pPr>
              <w:jc w:val="center"/>
              <w:rPr>
                <w:rFonts w:ascii="Times New Roman" w:eastAsia="宋体" w:hAnsi="Times New Roman" w:cs="Times New Roman"/>
                <w:szCs w:val="21"/>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0C18C4" w14:textId="77777777" w:rsidR="00D406A2" w:rsidRDefault="00D406A2">
            <w:pPr>
              <w:jc w:val="center"/>
              <w:rPr>
                <w:rFonts w:ascii="Times New Roman" w:eastAsia="宋体" w:hAnsi="Times New Roman" w:cs="Times New Roman"/>
                <w:szCs w:val="21"/>
              </w:rPr>
            </w:pPr>
          </w:p>
        </w:tc>
      </w:tr>
      <w:tr w:rsidR="00D406A2" w14:paraId="0FC28516" w14:textId="77777777">
        <w:trPr>
          <w:trHeight w:val="432"/>
          <w:jc w:val="center"/>
        </w:trPr>
        <w:tc>
          <w:tcPr>
            <w:tcW w:w="11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2DBE50" w14:textId="77777777" w:rsidR="00D406A2" w:rsidRDefault="00D406A2">
            <w:pPr>
              <w:widowControl/>
              <w:jc w:val="center"/>
              <w:rPr>
                <w:rFonts w:ascii="Times New Roman" w:eastAsia="宋体" w:hAnsi="Times New Roman" w:cs="Times New Roman"/>
                <w:szCs w:val="2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AF22E"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防护层</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659B6DC"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kern w:val="0"/>
                <w:szCs w:val="21"/>
              </w:rPr>
              <w:t>外保温系统</w:t>
            </w:r>
            <w:r>
              <w:rPr>
                <w:rFonts w:ascii="Times New Roman" w:eastAsia="宋体" w:hAnsi="Times New Roman" w:cs="Times New Roman" w:hint="eastAsia"/>
                <w:kern w:val="0"/>
                <w:szCs w:val="21"/>
              </w:rPr>
              <w:t>防护层的设置</w:t>
            </w:r>
            <w:r>
              <w:rPr>
                <w:rFonts w:ascii="Times New Roman" w:eastAsia="宋体" w:hAnsi="Times New Roman" w:cs="Times New Roman"/>
                <w:kern w:val="0"/>
                <w:szCs w:val="21"/>
              </w:rPr>
              <w:t>应符合设计文件及国家工程建设消防技术标准的要求。</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90231" w14:textId="77777777" w:rsidR="00D406A2" w:rsidRDefault="00D406A2">
            <w:pPr>
              <w:adjustRightInd w:val="0"/>
              <w:snapToGrid w:val="0"/>
              <w:jc w:val="center"/>
              <w:rPr>
                <w:rFonts w:ascii="Times New Roman" w:eastAsia="宋体" w:hAnsi="Times New Roman" w:cs="Times New Roman"/>
                <w:szCs w:val="21"/>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5FDB3" w14:textId="77777777" w:rsidR="00D406A2" w:rsidRDefault="00D406A2">
            <w:pPr>
              <w:adjustRightInd w:val="0"/>
              <w:snapToGrid w:val="0"/>
              <w:jc w:val="center"/>
              <w:rPr>
                <w:rFonts w:ascii="Times New Roman" w:eastAsia="宋体" w:hAnsi="Times New Roman" w:cs="Times New Roman"/>
                <w:szCs w:val="21"/>
              </w:rPr>
            </w:pPr>
          </w:p>
        </w:tc>
      </w:tr>
      <w:tr w:rsidR="00D406A2" w14:paraId="61C5E87A" w14:textId="77777777">
        <w:trPr>
          <w:trHeight w:val="432"/>
          <w:jc w:val="center"/>
        </w:trPr>
        <w:tc>
          <w:tcPr>
            <w:tcW w:w="11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78544A" w14:textId="77777777" w:rsidR="00D406A2" w:rsidRDefault="00D406A2">
            <w:pPr>
              <w:widowControl/>
              <w:jc w:val="center"/>
              <w:rPr>
                <w:rFonts w:ascii="Times New Roman" w:eastAsia="宋体" w:hAnsi="Times New Roman" w:cs="Times New Roman"/>
                <w:szCs w:val="21"/>
              </w:rPr>
            </w:pPr>
          </w:p>
        </w:tc>
        <w:tc>
          <w:tcPr>
            <w:tcW w:w="1134" w:type="dxa"/>
            <w:tcBorders>
              <w:top w:val="single" w:sz="4" w:space="0" w:color="000000"/>
              <w:left w:val="single" w:sz="4" w:space="0" w:color="000000"/>
              <w:bottom w:val="single" w:sz="4" w:space="0" w:color="auto"/>
              <w:right w:val="single" w:sz="4" w:space="0" w:color="000000"/>
            </w:tcBorders>
            <w:shd w:val="clear" w:color="auto" w:fill="auto"/>
            <w:vAlign w:val="center"/>
          </w:tcPr>
          <w:p w14:paraId="074676AC" w14:textId="77777777" w:rsidR="00D406A2" w:rsidRDefault="00BD014A">
            <w:pPr>
              <w:widowControl/>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防火隔离带</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436B84" w14:textId="77777777" w:rsidR="00D406A2" w:rsidRDefault="00BD014A">
            <w:pPr>
              <w:widowControl/>
              <w:textAlignment w:val="center"/>
              <w:rPr>
                <w:rFonts w:ascii="Times New Roman" w:eastAsia="宋体" w:hAnsi="Times New Roman" w:cs="Times New Roman"/>
                <w:szCs w:val="21"/>
              </w:rPr>
            </w:pPr>
            <w:r>
              <w:rPr>
                <w:rFonts w:ascii="Times New Roman" w:eastAsia="宋体" w:hAnsi="Times New Roman" w:cs="Times New Roman"/>
                <w:kern w:val="0"/>
                <w:szCs w:val="21"/>
              </w:rPr>
              <w:t>当建筑的屋面和外墙外保温系统</w:t>
            </w:r>
            <w:r>
              <w:rPr>
                <w:rFonts w:ascii="Times New Roman" w:eastAsia="宋体" w:hAnsi="Times New Roman" w:cs="Times New Roman" w:hint="eastAsia"/>
                <w:kern w:val="0"/>
                <w:szCs w:val="21"/>
              </w:rPr>
              <w:t>的防火隔离带的设置</w:t>
            </w:r>
            <w:r>
              <w:rPr>
                <w:rFonts w:ascii="Times New Roman" w:eastAsia="宋体" w:hAnsi="Times New Roman" w:cs="Times New Roman"/>
                <w:kern w:val="0"/>
                <w:szCs w:val="21"/>
              </w:rPr>
              <w:t>应符合设计文件及国家工程建设消防技术标准的要求。</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08848" w14:textId="77777777" w:rsidR="00D406A2" w:rsidRDefault="00D406A2">
            <w:pPr>
              <w:adjustRightInd w:val="0"/>
              <w:snapToGrid w:val="0"/>
              <w:jc w:val="center"/>
              <w:rPr>
                <w:rFonts w:ascii="Times New Roman" w:eastAsia="宋体" w:hAnsi="Times New Roman" w:cs="Times New Roman"/>
                <w:szCs w:val="21"/>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9307C" w14:textId="77777777" w:rsidR="00D406A2" w:rsidRDefault="00D406A2">
            <w:pPr>
              <w:adjustRightInd w:val="0"/>
              <w:snapToGrid w:val="0"/>
              <w:jc w:val="center"/>
              <w:rPr>
                <w:rFonts w:ascii="Times New Roman" w:eastAsia="宋体" w:hAnsi="Times New Roman" w:cs="Times New Roman"/>
                <w:szCs w:val="21"/>
              </w:rPr>
            </w:pPr>
          </w:p>
        </w:tc>
      </w:tr>
      <w:tr w:rsidR="00D406A2" w14:paraId="56C73E7C" w14:textId="77777777">
        <w:trPr>
          <w:trHeight w:val="432"/>
          <w:jc w:val="center"/>
        </w:trPr>
        <w:tc>
          <w:tcPr>
            <w:tcW w:w="1129" w:type="dxa"/>
            <w:vMerge w:val="restart"/>
            <w:tcBorders>
              <w:top w:val="single" w:sz="4" w:space="0" w:color="000000"/>
              <w:left w:val="single" w:sz="4" w:space="0" w:color="000000"/>
              <w:right w:val="single" w:sz="4" w:space="0" w:color="auto"/>
            </w:tcBorders>
            <w:shd w:val="clear" w:color="auto" w:fill="auto"/>
            <w:vAlign w:val="center"/>
          </w:tcPr>
          <w:p w14:paraId="00746B96" w14:textId="77777777" w:rsidR="00D406A2" w:rsidRDefault="00BD014A">
            <w:pPr>
              <w:widowControl/>
              <w:jc w:val="center"/>
              <w:rPr>
                <w:rFonts w:ascii="Times New Roman" w:eastAsia="宋体" w:hAnsi="Times New Roman" w:cs="Times New Roman"/>
                <w:szCs w:val="21"/>
              </w:rPr>
            </w:pPr>
            <w:r>
              <w:rPr>
                <w:rFonts w:ascii="Times New Roman" w:eastAsia="宋体" w:hAnsi="Times New Roman" w:cs="Times New Roman"/>
                <w:kern w:val="0"/>
                <w:szCs w:val="21"/>
              </w:rPr>
              <w:t>建筑外墙装饰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0161D" w14:textId="77777777" w:rsidR="00D406A2" w:rsidRDefault="00BD014A">
            <w:pPr>
              <w:widowControl/>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装饰材料</w:t>
            </w:r>
            <w:r>
              <w:rPr>
                <w:rFonts w:ascii="Times New Roman" w:eastAsia="宋体" w:hAnsi="Times New Roman" w:cs="Times New Roman" w:hint="eastAsia"/>
                <w:kern w:val="0"/>
                <w:szCs w:val="21"/>
              </w:rPr>
              <w:t>燃烧性能</w:t>
            </w:r>
          </w:p>
        </w:tc>
        <w:tc>
          <w:tcPr>
            <w:tcW w:w="4395"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546D07FD" w14:textId="77777777" w:rsidR="00D406A2" w:rsidRDefault="00BD014A">
            <w:pPr>
              <w:widowControl/>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外墙装饰材料的燃烧性能：</w:t>
            </w:r>
            <w:r>
              <w:rPr>
                <w:rFonts w:ascii="仿宋" w:eastAsia="仿宋" w:hAnsi="仿宋" w:cs="Times New Roman" w:hint="eastAsia"/>
                <w:kern w:val="0"/>
                <w:szCs w:val="21"/>
              </w:rPr>
              <w:t>☑</w:t>
            </w:r>
            <w:r>
              <w:rPr>
                <w:rFonts w:ascii="Times New Roman" w:eastAsia="宋体" w:hAnsi="Times New Roman" w:cs="Times New Roman"/>
                <w:kern w:val="0"/>
                <w:szCs w:val="21"/>
              </w:rPr>
              <w:t>A</w:t>
            </w:r>
            <w:r>
              <w:rPr>
                <w:rFonts w:ascii="Times New Roman" w:eastAsia="宋体" w:hAnsi="Times New Roman" w:cs="Times New Roman"/>
                <w:kern w:val="0"/>
                <w:szCs w:val="21"/>
              </w:rPr>
              <w:t>级</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B1</w:t>
            </w:r>
            <w:r>
              <w:rPr>
                <w:rFonts w:ascii="Times New Roman" w:eastAsia="宋体" w:hAnsi="Times New Roman" w:cs="Times New Roman"/>
                <w:kern w:val="0"/>
                <w:szCs w:val="21"/>
              </w:rPr>
              <w:t>级</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855C1" w14:textId="77777777" w:rsidR="00D406A2" w:rsidRDefault="00D406A2">
            <w:pPr>
              <w:jc w:val="center"/>
              <w:rPr>
                <w:rFonts w:ascii="Times New Roman" w:eastAsia="宋体" w:hAnsi="Times New Roman" w:cs="Times New Roman"/>
                <w:szCs w:val="21"/>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EB15F" w14:textId="77777777" w:rsidR="00D406A2" w:rsidRDefault="00D406A2">
            <w:pPr>
              <w:jc w:val="center"/>
              <w:rPr>
                <w:rFonts w:ascii="Times New Roman" w:eastAsia="宋体" w:hAnsi="Times New Roman" w:cs="Times New Roman"/>
                <w:szCs w:val="21"/>
              </w:rPr>
            </w:pPr>
          </w:p>
        </w:tc>
      </w:tr>
      <w:tr w:rsidR="00D406A2" w14:paraId="6FE59030" w14:textId="77777777">
        <w:trPr>
          <w:trHeight w:val="712"/>
          <w:jc w:val="center"/>
        </w:trPr>
        <w:tc>
          <w:tcPr>
            <w:tcW w:w="1129" w:type="dxa"/>
            <w:vMerge/>
            <w:tcBorders>
              <w:left w:val="single" w:sz="4" w:space="0" w:color="000000"/>
              <w:bottom w:val="single" w:sz="4" w:space="0" w:color="000000"/>
              <w:right w:val="single" w:sz="4" w:space="0" w:color="auto"/>
            </w:tcBorders>
            <w:shd w:val="clear" w:color="auto" w:fill="auto"/>
            <w:vAlign w:val="center"/>
          </w:tcPr>
          <w:p w14:paraId="34B504FF" w14:textId="77777777" w:rsidR="00D406A2" w:rsidRDefault="00D406A2">
            <w:pPr>
              <w:widowControl/>
              <w:jc w:val="center"/>
              <w:rPr>
                <w:rFonts w:ascii="Times New Roman" w:eastAsia="宋体" w:hAnsi="Times New Roman" w:cs="Times New Roman"/>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D7E55" w14:textId="77777777" w:rsidR="00D406A2" w:rsidRDefault="00BD014A">
            <w:pPr>
              <w:widowControl/>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外部装修和户外广告牌</w:t>
            </w:r>
          </w:p>
        </w:tc>
        <w:tc>
          <w:tcPr>
            <w:tcW w:w="4395"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1234589A" w14:textId="77777777" w:rsidR="00D406A2" w:rsidRDefault="00BD014A">
            <w:pPr>
              <w:widowControl/>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建筑的外装修和户外广告牌的设置</w:t>
            </w:r>
            <w:r>
              <w:rPr>
                <w:rFonts w:ascii="Times New Roman" w:eastAsia="宋体" w:hAnsi="Times New Roman" w:cs="Times New Roman" w:hint="eastAsia"/>
                <w:kern w:val="0"/>
                <w:szCs w:val="21"/>
              </w:rPr>
              <w:t>，应满足防止火灾通过建筑外立面蔓延的要求，不应妨碍建筑的消防救援或火灾时建筑的排烟与排热，不应遮挡或减小消防救援口。</w:t>
            </w: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7B7A0" w14:textId="77777777" w:rsidR="00D406A2" w:rsidRDefault="00D406A2">
            <w:pPr>
              <w:jc w:val="center"/>
              <w:rPr>
                <w:rFonts w:ascii="Times New Roman" w:eastAsia="宋体" w:hAnsi="Times New Roman" w:cs="Times New Roman"/>
                <w:szCs w:val="21"/>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8C715B" w14:textId="77777777" w:rsidR="00D406A2" w:rsidRDefault="00D406A2">
            <w:pPr>
              <w:jc w:val="center"/>
              <w:rPr>
                <w:rFonts w:ascii="Times New Roman" w:eastAsia="宋体" w:hAnsi="Times New Roman" w:cs="Times New Roman"/>
                <w:szCs w:val="21"/>
              </w:rPr>
            </w:pPr>
          </w:p>
        </w:tc>
      </w:tr>
      <w:tr w:rsidR="00D406A2" w14:paraId="75D71B6A" w14:textId="77777777">
        <w:trPr>
          <w:trHeight w:val="432"/>
          <w:jc w:val="center"/>
        </w:trPr>
        <w:tc>
          <w:tcPr>
            <w:tcW w:w="1129" w:type="dxa"/>
            <w:tcBorders>
              <w:left w:val="single" w:sz="4" w:space="0" w:color="000000"/>
              <w:bottom w:val="single" w:sz="4" w:space="0" w:color="000000"/>
              <w:right w:val="single" w:sz="4" w:space="0" w:color="000000"/>
            </w:tcBorders>
            <w:shd w:val="clear" w:color="auto" w:fill="auto"/>
            <w:vAlign w:val="center"/>
          </w:tcPr>
          <w:p w14:paraId="54D9835D" w14:textId="77777777" w:rsidR="00D406A2" w:rsidRDefault="00BD014A">
            <w:pP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1134" w:type="dxa"/>
            <w:tcBorders>
              <w:top w:val="single" w:sz="4" w:space="0" w:color="auto"/>
              <w:left w:val="single" w:sz="4" w:space="0" w:color="000000"/>
              <w:bottom w:val="single" w:sz="4" w:space="0" w:color="000000"/>
              <w:right w:val="single" w:sz="4" w:space="0" w:color="000000"/>
            </w:tcBorders>
            <w:shd w:val="clear" w:color="auto" w:fill="auto"/>
            <w:vAlign w:val="center"/>
          </w:tcPr>
          <w:p w14:paraId="37915F6D" w14:textId="77777777" w:rsidR="00D406A2" w:rsidRDefault="00BD014A">
            <w:pP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根据实际需要填写</w:t>
            </w:r>
          </w:p>
        </w:tc>
        <w:tc>
          <w:tcPr>
            <w:tcW w:w="4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06ADDD" w14:textId="77777777" w:rsidR="00D406A2" w:rsidRDefault="00D406A2">
            <w:pPr>
              <w:rPr>
                <w:rFonts w:ascii="Times New Roman" w:eastAsia="宋体" w:hAnsi="Times New Roman" w:cs="Times New Roman"/>
                <w:szCs w:val="24"/>
              </w:rPr>
            </w:pPr>
          </w:p>
        </w:tc>
        <w:tc>
          <w:tcPr>
            <w:tcW w:w="302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8EC40" w14:textId="77777777" w:rsidR="00D406A2" w:rsidRDefault="00D406A2">
            <w:pPr>
              <w:adjustRightInd w:val="0"/>
              <w:snapToGrid w:val="0"/>
              <w:jc w:val="left"/>
              <w:rPr>
                <w:rFonts w:ascii="Times New Roman" w:eastAsia="宋体" w:hAnsi="Times New Roman" w:cs="Times New Roman"/>
                <w:szCs w:val="21"/>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C1B7A" w14:textId="77777777" w:rsidR="00D406A2" w:rsidRDefault="00D406A2">
            <w:pPr>
              <w:adjustRightInd w:val="0"/>
              <w:snapToGrid w:val="0"/>
              <w:jc w:val="center"/>
              <w:rPr>
                <w:rFonts w:ascii="Times New Roman" w:eastAsia="宋体" w:hAnsi="Times New Roman" w:cs="Times New Roman"/>
                <w:szCs w:val="21"/>
              </w:rPr>
            </w:pPr>
          </w:p>
        </w:tc>
      </w:tr>
      <w:tr w:rsidR="00D406A2" w14:paraId="72FCF585" w14:textId="77777777">
        <w:trPr>
          <w:trHeight w:val="3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3BAB3"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49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5E555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215DA41F" w14:textId="77777777">
        <w:trPr>
          <w:trHeight w:val="303"/>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3E660"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建设单位</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89E2D8"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设计单位</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D03696"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监理单位</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E23A"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施工单位</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5745C" w14:textId="77777777" w:rsidR="00D406A2" w:rsidRDefault="00BD014A">
            <w:pPr>
              <w:adjustRightInd w:val="0"/>
              <w:snapToGrid w:val="0"/>
              <w:ind w:right="-1050"/>
              <w:jc w:val="left"/>
              <w:rPr>
                <w:rFonts w:ascii="宋体" w:eastAsia="宋体" w:hAnsi="宋体" w:cs="Times New Roman"/>
                <w:szCs w:val="21"/>
              </w:rPr>
            </w:pPr>
            <w:r>
              <w:rPr>
                <w:rFonts w:ascii="宋体" w:eastAsia="宋体" w:hAnsi="宋体" w:hint="eastAsia"/>
                <w:kern w:val="0"/>
                <w:szCs w:val="21"/>
              </w:rPr>
              <w:t>技术服务机构</w:t>
            </w:r>
          </w:p>
        </w:tc>
      </w:tr>
      <w:tr w:rsidR="00D406A2" w14:paraId="6238F4BF" w14:textId="77777777">
        <w:trPr>
          <w:trHeight w:val="303"/>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E03A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378F78C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61888D0" w14:textId="77777777" w:rsidR="00D406A2" w:rsidRDefault="00D406A2">
            <w:pPr>
              <w:adjustRightInd w:val="0"/>
              <w:snapToGrid w:val="0"/>
              <w:jc w:val="left"/>
              <w:rPr>
                <w:rFonts w:ascii="Times New Roman" w:eastAsia="宋体" w:hAnsi="Times New Roman" w:cs="Times New Roman"/>
                <w:szCs w:val="21"/>
              </w:rPr>
            </w:pPr>
          </w:p>
          <w:p w14:paraId="46456157" w14:textId="77777777" w:rsidR="00D406A2" w:rsidRDefault="00D406A2">
            <w:pPr>
              <w:adjustRightInd w:val="0"/>
              <w:snapToGrid w:val="0"/>
              <w:jc w:val="left"/>
              <w:rPr>
                <w:rFonts w:ascii="Times New Roman" w:eastAsia="宋体" w:hAnsi="Times New Roman" w:cs="Times New Roman"/>
                <w:szCs w:val="21"/>
              </w:rPr>
            </w:pPr>
          </w:p>
          <w:p w14:paraId="6EB40EE9" w14:textId="77777777" w:rsidR="00D406A2" w:rsidRDefault="00D406A2">
            <w:pPr>
              <w:adjustRightInd w:val="0"/>
              <w:snapToGrid w:val="0"/>
              <w:jc w:val="left"/>
              <w:rPr>
                <w:rFonts w:ascii="Times New Roman" w:eastAsia="宋体" w:hAnsi="Times New Roman" w:cs="Times New Roman"/>
                <w:szCs w:val="21"/>
              </w:rPr>
            </w:pPr>
          </w:p>
          <w:p w14:paraId="0CACE55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5FE765F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B3F9E61" w14:textId="77777777" w:rsidR="00D406A2" w:rsidRDefault="00D406A2">
            <w:pPr>
              <w:adjustRightInd w:val="0"/>
              <w:snapToGrid w:val="0"/>
              <w:jc w:val="left"/>
              <w:rPr>
                <w:rFonts w:ascii="Times New Roman" w:eastAsia="宋体" w:hAnsi="Times New Roman" w:cs="Times New Roman"/>
                <w:szCs w:val="21"/>
              </w:rPr>
            </w:pPr>
          </w:p>
          <w:p w14:paraId="62ABCD6C"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F48E6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08092F3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365F4D3" w14:textId="77777777" w:rsidR="00D406A2" w:rsidRDefault="00D406A2">
            <w:pPr>
              <w:adjustRightInd w:val="0"/>
              <w:snapToGrid w:val="0"/>
              <w:jc w:val="left"/>
              <w:rPr>
                <w:rFonts w:ascii="Times New Roman" w:eastAsia="宋体" w:hAnsi="Times New Roman" w:cs="Times New Roman"/>
                <w:szCs w:val="21"/>
              </w:rPr>
            </w:pPr>
          </w:p>
          <w:p w14:paraId="596E2F4C" w14:textId="77777777" w:rsidR="00D406A2" w:rsidRDefault="00D406A2">
            <w:pPr>
              <w:adjustRightInd w:val="0"/>
              <w:snapToGrid w:val="0"/>
              <w:jc w:val="left"/>
              <w:rPr>
                <w:rFonts w:ascii="Times New Roman" w:eastAsia="宋体" w:hAnsi="Times New Roman" w:cs="Times New Roman"/>
                <w:szCs w:val="21"/>
              </w:rPr>
            </w:pPr>
          </w:p>
          <w:p w14:paraId="73195EFB" w14:textId="77777777" w:rsidR="00D406A2" w:rsidRDefault="00D406A2">
            <w:pPr>
              <w:adjustRightInd w:val="0"/>
              <w:snapToGrid w:val="0"/>
              <w:jc w:val="left"/>
              <w:rPr>
                <w:rFonts w:ascii="Times New Roman" w:eastAsia="宋体" w:hAnsi="Times New Roman" w:cs="Times New Roman"/>
                <w:szCs w:val="21"/>
              </w:rPr>
            </w:pPr>
          </w:p>
          <w:p w14:paraId="2F5DC45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3B42DCF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F236D30" w14:textId="77777777" w:rsidR="00D406A2" w:rsidRDefault="00D406A2">
            <w:pPr>
              <w:adjustRightInd w:val="0"/>
              <w:snapToGrid w:val="0"/>
              <w:jc w:val="left"/>
              <w:rPr>
                <w:rFonts w:ascii="Times New Roman" w:eastAsia="宋体" w:hAnsi="Times New Roman" w:cs="Times New Roman"/>
                <w:szCs w:val="21"/>
              </w:rPr>
            </w:pPr>
          </w:p>
          <w:p w14:paraId="5D20772B"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8975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3021F17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1384EEC" w14:textId="77777777" w:rsidR="00D406A2" w:rsidRDefault="00D406A2">
            <w:pPr>
              <w:adjustRightInd w:val="0"/>
              <w:snapToGrid w:val="0"/>
              <w:jc w:val="left"/>
              <w:rPr>
                <w:rFonts w:ascii="Times New Roman" w:eastAsia="宋体" w:hAnsi="Times New Roman" w:cs="Times New Roman"/>
                <w:szCs w:val="21"/>
              </w:rPr>
            </w:pPr>
          </w:p>
          <w:p w14:paraId="08388988" w14:textId="77777777" w:rsidR="00D406A2" w:rsidRDefault="00D406A2">
            <w:pPr>
              <w:adjustRightInd w:val="0"/>
              <w:snapToGrid w:val="0"/>
              <w:jc w:val="left"/>
              <w:rPr>
                <w:rFonts w:ascii="Times New Roman" w:eastAsia="宋体" w:hAnsi="Times New Roman" w:cs="Times New Roman"/>
                <w:szCs w:val="21"/>
              </w:rPr>
            </w:pPr>
          </w:p>
          <w:p w14:paraId="7C00D90E" w14:textId="77777777" w:rsidR="00D406A2" w:rsidRDefault="00D406A2">
            <w:pPr>
              <w:adjustRightInd w:val="0"/>
              <w:snapToGrid w:val="0"/>
              <w:jc w:val="left"/>
              <w:rPr>
                <w:rFonts w:ascii="Times New Roman" w:eastAsia="宋体" w:hAnsi="Times New Roman" w:cs="Times New Roman"/>
                <w:szCs w:val="21"/>
              </w:rPr>
            </w:pPr>
          </w:p>
          <w:p w14:paraId="4793E63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0FF2EC9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56B7AA7" w14:textId="77777777" w:rsidR="00D406A2" w:rsidRDefault="00D406A2">
            <w:pPr>
              <w:adjustRightInd w:val="0"/>
              <w:snapToGrid w:val="0"/>
              <w:jc w:val="left"/>
              <w:rPr>
                <w:rFonts w:ascii="Times New Roman" w:eastAsia="宋体" w:hAnsi="Times New Roman" w:cs="Times New Roman"/>
                <w:szCs w:val="21"/>
              </w:rPr>
            </w:pPr>
          </w:p>
          <w:p w14:paraId="374D470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2AAB138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001964D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93F0996" w14:textId="77777777" w:rsidR="00D406A2" w:rsidRDefault="00D406A2">
            <w:pPr>
              <w:adjustRightInd w:val="0"/>
              <w:snapToGrid w:val="0"/>
              <w:jc w:val="left"/>
              <w:rPr>
                <w:rFonts w:ascii="Times New Roman" w:eastAsia="宋体" w:hAnsi="Times New Roman" w:cs="Times New Roman"/>
                <w:szCs w:val="21"/>
              </w:rPr>
            </w:pPr>
          </w:p>
          <w:p w14:paraId="325FAC24" w14:textId="77777777" w:rsidR="00D406A2" w:rsidRDefault="00D406A2">
            <w:pPr>
              <w:adjustRightInd w:val="0"/>
              <w:snapToGrid w:val="0"/>
              <w:jc w:val="left"/>
              <w:rPr>
                <w:rFonts w:ascii="Times New Roman" w:eastAsia="宋体" w:hAnsi="Times New Roman" w:cs="Times New Roman"/>
                <w:szCs w:val="21"/>
              </w:rPr>
            </w:pPr>
          </w:p>
          <w:p w14:paraId="1B5BB0BB" w14:textId="77777777" w:rsidR="00D406A2" w:rsidRDefault="00D406A2">
            <w:pPr>
              <w:adjustRightInd w:val="0"/>
              <w:snapToGrid w:val="0"/>
              <w:jc w:val="left"/>
              <w:rPr>
                <w:rFonts w:ascii="Times New Roman" w:eastAsia="宋体" w:hAnsi="Times New Roman" w:cs="Times New Roman"/>
                <w:szCs w:val="21"/>
              </w:rPr>
            </w:pPr>
          </w:p>
          <w:p w14:paraId="2797ACA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00C68D4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C25DE9D" w14:textId="77777777" w:rsidR="00D406A2" w:rsidRDefault="00D406A2">
            <w:pPr>
              <w:adjustRightInd w:val="0"/>
              <w:snapToGrid w:val="0"/>
              <w:jc w:val="left"/>
              <w:rPr>
                <w:rFonts w:ascii="Times New Roman" w:eastAsia="宋体" w:hAnsi="Times New Roman" w:cs="Times New Roman"/>
                <w:szCs w:val="21"/>
              </w:rPr>
            </w:pPr>
          </w:p>
          <w:p w14:paraId="33DA0B5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EF314C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5E6FF06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766736B" w14:textId="77777777" w:rsidR="00D406A2" w:rsidRDefault="00D406A2">
            <w:pPr>
              <w:adjustRightInd w:val="0"/>
              <w:snapToGrid w:val="0"/>
              <w:jc w:val="left"/>
              <w:rPr>
                <w:rFonts w:ascii="Times New Roman" w:eastAsia="宋体" w:hAnsi="Times New Roman" w:cs="Times New Roman"/>
                <w:szCs w:val="21"/>
              </w:rPr>
            </w:pPr>
          </w:p>
          <w:p w14:paraId="006674BD" w14:textId="77777777" w:rsidR="00D406A2" w:rsidRDefault="00D406A2">
            <w:pPr>
              <w:adjustRightInd w:val="0"/>
              <w:snapToGrid w:val="0"/>
              <w:jc w:val="left"/>
              <w:rPr>
                <w:rFonts w:ascii="Times New Roman" w:eastAsia="宋体" w:hAnsi="Times New Roman" w:cs="Times New Roman"/>
                <w:szCs w:val="21"/>
              </w:rPr>
            </w:pPr>
          </w:p>
          <w:p w14:paraId="75993838" w14:textId="77777777" w:rsidR="00D406A2" w:rsidRDefault="00D406A2">
            <w:pPr>
              <w:adjustRightInd w:val="0"/>
              <w:snapToGrid w:val="0"/>
              <w:jc w:val="left"/>
              <w:rPr>
                <w:rFonts w:ascii="Times New Roman" w:eastAsia="宋体" w:hAnsi="Times New Roman" w:cs="Times New Roman"/>
                <w:szCs w:val="21"/>
              </w:rPr>
            </w:pPr>
          </w:p>
          <w:p w14:paraId="120EBA1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5A054B2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8223393" w14:textId="77777777" w:rsidR="00D406A2" w:rsidRDefault="00D406A2">
            <w:pPr>
              <w:adjustRightInd w:val="0"/>
              <w:snapToGrid w:val="0"/>
              <w:jc w:val="left"/>
              <w:rPr>
                <w:rFonts w:ascii="Times New Roman" w:eastAsia="宋体" w:hAnsi="Times New Roman" w:cs="Times New Roman"/>
                <w:szCs w:val="21"/>
              </w:rPr>
            </w:pPr>
          </w:p>
          <w:p w14:paraId="73215EA6"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3E1239B3" w14:textId="77777777" w:rsidR="00D406A2" w:rsidRDefault="00BD014A">
      <w:pPr>
        <w:adjustRightInd w:val="0"/>
        <w:snapToGrid w:val="0"/>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5C3C5A99" w14:textId="77777777" w:rsidR="00D406A2" w:rsidRDefault="00BD014A">
      <w:pPr>
        <w:widowControl/>
        <w:ind w:firstLine="482"/>
        <w:jc w:val="left"/>
        <w:rPr>
          <w:rFonts w:ascii="Times New Roman" w:eastAsia="宋体" w:hAnsi="Times New Roman" w:cs="Times New Roman"/>
          <w:b/>
          <w:sz w:val="24"/>
        </w:rPr>
      </w:pPr>
      <w:bookmarkStart w:id="78" w:name="_Toc144108025"/>
      <w:bookmarkStart w:id="79" w:name="_Toc160558402"/>
      <w:bookmarkStart w:id="80" w:name="_Toc28310"/>
      <w:bookmarkStart w:id="81" w:name="_Toc160557809"/>
      <w:r>
        <w:rPr>
          <w:rFonts w:ascii="Times New Roman" w:eastAsia="宋体" w:hAnsi="Times New Roman" w:cs="Times New Roman"/>
          <w:b/>
          <w:sz w:val="24"/>
        </w:rPr>
        <w:br w:type="page"/>
      </w:r>
    </w:p>
    <w:p w14:paraId="126C7FDE" w14:textId="77777777" w:rsidR="00D406A2" w:rsidRDefault="00BD014A">
      <w:pPr>
        <w:spacing w:line="360" w:lineRule="auto"/>
        <w:ind w:firstLine="482"/>
        <w:jc w:val="center"/>
        <w:outlineLvl w:val="1"/>
        <w:rPr>
          <w:rFonts w:ascii="Times New Roman" w:eastAsia="宋体" w:hAnsi="Times New Roman" w:cs="Times New Roman"/>
          <w:b/>
          <w:bCs/>
          <w:sz w:val="20"/>
          <w:szCs w:val="20"/>
        </w:rPr>
      </w:pPr>
      <w:r>
        <w:rPr>
          <w:rFonts w:ascii="Times New Roman" w:eastAsia="宋体" w:hAnsi="Times New Roman" w:cs="Times New Roman"/>
          <w:b/>
          <w:sz w:val="24"/>
        </w:rPr>
        <w:lastRenderedPageBreak/>
        <w:t>5</w:t>
      </w:r>
      <w:r>
        <w:rPr>
          <w:rFonts w:ascii="Times New Roman" w:eastAsia="宋体" w:hAnsi="Times New Roman" w:cs="Times New Roman" w:hint="eastAsia"/>
          <w:b/>
          <w:sz w:val="24"/>
        </w:rPr>
        <w:t xml:space="preserve">  </w:t>
      </w:r>
      <w:r>
        <w:rPr>
          <w:rFonts w:ascii="Times New Roman" w:eastAsia="宋体" w:hAnsi="Times New Roman" w:cs="Times New Roman" w:hint="eastAsia"/>
          <w:b/>
          <w:sz w:val="24"/>
        </w:rPr>
        <w:t>建筑内部装修防火</w:t>
      </w:r>
      <w:bookmarkEnd w:id="62"/>
      <w:bookmarkEnd w:id="63"/>
      <w:bookmarkEnd w:id="64"/>
      <w:bookmarkEnd w:id="65"/>
      <w:bookmarkEnd w:id="78"/>
      <w:bookmarkEnd w:id="79"/>
      <w:bookmarkEnd w:id="80"/>
      <w:bookmarkEnd w:id="81"/>
    </w:p>
    <w:tbl>
      <w:tblPr>
        <w:tblW w:w="1086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008"/>
        <w:gridCol w:w="332"/>
        <w:gridCol w:w="1843"/>
        <w:gridCol w:w="2175"/>
        <w:gridCol w:w="391"/>
        <w:gridCol w:w="1784"/>
        <w:gridCol w:w="1174"/>
        <w:gridCol w:w="828"/>
      </w:tblGrid>
      <w:tr w:rsidR="00D406A2" w14:paraId="30CEEC26" w14:textId="77777777">
        <w:trPr>
          <w:trHeight w:val="511"/>
          <w:jc w:val="center"/>
        </w:trPr>
        <w:tc>
          <w:tcPr>
            <w:tcW w:w="2671" w:type="dxa"/>
            <w:gridSpan w:val="3"/>
            <w:tcBorders>
              <w:top w:val="single" w:sz="4" w:space="0" w:color="auto"/>
              <w:left w:val="single" w:sz="4" w:space="0" w:color="auto"/>
              <w:bottom w:val="single" w:sz="4" w:space="0" w:color="auto"/>
              <w:right w:val="single" w:sz="4" w:space="0" w:color="auto"/>
            </w:tcBorders>
            <w:vAlign w:val="center"/>
          </w:tcPr>
          <w:p w14:paraId="67722AC8"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8195" w:type="dxa"/>
            <w:gridSpan w:val="6"/>
            <w:tcBorders>
              <w:top w:val="single" w:sz="4" w:space="0" w:color="auto"/>
              <w:left w:val="single" w:sz="4" w:space="0" w:color="auto"/>
              <w:bottom w:val="single" w:sz="4" w:space="0" w:color="auto"/>
              <w:right w:val="single" w:sz="4" w:space="0" w:color="auto"/>
            </w:tcBorders>
            <w:vAlign w:val="center"/>
          </w:tcPr>
          <w:p w14:paraId="21E03145"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75A86F4B" w14:textId="77777777">
        <w:trPr>
          <w:trHeight w:val="481"/>
          <w:jc w:val="center"/>
        </w:trPr>
        <w:tc>
          <w:tcPr>
            <w:tcW w:w="1331" w:type="dxa"/>
            <w:tcBorders>
              <w:top w:val="single" w:sz="4" w:space="0" w:color="auto"/>
              <w:left w:val="single" w:sz="4" w:space="0" w:color="auto"/>
              <w:bottom w:val="single" w:sz="4" w:space="0" w:color="auto"/>
              <w:right w:val="single" w:sz="4" w:space="0" w:color="auto"/>
            </w:tcBorders>
            <w:vAlign w:val="center"/>
          </w:tcPr>
          <w:p w14:paraId="0D463D9B"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340" w:type="dxa"/>
            <w:gridSpan w:val="2"/>
            <w:tcBorders>
              <w:top w:val="single" w:sz="4" w:space="0" w:color="auto"/>
              <w:left w:val="single" w:sz="4" w:space="0" w:color="auto"/>
              <w:bottom w:val="single" w:sz="4" w:space="0" w:color="auto"/>
              <w:right w:val="single" w:sz="4" w:space="0" w:color="auto"/>
            </w:tcBorders>
            <w:vAlign w:val="center"/>
          </w:tcPr>
          <w:p w14:paraId="5AB627F1"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409" w:type="dxa"/>
            <w:gridSpan w:val="3"/>
            <w:tcBorders>
              <w:top w:val="single" w:sz="4" w:space="0" w:color="auto"/>
              <w:left w:val="single" w:sz="4" w:space="0" w:color="auto"/>
              <w:bottom w:val="single" w:sz="4" w:space="0" w:color="auto"/>
              <w:right w:val="single" w:sz="4" w:space="0" w:color="auto"/>
            </w:tcBorders>
            <w:vAlign w:val="center"/>
          </w:tcPr>
          <w:p w14:paraId="19273114"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0F928EA8"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828" w:type="dxa"/>
            <w:tcBorders>
              <w:top w:val="single" w:sz="4" w:space="0" w:color="auto"/>
              <w:left w:val="single" w:sz="4" w:space="0" w:color="auto"/>
              <w:bottom w:val="single" w:sz="4" w:space="0" w:color="auto"/>
              <w:right w:val="single" w:sz="4" w:space="0" w:color="auto"/>
            </w:tcBorders>
            <w:vAlign w:val="center"/>
          </w:tcPr>
          <w:p w14:paraId="047773F7"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36DAE40E" w14:textId="77777777">
        <w:trPr>
          <w:trHeight w:val="721"/>
          <w:jc w:val="center"/>
        </w:trPr>
        <w:tc>
          <w:tcPr>
            <w:tcW w:w="1331" w:type="dxa"/>
            <w:vMerge w:val="restart"/>
            <w:tcBorders>
              <w:top w:val="single" w:sz="4" w:space="0" w:color="auto"/>
              <w:left w:val="single" w:sz="4" w:space="0" w:color="000000"/>
              <w:right w:val="single" w:sz="4" w:space="0" w:color="000000"/>
            </w:tcBorders>
            <w:vAlign w:val="center"/>
          </w:tcPr>
          <w:p w14:paraId="59C282A9"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建筑内部装修防火</w:t>
            </w:r>
          </w:p>
        </w:tc>
        <w:tc>
          <w:tcPr>
            <w:tcW w:w="1340" w:type="dxa"/>
            <w:gridSpan w:val="2"/>
            <w:tcBorders>
              <w:top w:val="single" w:sz="4" w:space="0" w:color="auto"/>
              <w:left w:val="single" w:sz="4" w:space="0" w:color="000000"/>
              <w:bottom w:val="single" w:sz="4" w:space="0" w:color="000000"/>
              <w:right w:val="single" w:sz="4" w:space="0" w:color="000000"/>
            </w:tcBorders>
            <w:vAlign w:val="center"/>
          </w:tcPr>
          <w:p w14:paraId="161B7553"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装修范围</w:t>
            </w: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3670A228" w14:textId="77777777" w:rsidR="00D406A2" w:rsidRDefault="00BD014A">
            <w:pPr>
              <w:widowControl/>
              <w:adjustRightInd w:val="0"/>
              <w:snapToGrid w:val="0"/>
              <w:textAlignment w:val="center"/>
              <w:rPr>
                <w:rFonts w:ascii="Times New Roman" w:eastAsia="宋体" w:hAnsi="Times New Roman" w:cs="Times New Roman"/>
                <w:szCs w:val="21"/>
              </w:rPr>
            </w:pPr>
            <w:bookmarkStart w:id="82" w:name="_Hlk143767286"/>
            <w:r>
              <w:rPr>
                <w:rFonts w:ascii="Times New Roman" w:eastAsia="宋体" w:hAnsi="Times New Roman" w:cs="Times New Roman"/>
                <w:kern w:val="0"/>
                <w:szCs w:val="21"/>
              </w:rPr>
              <w:t>装修</w:t>
            </w:r>
            <w:r>
              <w:rPr>
                <w:rFonts w:ascii="Times New Roman" w:eastAsia="宋体" w:hAnsi="Times New Roman" w:cs="Times New Roman" w:hint="eastAsia"/>
                <w:kern w:val="0"/>
                <w:szCs w:val="21"/>
              </w:rPr>
              <w:t>范围、使用功能</w:t>
            </w:r>
            <w:r>
              <w:rPr>
                <w:rFonts w:ascii="Times New Roman" w:eastAsia="宋体" w:hAnsi="Times New Roman" w:cs="Times New Roman"/>
                <w:kern w:val="0"/>
                <w:szCs w:val="21"/>
              </w:rPr>
              <w:t>应符合设计文件及国家工程建设消防技术标准的要求。</w:t>
            </w:r>
            <w:bookmarkEnd w:id="82"/>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1A09AA6E" w14:textId="77777777" w:rsidR="00D406A2" w:rsidRDefault="00BD014A">
            <w:pPr>
              <w:rPr>
                <w:rFonts w:ascii="Times New Roman" w:eastAsia="宋体" w:hAnsi="Times New Roman" w:cs="Times New Roman"/>
                <w:szCs w:val="21"/>
              </w:rPr>
            </w:pPr>
            <w:r>
              <w:rPr>
                <w:rFonts w:ascii="Times New Roman" w:eastAsia="宋体" w:hAnsi="Times New Roman" w:cs="Times New Roman" w:hint="eastAsia"/>
                <w:szCs w:val="21"/>
              </w:rPr>
              <w:t>示例：负二层至十五层均为装修范围、使用功能</w:t>
            </w:r>
            <w:r>
              <w:rPr>
                <w:rFonts w:ascii="Times New Roman" w:eastAsia="宋体" w:hAnsi="Times New Roman" w:cs="Times New Roman"/>
                <w:kern w:val="0"/>
                <w:szCs w:val="21"/>
              </w:rPr>
              <w:t>符合设计文件及国家工程建设消防技术标准的要求。</w:t>
            </w:r>
          </w:p>
        </w:tc>
        <w:tc>
          <w:tcPr>
            <w:tcW w:w="828" w:type="dxa"/>
            <w:tcBorders>
              <w:top w:val="single" w:sz="4" w:space="0" w:color="auto"/>
              <w:left w:val="single" w:sz="4" w:space="0" w:color="000000"/>
              <w:bottom w:val="single" w:sz="4" w:space="0" w:color="000000"/>
              <w:right w:val="single" w:sz="4" w:space="0" w:color="000000"/>
            </w:tcBorders>
            <w:vAlign w:val="center"/>
          </w:tcPr>
          <w:p w14:paraId="7FDC05E3"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20E0A066" w14:textId="77777777">
        <w:trPr>
          <w:trHeight w:val="972"/>
          <w:jc w:val="center"/>
        </w:trPr>
        <w:tc>
          <w:tcPr>
            <w:tcW w:w="1331" w:type="dxa"/>
            <w:vMerge/>
            <w:tcBorders>
              <w:left w:val="single" w:sz="4" w:space="0" w:color="000000"/>
              <w:right w:val="single" w:sz="4" w:space="0" w:color="000000"/>
            </w:tcBorders>
            <w:vAlign w:val="center"/>
          </w:tcPr>
          <w:p w14:paraId="066BBA0B"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tcBorders>
              <w:top w:val="single" w:sz="4" w:space="0" w:color="auto"/>
              <w:left w:val="single" w:sz="4" w:space="0" w:color="000000"/>
              <w:bottom w:val="single" w:sz="4" w:space="0" w:color="000000"/>
              <w:right w:val="single" w:sz="4" w:space="0" w:color="000000"/>
            </w:tcBorders>
            <w:vAlign w:val="center"/>
          </w:tcPr>
          <w:p w14:paraId="6DCCDA03"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装修材料</w:t>
            </w: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66D490C2"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装修材料</w:t>
            </w:r>
            <w:r>
              <w:rPr>
                <w:rFonts w:ascii="Times New Roman" w:eastAsia="宋体" w:hAnsi="Times New Roman" w:cs="Times New Roman" w:hint="eastAsia"/>
                <w:kern w:val="0"/>
                <w:szCs w:val="21"/>
              </w:rPr>
              <w:t>的</w:t>
            </w:r>
            <w:r>
              <w:rPr>
                <w:rFonts w:ascii="Times New Roman" w:eastAsia="宋体" w:hAnsi="Times New Roman" w:cs="Times New Roman"/>
                <w:kern w:val="0"/>
                <w:szCs w:val="21"/>
              </w:rPr>
              <w:t>燃烧性能、耐火极限应符合设计文件及国家工程建设消防技术标准的要求。</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03C2636F"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示例：装修采用根据不同部位采用相应的耐火材料</w:t>
            </w:r>
          </w:p>
        </w:tc>
        <w:tc>
          <w:tcPr>
            <w:tcW w:w="828" w:type="dxa"/>
            <w:tcBorders>
              <w:top w:val="single" w:sz="4" w:space="0" w:color="auto"/>
              <w:left w:val="single" w:sz="4" w:space="0" w:color="000000"/>
              <w:bottom w:val="single" w:sz="4" w:space="0" w:color="000000"/>
              <w:right w:val="single" w:sz="4" w:space="0" w:color="000000"/>
            </w:tcBorders>
            <w:vAlign w:val="center"/>
          </w:tcPr>
          <w:p w14:paraId="536D3D97"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22AC9DD6" w14:textId="77777777">
        <w:trPr>
          <w:trHeight w:val="1256"/>
          <w:jc w:val="center"/>
        </w:trPr>
        <w:tc>
          <w:tcPr>
            <w:tcW w:w="1331" w:type="dxa"/>
            <w:vMerge/>
            <w:tcBorders>
              <w:left w:val="single" w:sz="4" w:space="0" w:color="000000"/>
              <w:right w:val="single" w:sz="4" w:space="0" w:color="000000"/>
            </w:tcBorders>
            <w:vAlign w:val="center"/>
          </w:tcPr>
          <w:p w14:paraId="64763B06"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val="restart"/>
            <w:tcBorders>
              <w:top w:val="single" w:sz="4" w:space="0" w:color="auto"/>
              <w:left w:val="single" w:sz="4" w:space="0" w:color="000000"/>
              <w:right w:val="single" w:sz="4" w:space="0" w:color="000000"/>
            </w:tcBorders>
            <w:vAlign w:val="center"/>
          </w:tcPr>
          <w:p w14:paraId="26C34A72"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对消防设施的影响</w:t>
            </w: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2D0BB528"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建筑内部装修不应擅自减少、改动、拆除、遮挡消防设施或器材及其标识、疏散指示标志、疏散出口、疏散走道或疏散横通道。</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35318CC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szCs w:val="21"/>
              </w:rPr>
              <w:t>示例：建筑内部装修未</w:t>
            </w:r>
            <w:r>
              <w:rPr>
                <w:rFonts w:ascii="Times New Roman" w:eastAsia="宋体" w:hAnsi="Times New Roman" w:cs="Times New Roman"/>
                <w:kern w:val="0"/>
                <w:szCs w:val="21"/>
              </w:rPr>
              <w:t>减少、改动、拆除、遮挡消防设施或器材及其标识、疏散指示标志、疏散出口、疏散走道或疏散横通道。</w:t>
            </w:r>
          </w:p>
        </w:tc>
        <w:tc>
          <w:tcPr>
            <w:tcW w:w="828" w:type="dxa"/>
            <w:tcBorders>
              <w:top w:val="single" w:sz="4" w:space="0" w:color="auto"/>
              <w:left w:val="single" w:sz="4" w:space="0" w:color="000000"/>
              <w:bottom w:val="single" w:sz="4" w:space="0" w:color="000000"/>
              <w:right w:val="single" w:sz="4" w:space="0" w:color="000000"/>
            </w:tcBorders>
            <w:vAlign w:val="center"/>
          </w:tcPr>
          <w:p w14:paraId="48F2B8E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6E4166EA" w14:textId="77777777">
        <w:trPr>
          <w:trHeight w:val="1068"/>
          <w:jc w:val="center"/>
        </w:trPr>
        <w:tc>
          <w:tcPr>
            <w:tcW w:w="1331" w:type="dxa"/>
            <w:vMerge/>
            <w:tcBorders>
              <w:left w:val="single" w:sz="4" w:space="0" w:color="000000"/>
              <w:right w:val="single" w:sz="4" w:space="0" w:color="000000"/>
            </w:tcBorders>
            <w:vAlign w:val="center"/>
          </w:tcPr>
          <w:p w14:paraId="532FD064"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tcBorders>
              <w:left w:val="single" w:sz="4" w:space="0" w:color="000000"/>
              <w:right w:val="single" w:sz="4" w:space="0" w:color="000000"/>
            </w:tcBorders>
            <w:vAlign w:val="center"/>
          </w:tcPr>
          <w:p w14:paraId="6C5A684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635ECDAC"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建筑内部装修不应擅自改变防火分区或防火分隔、防烟分区及其分隔，不应影响消防设施或器材的使用功能和正常操作。</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470518B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828" w:type="dxa"/>
            <w:tcBorders>
              <w:top w:val="single" w:sz="4" w:space="0" w:color="auto"/>
              <w:left w:val="single" w:sz="4" w:space="0" w:color="000000"/>
              <w:bottom w:val="single" w:sz="4" w:space="0" w:color="000000"/>
              <w:right w:val="single" w:sz="4" w:space="0" w:color="000000"/>
            </w:tcBorders>
            <w:vAlign w:val="center"/>
          </w:tcPr>
          <w:p w14:paraId="299257DC" w14:textId="77777777" w:rsidR="00D406A2" w:rsidRDefault="00D406A2">
            <w:pPr>
              <w:jc w:val="center"/>
              <w:rPr>
                <w:rFonts w:ascii="Times New Roman" w:eastAsia="宋体" w:hAnsi="Times New Roman" w:cs="Times New Roman"/>
                <w:szCs w:val="21"/>
              </w:rPr>
            </w:pPr>
          </w:p>
        </w:tc>
      </w:tr>
      <w:tr w:rsidR="00D406A2" w14:paraId="7D918B3D" w14:textId="77777777">
        <w:trPr>
          <w:trHeight w:val="736"/>
          <w:jc w:val="center"/>
        </w:trPr>
        <w:tc>
          <w:tcPr>
            <w:tcW w:w="1331" w:type="dxa"/>
            <w:vMerge/>
            <w:tcBorders>
              <w:left w:val="single" w:sz="4" w:space="0" w:color="000000"/>
              <w:right w:val="single" w:sz="4" w:space="0" w:color="000000"/>
            </w:tcBorders>
            <w:vAlign w:val="center"/>
          </w:tcPr>
          <w:p w14:paraId="5E161099"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tcBorders>
              <w:left w:val="single" w:sz="4" w:space="0" w:color="000000"/>
              <w:right w:val="single" w:sz="4" w:space="0" w:color="000000"/>
            </w:tcBorders>
            <w:vAlign w:val="center"/>
          </w:tcPr>
          <w:p w14:paraId="0F87A58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61E54397"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4"/>
              </w:rPr>
              <w:t>特殊部位不应使用影响人员安全疏散和消防救援的镜面反光材料。</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335EF01E" w14:textId="77777777" w:rsidR="00D406A2" w:rsidRDefault="00D406A2">
            <w:pPr>
              <w:jc w:val="center"/>
              <w:rPr>
                <w:rFonts w:ascii="Times New Roman" w:eastAsia="宋体" w:hAnsi="Times New Roman" w:cs="Times New Roman"/>
                <w:szCs w:val="21"/>
              </w:rPr>
            </w:pPr>
          </w:p>
        </w:tc>
        <w:tc>
          <w:tcPr>
            <w:tcW w:w="828" w:type="dxa"/>
            <w:tcBorders>
              <w:top w:val="single" w:sz="4" w:space="0" w:color="auto"/>
              <w:left w:val="single" w:sz="4" w:space="0" w:color="000000"/>
              <w:bottom w:val="single" w:sz="4" w:space="0" w:color="000000"/>
              <w:right w:val="single" w:sz="4" w:space="0" w:color="000000"/>
            </w:tcBorders>
            <w:vAlign w:val="center"/>
          </w:tcPr>
          <w:p w14:paraId="5C2E76D4" w14:textId="77777777" w:rsidR="00D406A2" w:rsidRDefault="00D406A2">
            <w:pPr>
              <w:jc w:val="center"/>
              <w:rPr>
                <w:rFonts w:ascii="Times New Roman" w:eastAsia="宋体" w:hAnsi="Times New Roman" w:cs="Times New Roman"/>
                <w:szCs w:val="21"/>
              </w:rPr>
            </w:pPr>
          </w:p>
        </w:tc>
      </w:tr>
      <w:tr w:rsidR="00D406A2" w14:paraId="3F9FC9CF" w14:textId="77777777">
        <w:trPr>
          <w:trHeight w:val="1285"/>
          <w:jc w:val="center"/>
        </w:trPr>
        <w:tc>
          <w:tcPr>
            <w:tcW w:w="1331" w:type="dxa"/>
            <w:vMerge/>
            <w:tcBorders>
              <w:left w:val="single" w:sz="4" w:space="0" w:color="000000"/>
              <w:right w:val="single" w:sz="4" w:space="0" w:color="000000"/>
            </w:tcBorders>
            <w:vAlign w:val="center"/>
          </w:tcPr>
          <w:p w14:paraId="53979666"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tcBorders>
              <w:left w:val="single" w:sz="4" w:space="0" w:color="000000"/>
              <w:bottom w:val="single" w:sz="4" w:space="0" w:color="000000"/>
              <w:right w:val="single" w:sz="4" w:space="0" w:color="000000"/>
            </w:tcBorders>
            <w:vAlign w:val="center"/>
          </w:tcPr>
          <w:p w14:paraId="7971AEFA"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1952AA8D"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建筑内部消火栓箱门不应被装饰物遮掩，消火栓箱门四周的装修材料颜色应与消火栓箱门的颜色有明显区别或在消火栓箱门表面设置发光标志。</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1365B546" w14:textId="77777777" w:rsidR="00D406A2" w:rsidRDefault="00D406A2">
            <w:pPr>
              <w:jc w:val="center"/>
              <w:rPr>
                <w:rFonts w:ascii="Times New Roman" w:eastAsia="宋体" w:hAnsi="Times New Roman" w:cs="Times New Roman"/>
                <w:szCs w:val="21"/>
              </w:rPr>
            </w:pPr>
          </w:p>
        </w:tc>
        <w:tc>
          <w:tcPr>
            <w:tcW w:w="828" w:type="dxa"/>
            <w:tcBorders>
              <w:top w:val="single" w:sz="4" w:space="0" w:color="auto"/>
              <w:left w:val="single" w:sz="4" w:space="0" w:color="000000"/>
              <w:bottom w:val="single" w:sz="4" w:space="0" w:color="000000"/>
              <w:right w:val="single" w:sz="4" w:space="0" w:color="000000"/>
            </w:tcBorders>
            <w:vAlign w:val="center"/>
          </w:tcPr>
          <w:p w14:paraId="3FE7EDEF" w14:textId="77777777" w:rsidR="00D406A2" w:rsidRDefault="00D406A2">
            <w:pPr>
              <w:jc w:val="center"/>
              <w:rPr>
                <w:rFonts w:ascii="Times New Roman" w:eastAsia="宋体" w:hAnsi="Times New Roman" w:cs="Times New Roman"/>
                <w:szCs w:val="21"/>
              </w:rPr>
            </w:pPr>
          </w:p>
        </w:tc>
      </w:tr>
      <w:tr w:rsidR="00D406A2" w14:paraId="40AB20B7" w14:textId="77777777">
        <w:trPr>
          <w:trHeight w:val="1247"/>
          <w:jc w:val="center"/>
        </w:trPr>
        <w:tc>
          <w:tcPr>
            <w:tcW w:w="1331" w:type="dxa"/>
            <w:vMerge/>
            <w:tcBorders>
              <w:left w:val="single" w:sz="4" w:space="0" w:color="000000"/>
              <w:right w:val="single" w:sz="4" w:space="0" w:color="000000"/>
            </w:tcBorders>
            <w:vAlign w:val="center"/>
          </w:tcPr>
          <w:p w14:paraId="700DD7D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val="restart"/>
            <w:tcBorders>
              <w:top w:val="single" w:sz="4" w:space="0" w:color="auto"/>
              <w:left w:val="single" w:sz="4" w:space="0" w:color="000000"/>
              <w:right w:val="single" w:sz="4" w:space="0" w:color="000000"/>
            </w:tcBorders>
            <w:vAlign w:val="center"/>
          </w:tcPr>
          <w:p w14:paraId="5E1D9A62"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装修要求</w:t>
            </w: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30B88EA0"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避难走道、避难层、避难间</w:t>
            </w:r>
            <w:r>
              <w:rPr>
                <w:rFonts w:ascii="Times New Roman" w:eastAsia="宋体" w:hAnsi="Times New Roman" w:cs="Times New Roman" w:hint="eastAsia"/>
                <w:szCs w:val="21"/>
              </w:rPr>
              <w:t>，</w:t>
            </w:r>
            <w:r>
              <w:rPr>
                <w:rFonts w:ascii="Times New Roman" w:eastAsia="宋体" w:hAnsi="Times New Roman" w:cs="Times New Roman"/>
                <w:szCs w:val="21"/>
              </w:rPr>
              <w:t>疏散楼梯间及其前室</w:t>
            </w:r>
            <w:r>
              <w:rPr>
                <w:rFonts w:ascii="Times New Roman" w:eastAsia="宋体" w:hAnsi="Times New Roman" w:cs="Times New Roman" w:hint="eastAsia"/>
                <w:szCs w:val="21"/>
              </w:rPr>
              <w:t>，</w:t>
            </w:r>
            <w:r>
              <w:rPr>
                <w:rFonts w:ascii="Times New Roman" w:eastAsia="宋体" w:hAnsi="Times New Roman" w:cs="Times New Roman"/>
                <w:szCs w:val="21"/>
              </w:rPr>
              <w:t>消防电梯前室或合用前室的顶棚、墙面和地面内部装修材料的燃烧性能均应为</w:t>
            </w:r>
            <w:r>
              <w:rPr>
                <w:rFonts w:ascii="Times New Roman" w:eastAsia="宋体" w:hAnsi="Times New Roman" w:cs="Times New Roman"/>
                <w:szCs w:val="21"/>
              </w:rPr>
              <w:t>A</w:t>
            </w:r>
            <w:r>
              <w:rPr>
                <w:rFonts w:ascii="Times New Roman" w:eastAsia="宋体" w:hAnsi="Times New Roman" w:cs="Times New Roman"/>
                <w:szCs w:val="21"/>
              </w:rPr>
              <w:t>级</w:t>
            </w:r>
            <w:r>
              <w:rPr>
                <w:rFonts w:ascii="Times New Roman" w:eastAsia="宋体" w:hAnsi="Times New Roman" w:cs="Times New Roman" w:hint="eastAsia"/>
                <w:szCs w:val="21"/>
              </w:rPr>
              <w:t>。</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33444E9E" w14:textId="77777777" w:rsidR="00D406A2" w:rsidRDefault="00D406A2">
            <w:pPr>
              <w:jc w:val="center"/>
              <w:rPr>
                <w:rFonts w:ascii="Times New Roman" w:eastAsia="宋体" w:hAnsi="Times New Roman" w:cs="Times New Roman"/>
                <w:szCs w:val="21"/>
              </w:rPr>
            </w:pPr>
          </w:p>
        </w:tc>
        <w:tc>
          <w:tcPr>
            <w:tcW w:w="828" w:type="dxa"/>
            <w:tcBorders>
              <w:top w:val="single" w:sz="4" w:space="0" w:color="auto"/>
              <w:left w:val="single" w:sz="4" w:space="0" w:color="000000"/>
              <w:bottom w:val="single" w:sz="4" w:space="0" w:color="000000"/>
              <w:right w:val="single" w:sz="4" w:space="0" w:color="000000"/>
            </w:tcBorders>
            <w:vAlign w:val="center"/>
          </w:tcPr>
          <w:p w14:paraId="5E88C99B" w14:textId="77777777" w:rsidR="00D406A2" w:rsidRDefault="00D406A2">
            <w:pPr>
              <w:jc w:val="center"/>
            </w:pPr>
          </w:p>
        </w:tc>
      </w:tr>
      <w:tr w:rsidR="00D406A2" w14:paraId="3D3ADE8C" w14:textId="77777777">
        <w:trPr>
          <w:trHeight w:val="982"/>
          <w:jc w:val="center"/>
        </w:trPr>
        <w:tc>
          <w:tcPr>
            <w:tcW w:w="1331" w:type="dxa"/>
            <w:vMerge/>
            <w:tcBorders>
              <w:left w:val="single" w:sz="4" w:space="0" w:color="000000"/>
              <w:right w:val="single" w:sz="4" w:space="0" w:color="000000"/>
            </w:tcBorders>
            <w:vAlign w:val="center"/>
          </w:tcPr>
          <w:p w14:paraId="0012EB6B"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tcBorders>
              <w:left w:val="single" w:sz="4" w:space="0" w:color="000000"/>
              <w:right w:val="single" w:sz="4" w:space="0" w:color="000000"/>
            </w:tcBorders>
            <w:vAlign w:val="center"/>
          </w:tcPr>
          <w:p w14:paraId="70DE20AA"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14980DD3"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消防控制室</w:t>
            </w:r>
            <w:r>
              <w:rPr>
                <w:rFonts w:ascii="Times New Roman" w:eastAsia="宋体" w:hAnsi="Times New Roman" w:cs="Times New Roman" w:hint="eastAsia"/>
                <w:szCs w:val="21"/>
              </w:rPr>
              <w:t>等设备用房的装修材料燃烧性能</w:t>
            </w:r>
            <w:r>
              <w:rPr>
                <w:rFonts w:ascii="Times New Roman" w:eastAsia="宋体" w:hAnsi="Times New Roman" w:cs="Times New Roman"/>
                <w:kern w:val="0"/>
                <w:szCs w:val="21"/>
              </w:rPr>
              <w:t>应符合设计文件及国家工程建设消防技术标准的要求。</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285726B4" w14:textId="77777777" w:rsidR="00D406A2" w:rsidRDefault="00D406A2">
            <w:pPr>
              <w:jc w:val="center"/>
              <w:rPr>
                <w:rFonts w:ascii="Times New Roman" w:eastAsia="宋体" w:hAnsi="Times New Roman" w:cs="Times New Roman"/>
                <w:szCs w:val="21"/>
              </w:rPr>
            </w:pPr>
          </w:p>
        </w:tc>
        <w:tc>
          <w:tcPr>
            <w:tcW w:w="828" w:type="dxa"/>
            <w:tcBorders>
              <w:top w:val="single" w:sz="4" w:space="0" w:color="auto"/>
              <w:left w:val="single" w:sz="4" w:space="0" w:color="000000"/>
              <w:bottom w:val="single" w:sz="4" w:space="0" w:color="000000"/>
              <w:right w:val="single" w:sz="4" w:space="0" w:color="000000"/>
            </w:tcBorders>
            <w:vAlign w:val="center"/>
          </w:tcPr>
          <w:p w14:paraId="32749312" w14:textId="77777777" w:rsidR="00D406A2" w:rsidRDefault="00D406A2">
            <w:pPr>
              <w:jc w:val="center"/>
            </w:pPr>
          </w:p>
        </w:tc>
      </w:tr>
      <w:tr w:rsidR="00D406A2" w14:paraId="212FF1C8" w14:textId="77777777">
        <w:trPr>
          <w:trHeight w:val="894"/>
          <w:jc w:val="center"/>
        </w:trPr>
        <w:tc>
          <w:tcPr>
            <w:tcW w:w="1331" w:type="dxa"/>
            <w:vMerge/>
            <w:tcBorders>
              <w:left w:val="single" w:sz="4" w:space="0" w:color="000000"/>
              <w:right w:val="single" w:sz="4" w:space="0" w:color="000000"/>
            </w:tcBorders>
            <w:vAlign w:val="center"/>
          </w:tcPr>
          <w:p w14:paraId="167885D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tcBorders>
              <w:left w:val="single" w:sz="4" w:space="0" w:color="000000"/>
              <w:right w:val="single" w:sz="4" w:space="0" w:color="000000"/>
            </w:tcBorders>
            <w:vAlign w:val="center"/>
          </w:tcPr>
          <w:p w14:paraId="28B4436E"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268BAC2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歌舞娱乐放映游艺场所内部装修材料的燃烧性能</w:t>
            </w:r>
            <w:r>
              <w:rPr>
                <w:rFonts w:ascii="Times New Roman" w:eastAsia="宋体" w:hAnsi="Times New Roman" w:cs="Times New Roman"/>
                <w:kern w:val="0"/>
                <w:szCs w:val="21"/>
              </w:rPr>
              <w:t>应符合设计文件及国家工程建设消防技术标准的要求。</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5757274F" w14:textId="77777777" w:rsidR="00D406A2" w:rsidRDefault="00D406A2">
            <w:pPr>
              <w:jc w:val="center"/>
              <w:rPr>
                <w:rFonts w:ascii="Times New Roman" w:eastAsia="宋体" w:hAnsi="Times New Roman" w:cs="Times New Roman"/>
                <w:szCs w:val="21"/>
              </w:rPr>
            </w:pPr>
          </w:p>
        </w:tc>
        <w:tc>
          <w:tcPr>
            <w:tcW w:w="828" w:type="dxa"/>
            <w:tcBorders>
              <w:top w:val="single" w:sz="4" w:space="0" w:color="auto"/>
              <w:left w:val="single" w:sz="4" w:space="0" w:color="000000"/>
              <w:bottom w:val="single" w:sz="4" w:space="0" w:color="000000"/>
              <w:right w:val="single" w:sz="4" w:space="0" w:color="000000"/>
            </w:tcBorders>
            <w:vAlign w:val="center"/>
          </w:tcPr>
          <w:p w14:paraId="458BD9D1" w14:textId="77777777" w:rsidR="00D406A2" w:rsidRDefault="00D406A2">
            <w:pPr>
              <w:jc w:val="center"/>
            </w:pPr>
          </w:p>
        </w:tc>
      </w:tr>
      <w:tr w:rsidR="00D406A2" w14:paraId="57C03C7E" w14:textId="77777777">
        <w:trPr>
          <w:trHeight w:val="938"/>
          <w:jc w:val="center"/>
        </w:trPr>
        <w:tc>
          <w:tcPr>
            <w:tcW w:w="1331" w:type="dxa"/>
            <w:vMerge/>
            <w:tcBorders>
              <w:left w:val="single" w:sz="4" w:space="0" w:color="000000"/>
              <w:right w:val="single" w:sz="4" w:space="0" w:color="000000"/>
            </w:tcBorders>
            <w:vAlign w:val="center"/>
          </w:tcPr>
          <w:p w14:paraId="475B4ABD"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0" w:type="dxa"/>
            <w:gridSpan w:val="2"/>
            <w:vMerge/>
            <w:tcBorders>
              <w:left w:val="single" w:sz="4" w:space="0" w:color="000000"/>
              <w:right w:val="single" w:sz="4" w:space="0" w:color="000000"/>
            </w:tcBorders>
            <w:vAlign w:val="center"/>
          </w:tcPr>
          <w:p w14:paraId="144F20A3"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409" w:type="dxa"/>
            <w:gridSpan w:val="3"/>
            <w:tcBorders>
              <w:top w:val="single" w:sz="4" w:space="0" w:color="auto"/>
              <w:left w:val="single" w:sz="4" w:space="0" w:color="000000"/>
              <w:bottom w:val="single" w:sz="4" w:space="0" w:color="000000"/>
              <w:right w:val="single" w:sz="4" w:space="0" w:color="000000"/>
            </w:tcBorders>
            <w:vAlign w:val="center"/>
          </w:tcPr>
          <w:p w14:paraId="3AA3B6E0"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除有特殊要求的场所外，</w:t>
            </w:r>
            <w:r>
              <w:rPr>
                <w:rFonts w:ascii="Times New Roman" w:eastAsia="宋体" w:hAnsi="Times New Roman" w:cs="Times New Roman" w:hint="eastAsia"/>
                <w:szCs w:val="21"/>
              </w:rPr>
              <w:t>其他</w:t>
            </w:r>
            <w:r>
              <w:rPr>
                <w:rFonts w:ascii="Times New Roman" w:eastAsia="宋体" w:hAnsi="Times New Roman" w:cs="Times New Roman"/>
                <w:szCs w:val="21"/>
              </w:rPr>
              <w:t>生产场所和仓库的顶棚、墙面、地面和隔断内部装修材料的燃烧性能均应为</w:t>
            </w:r>
            <w:r>
              <w:rPr>
                <w:rFonts w:ascii="Times New Roman" w:eastAsia="宋体" w:hAnsi="Times New Roman" w:cs="Times New Roman"/>
                <w:szCs w:val="21"/>
              </w:rPr>
              <w:t>A</w:t>
            </w:r>
            <w:r>
              <w:rPr>
                <w:rFonts w:ascii="Times New Roman" w:eastAsia="宋体" w:hAnsi="Times New Roman" w:cs="Times New Roman"/>
                <w:szCs w:val="21"/>
              </w:rPr>
              <w:t>级。</w:t>
            </w:r>
          </w:p>
        </w:tc>
        <w:tc>
          <w:tcPr>
            <w:tcW w:w="2958" w:type="dxa"/>
            <w:gridSpan w:val="2"/>
            <w:tcBorders>
              <w:top w:val="single" w:sz="4" w:space="0" w:color="auto"/>
              <w:left w:val="single" w:sz="4" w:space="0" w:color="000000"/>
              <w:bottom w:val="single" w:sz="4" w:space="0" w:color="000000"/>
              <w:right w:val="single" w:sz="4" w:space="0" w:color="000000"/>
            </w:tcBorders>
            <w:vAlign w:val="center"/>
          </w:tcPr>
          <w:p w14:paraId="35AB88EA" w14:textId="77777777" w:rsidR="00D406A2" w:rsidRDefault="00D406A2">
            <w:pPr>
              <w:jc w:val="center"/>
              <w:rPr>
                <w:rFonts w:ascii="Times New Roman" w:eastAsia="宋体" w:hAnsi="Times New Roman" w:cs="Times New Roman"/>
                <w:szCs w:val="21"/>
              </w:rPr>
            </w:pPr>
          </w:p>
        </w:tc>
        <w:tc>
          <w:tcPr>
            <w:tcW w:w="828" w:type="dxa"/>
            <w:tcBorders>
              <w:top w:val="single" w:sz="4" w:space="0" w:color="auto"/>
              <w:left w:val="single" w:sz="4" w:space="0" w:color="000000"/>
              <w:bottom w:val="single" w:sz="4" w:space="0" w:color="000000"/>
              <w:right w:val="single" w:sz="4" w:space="0" w:color="000000"/>
            </w:tcBorders>
            <w:vAlign w:val="center"/>
          </w:tcPr>
          <w:p w14:paraId="10B0552C" w14:textId="77777777" w:rsidR="00D406A2" w:rsidRDefault="00D406A2">
            <w:pPr>
              <w:jc w:val="center"/>
            </w:pPr>
          </w:p>
        </w:tc>
      </w:tr>
      <w:tr w:rsidR="00D406A2" w14:paraId="665DE0D2" w14:textId="77777777">
        <w:trPr>
          <w:trHeight w:val="696"/>
          <w:jc w:val="center"/>
        </w:trPr>
        <w:tc>
          <w:tcPr>
            <w:tcW w:w="1331" w:type="dxa"/>
            <w:vMerge/>
            <w:tcBorders>
              <w:left w:val="single" w:sz="4" w:space="0" w:color="000000"/>
              <w:right w:val="single" w:sz="4" w:space="0" w:color="000000"/>
            </w:tcBorders>
            <w:vAlign w:val="center"/>
          </w:tcPr>
          <w:p w14:paraId="04DDA0DE" w14:textId="77777777" w:rsidR="00D406A2" w:rsidRDefault="00D406A2">
            <w:pPr>
              <w:widowControl/>
              <w:adjustRightInd w:val="0"/>
              <w:snapToGrid w:val="0"/>
              <w:jc w:val="center"/>
              <w:rPr>
                <w:rFonts w:ascii="Times New Roman" w:eastAsia="宋体" w:hAnsi="Times New Roman" w:cs="Times New Roman"/>
                <w:szCs w:val="21"/>
              </w:rPr>
            </w:pPr>
          </w:p>
        </w:tc>
        <w:tc>
          <w:tcPr>
            <w:tcW w:w="1340" w:type="dxa"/>
            <w:gridSpan w:val="2"/>
            <w:vMerge w:val="restart"/>
            <w:tcBorders>
              <w:top w:val="single" w:sz="4" w:space="0" w:color="000000"/>
              <w:left w:val="single" w:sz="4" w:space="0" w:color="000000"/>
              <w:right w:val="single" w:sz="4" w:space="0" w:color="000000"/>
            </w:tcBorders>
            <w:vAlign w:val="center"/>
          </w:tcPr>
          <w:p w14:paraId="45711820"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特殊部位</w:t>
            </w:r>
          </w:p>
        </w:tc>
        <w:tc>
          <w:tcPr>
            <w:tcW w:w="4409" w:type="dxa"/>
            <w:gridSpan w:val="3"/>
            <w:tcBorders>
              <w:top w:val="single" w:sz="4" w:space="0" w:color="000000"/>
              <w:left w:val="single" w:sz="4" w:space="0" w:color="000000"/>
              <w:bottom w:val="single" w:sz="4" w:space="0" w:color="000000"/>
              <w:right w:val="single" w:sz="4" w:space="0" w:color="000000"/>
            </w:tcBorders>
            <w:vAlign w:val="center"/>
          </w:tcPr>
          <w:p w14:paraId="1EB7554D"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特殊部位的装修防火应符合设计文件及国家工程建设消防技术标准的要求</w:t>
            </w:r>
            <w:r>
              <w:rPr>
                <w:rFonts w:ascii="Times New Roman" w:eastAsia="宋体" w:hAnsi="Times New Roman" w:cs="Times New Roman" w:hint="eastAsia"/>
                <w:kern w:val="0"/>
                <w:szCs w:val="21"/>
              </w:rPr>
              <w:t>。</w:t>
            </w:r>
          </w:p>
        </w:tc>
        <w:tc>
          <w:tcPr>
            <w:tcW w:w="2958" w:type="dxa"/>
            <w:gridSpan w:val="2"/>
            <w:tcBorders>
              <w:top w:val="single" w:sz="4" w:space="0" w:color="000000"/>
              <w:left w:val="single" w:sz="4" w:space="0" w:color="000000"/>
              <w:bottom w:val="single" w:sz="4" w:space="0" w:color="000000"/>
              <w:right w:val="single" w:sz="4" w:space="0" w:color="000000"/>
            </w:tcBorders>
            <w:vAlign w:val="center"/>
          </w:tcPr>
          <w:p w14:paraId="7A501DFF" w14:textId="77777777" w:rsidR="00D406A2" w:rsidRDefault="00D406A2">
            <w:pPr>
              <w:jc w:val="center"/>
              <w:rPr>
                <w:rFonts w:ascii="Times New Roman" w:eastAsia="宋体" w:hAnsi="Times New Roman" w:cs="Times New Roman"/>
                <w:szCs w:val="21"/>
              </w:rPr>
            </w:pPr>
          </w:p>
        </w:tc>
        <w:tc>
          <w:tcPr>
            <w:tcW w:w="828" w:type="dxa"/>
            <w:tcBorders>
              <w:top w:val="single" w:sz="4" w:space="0" w:color="000000"/>
              <w:left w:val="single" w:sz="4" w:space="0" w:color="000000"/>
              <w:bottom w:val="single" w:sz="4" w:space="0" w:color="000000"/>
              <w:right w:val="single" w:sz="4" w:space="0" w:color="000000"/>
            </w:tcBorders>
            <w:vAlign w:val="center"/>
          </w:tcPr>
          <w:p w14:paraId="6E9BB439" w14:textId="77777777" w:rsidR="00D406A2" w:rsidRDefault="00D406A2">
            <w:pPr>
              <w:jc w:val="center"/>
              <w:rPr>
                <w:rFonts w:ascii="Times New Roman" w:eastAsia="宋体" w:hAnsi="Times New Roman" w:cs="Times New Roman"/>
                <w:szCs w:val="21"/>
              </w:rPr>
            </w:pPr>
          </w:p>
        </w:tc>
      </w:tr>
      <w:tr w:rsidR="00D406A2" w14:paraId="2D52D2DF" w14:textId="77777777">
        <w:trPr>
          <w:trHeight w:val="696"/>
          <w:jc w:val="center"/>
        </w:trPr>
        <w:tc>
          <w:tcPr>
            <w:tcW w:w="1331" w:type="dxa"/>
            <w:vMerge/>
            <w:tcBorders>
              <w:left w:val="single" w:sz="4" w:space="0" w:color="000000"/>
              <w:bottom w:val="single" w:sz="4" w:space="0" w:color="000000"/>
              <w:right w:val="single" w:sz="4" w:space="0" w:color="000000"/>
            </w:tcBorders>
            <w:vAlign w:val="center"/>
          </w:tcPr>
          <w:p w14:paraId="3A86CAB5" w14:textId="77777777" w:rsidR="00D406A2" w:rsidRDefault="00D406A2">
            <w:pPr>
              <w:widowControl/>
              <w:adjustRightInd w:val="0"/>
              <w:snapToGrid w:val="0"/>
              <w:jc w:val="center"/>
              <w:rPr>
                <w:rFonts w:ascii="Times New Roman" w:eastAsia="宋体" w:hAnsi="Times New Roman" w:cs="Times New Roman"/>
                <w:szCs w:val="21"/>
              </w:rPr>
            </w:pPr>
          </w:p>
        </w:tc>
        <w:tc>
          <w:tcPr>
            <w:tcW w:w="1340" w:type="dxa"/>
            <w:gridSpan w:val="2"/>
            <w:vMerge/>
            <w:tcBorders>
              <w:left w:val="single" w:sz="4" w:space="0" w:color="000000"/>
              <w:bottom w:val="single" w:sz="4" w:space="0" w:color="000000"/>
              <w:right w:val="single" w:sz="4" w:space="0" w:color="000000"/>
            </w:tcBorders>
            <w:vAlign w:val="center"/>
          </w:tcPr>
          <w:p w14:paraId="601B433D"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4409" w:type="dxa"/>
            <w:gridSpan w:val="3"/>
            <w:tcBorders>
              <w:top w:val="single" w:sz="4" w:space="0" w:color="000000"/>
              <w:left w:val="single" w:sz="4" w:space="0" w:color="000000"/>
              <w:bottom w:val="single" w:sz="4" w:space="0" w:color="000000"/>
              <w:right w:val="single" w:sz="4" w:space="0" w:color="000000"/>
            </w:tcBorders>
            <w:vAlign w:val="center"/>
          </w:tcPr>
          <w:p w14:paraId="10EF71ED"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建筑内部的配电箱、控制面板、接线盒、开关、插座等安装部位的装修防火应符合设计文件及国家工程建设消防技术标准的要求</w:t>
            </w:r>
            <w:r>
              <w:rPr>
                <w:rFonts w:ascii="Times New Roman" w:eastAsia="宋体" w:hAnsi="Times New Roman" w:cs="Times New Roman" w:hint="eastAsia"/>
                <w:kern w:val="0"/>
                <w:szCs w:val="21"/>
              </w:rPr>
              <w:t>。</w:t>
            </w:r>
          </w:p>
        </w:tc>
        <w:tc>
          <w:tcPr>
            <w:tcW w:w="2958" w:type="dxa"/>
            <w:gridSpan w:val="2"/>
            <w:tcBorders>
              <w:top w:val="single" w:sz="4" w:space="0" w:color="000000"/>
              <w:left w:val="single" w:sz="4" w:space="0" w:color="000000"/>
              <w:bottom w:val="single" w:sz="4" w:space="0" w:color="000000"/>
              <w:right w:val="single" w:sz="4" w:space="0" w:color="000000"/>
            </w:tcBorders>
            <w:vAlign w:val="center"/>
          </w:tcPr>
          <w:p w14:paraId="4CF240C0" w14:textId="77777777" w:rsidR="00D406A2" w:rsidRDefault="00D406A2">
            <w:pPr>
              <w:jc w:val="center"/>
              <w:rPr>
                <w:rFonts w:ascii="Times New Roman" w:eastAsia="宋体" w:hAnsi="Times New Roman" w:cs="Times New Roman"/>
                <w:szCs w:val="21"/>
              </w:rPr>
            </w:pPr>
          </w:p>
        </w:tc>
        <w:tc>
          <w:tcPr>
            <w:tcW w:w="828" w:type="dxa"/>
            <w:tcBorders>
              <w:top w:val="single" w:sz="4" w:space="0" w:color="000000"/>
              <w:left w:val="single" w:sz="4" w:space="0" w:color="000000"/>
              <w:bottom w:val="single" w:sz="4" w:space="0" w:color="000000"/>
              <w:right w:val="single" w:sz="4" w:space="0" w:color="000000"/>
            </w:tcBorders>
            <w:vAlign w:val="center"/>
          </w:tcPr>
          <w:p w14:paraId="04AAF3AC" w14:textId="77777777" w:rsidR="00D406A2" w:rsidRDefault="00D406A2">
            <w:pPr>
              <w:jc w:val="center"/>
              <w:rPr>
                <w:rFonts w:ascii="Times New Roman" w:eastAsia="宋体" w:hAnsi="Times New Roman" w:cs="Times New Roman"/>
                <w:szCs w:val="21"/>
              </w:rPr>
            </w:pPr>
          </w:p>
        </w:tc>
      </w:tr>
      <w:tr w:rsidR="00D406A2" w14:paraId="0FE85C36" w14:textId="77777777">
        <w:trPr>
          <w:trHeight w:val="596"/>
          <w:jc w:val="center"/>
        </w:trPr>
        <w:tc>
          <w:tcPr>
            <w:tcW w:w="1331" w:type="dxa"/>
            <w:tcBorders>
              <w:top w:val="single" w:sz="4" w:space="0" w:color="auto"/>
              <w:left w:val="single" w:sz="4" w:space="0" w:color="000000"/>
              <w:bottom w:val="single" w:sz="4" w:space="0" w:color="000000"/>
              <w:right w:val="single" w:sz="4" w:space="0" w:color="000000"/>
            </w:tcBorders>
            <w:vAlign w:val="center"/>
          </w:tcPr>
          <w:p w14:paraId="5D707021"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其他</w:t>
            </w:r>
          </w:p>
        </w:tc>
        <w:tc>
          <w:tcPr>
            <w:tcW w:w="1340" w:type="dxa"/>
            <w:gridSpan w:val="2"/>
            <w:tcBorders>
              <w:top w:val="single" w:sz="4" w:space="0" w:color="000000"/>
              <w:left w:val="single" w:sz="4" w:space="0" w:color="000000"/>
              <w:bottom w:val="single" w:sz="4" w:space="0" w:color="000000"/>
              <w:right w:val="single" w:sz="4" w:space="0" w:color="000000"/>
            </w:tcBorders>
            <w:vAlign w:val="center"/>
          </w:tcPr>
          <w:p w14:paraId="3D8A87E4"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根据实际</w:t>
            </w:r>
          </w:p>
          <w:p w14:paraId="068C10DF"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需要填写</w:t>
            </w:r>
          </w:p>
        </w:tc>
        <w:tc>
          <w:tcPr>
            <w:tcW w:w="4409" w:type="dxa"/>
            <w:gridSpan w:val="3"/>
            <w:tcBorders>
              <w:top w:val="single" w:sz="4" w:space="0" w:color="000000"/>
              <w:left w:val="single" w:sz="4" w:space="0" w:color="000000"/>
              <w:bottom w:val="single" w:sz="4" w:space="0" w:color="000000"/>
              <w:right w:val="single" w:sz="4" w:space="0" w:color="000000"/>
            </w:tcBorders>
            <w:vAlign w:val="center"/>
          </w:tcPr>
          <w:p w14:paraId="466FE2B9"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2958" w:type="dxa"/>
            <w:gridSpan w:val="2"/>
            <w:tcBorders>
              <w:top w:val="single" w:sz="4" w:space="0" w:color="000000"/>
              <w:left w:val="single" w:sz="4" w:space="0" w:color="000000"/>
              <w:bottom w:val="single" w:sz="4" w:space="0" w:color="000000"/>
              <w:right w:val="single" w:sz="4" w:space="0" w:color="000000"/>
            </w:tcBorders>
            <w:vAlign w:val="center"/>
          </w:tcPr>
          <w:p w14:paraId="4D59B763" w14:textId="77777777" w:rsidR="00D406A2" w:rsidRDefault="00D406A2">
            <w:pPr>
              <w:jc w:val="center"/>
              <w:rPr>
                <w:rFonts w:ascii="Times New Roman" w:eastAsia="宋体" w:hAnsi="Times New Roman" w:cs="Times New Roman"/>
                <w:szCs w:val="21"/>
              </w:rPr>
            </w:pPr>
          </w:p>
        </w:tc>
        <w:tc>
          <w:tcPr>
            <w:tcW w:w="828" w:type="dxa"/>
            <w:tcBorders>
              <w:top w:val="single" w:sz="4" w:space="0" w:color="000000"/>
              <w:left w:val="single" w:sz="4" w:space="0" w:color="000000"/>
              <w:bottom w:val="single" w:sz="4" w:space="0" w:color="000000"/>
              <w:right w:val="single" w:sz="4" w:space="0" w:color="000000"/>
            </w:tcBorders>
            <w:vAlign w:val="center"/>
          </w:tcPr>
          <w:p w14:paraId="05DD2530" w14:textId="77777777" w:rsidR="00D406A2" w:rsidRDefault="00D406A2">
            <w:pPr>
              <w:jc w:val="center"/>
              <w:rPr>
                <w:rFonts w:ascii="Times New Roman" w:eastAsia="宋体" w:hAnsi="Times New Roman" w:cs="Times New Roman"/>
                <w:szCs w:val="21"/>
              </w:rPr>
            </w:pPr>
          </w:p>
        </w:tc>
      </w:tr>
      <w:tr w:rsidR="00D406A2" w14:paraId="05BE0A35" w14:textId="77777777">
        <w:trPr>
          <w:trHeight w:val="548"/>
          <w:jc w:val="center"/>
        </w:trPr>
        <w:tc>
          <w:tcPr>
            <w:tcW w:w="1331" w:type="dxa"/>
            <w:tcBorders>
              <w:top w:val="single" w:sz="4" w:space="0" w:color="auto"/>
              <w:left w:val="single" w:sz="8" w:space="0" w:color="000000"/>
              <w:bottom w:val="single" w:sz="4" w:space="0" w:color="auto"/>
              <w:right w:val="single" w:sz="8" w:space="0" w:color="000000"/>
            </w:tcBorders>
            <w:noWrap/>
            <w:vAlign w:val="center"/>
          </w:tcPr>
          <w:p w14:paraId="602638D1"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535" w:type="dxa"/>
            <w:gridSpan w:val="8"/>
            <w:tcBorders>
              <w:top w:val="single" w:sz="4" w:space="0" w:color="auto"/>
              <w:left w:val="nil"/>
              <w:bottom w:val="single" w:sz="4" w:space="0" w:color="auto"/>
              <w:right w:val="single" w:sz="8" w:space="0" w:color="000000"/>
            </w:tcBorders>
            <w:vAlign w:val="center"/>
          </w:tcPr>
          <w:p w14:paraId="355E826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64404FDE" w14:textId="77777777">
        <w:trPr>
          <w:trHeight w:val="303"/>
          <w:jc w:val="center"/>
        </w:trPr>
        <w:tc>
          <w:tcPr>
            <w:tcW w:w="2339" w:type="dxa"/>
            <w:gridSpan w:val="2"/>
            <w:tcBorders>
              <w:top w:val="single" w:sz="4" w:space="0" w:color="auto"/>
              <w:left w:val="single" w:sz="8" w:space="0" w:color="000000"/>
              <w:bottom w:val="single" w:sz="4" w:space="0" w:color="auto"/>
              <w:right w:val="single" w:sz="8" w:space="0" w:color="000000"/>
            </w:tcBorders>
            <w:noWrap/>
            <w:vAlign w:val="center"/>
          </w:tcPr>
          <w:p w14:paraId="669A43BB"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建设单位</w:t>
            </w:r>
          </w:p>
        </w:tc>
        <w:tc>
          <w:tcPr>
            <w:tcW w:w="2175" w:type="dxa"/>
            <w:gridSpan w:val="2"/>
            <w:tcBorders>
              <w:top w:val="single" w:sz="4" w:space="0" w:color="auto"/>
              <w:left w:val="nil"/>
              <w:bottom w:val="single" w:sz="4" w:space="0" w:color="auto"/>
              <w:right w:val="single" w:sz="8" w:space="0" w:color="000000"/>
            </w:tcBorders>
            <w:vAlign w:val="center"/>
          </w:tcPr>
          <w:p w14:paraId="47254AC7"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设计单位</w:t>
            </w:r>
          </w:p>
        </w:tc>
        <w:tc>
          <w:tcPr>
            <w:tcW w:w="2175" w:type="dxa"/>
            <w:tcBorders>
              <w:top w:val="single" w:sz="4" w:space="0" w:color="auto"/>
              <w:left w:val="nil"/>
              <w:bottom w:val="single" w:sz="4" w:space="0" w:color="auto"/>
              <w:right w:val="single" w:sz="8" w:space="0" w:color="000000"/>
            </w:tcBorders>
            <w:vAlign w:val="center"/>
          </w:tcPr>
          <w:p w14:paraId="7CB29911"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监理单位</w:t>
            </w:r>
          </w:p>
        </w:tc>
        <w:tc>
          <w:tcPr>
            <w:tcW w:w="2175" w:type="dxa"/>
            <w:gridSpan w:val="2"/>
            <w:tcBorders>
              <w:top w:val="single" w:sz="4" w:space="0" w:color="auto"/>
              <w:left w:val="nil"/>
              <w:bottom w:val="single" w:sz="4" w:space="0" w:color="auto"/>
              <w:right w:val="single" w:sz="8" w:space="0" w:color="000000"/>
            </w:tcBorders>
            <w:vAlign w:val="center"/>
          </w:tcPr>
          <w:p w14:paraId="6AA72D24"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施工单位</w:t>
            </w:r>
          </w:p>
        </w:tc>
        <w:tc>
          <w:tcPr>
            <w:tcW w:w="2002" w:type="dxa"/>
            <w:gridSpan w:val="2"/>
            <w:tcBorders>
              <w:top w:val="single" w:sz="4" w:space="0" w:color="auto"/>
              <w:left w:val="nil"/>
              <w:bottom w:val="single" w:sz="4" w:space="0" w:color="auto"/>
              <w:right w:val="single" w:sz="8" w:space="0" w:color="000000"/>
            </w:tcBorders>
            <w:vAlign w:val="center"/>
          </w:tcPr>
          <w:p w14:paraId="2A7BA39C"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技术服务机构</w:t>
            </w:r>
          </w:p>
        </w:tc>
      </w:tr>
      <w:tr w:rsidR="00D406A2" w14:paraId="0D0AEA6F" w14:textId="77777777">
        <w:trPr>
          <w:trHeight w:val="303"/>
          <w:jc w:val="center"/>
        </w:trPr>
        <w:tc>
          <w:tcPr>
            <w:tcW w:w="2339" w:type="dxa"/>
            <w:gridSpan w:val="2"/>
            <w:tcBorders>
              <w:top w:val="single" w:sz="4" w:space="0" w:color="auto"/>
              <w:left w:val="single" w:sz="8" w:space="0" w:color="000000"/>
              <w:bottom w:val="single" w:sz="8" w:space="0" w:color="000000"/>
              <w:right w:val="single" w:sz="8" w:space="0" w:color="000000"/>
            </w:tcBorders>
            <w:noWrap/>
            <w:vAlign w:val="center"/>
          </w:tcPr>
          <w:p w14:paraId="1244DA5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7678AAD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E3E201F" w14:textId="77777777" w:rsidR="00D406A2" w:rsidRDefault="00D406A2">
            <w:pPr>
              <w:adjustRightInd w:val="0"/>
              <w:snapToGrid w:val="0"/>
              <w:jc w:val="left"/>
              <w:rPr>
                <w:rFonts w:ascii="Times New Roman" w:eastAsia="宋体" w:hAnsi="Times New Roman" w:cs="Times New Roman"/>
                <w:szCs w:val="21"/>
              </w:rPr>
            </w:pPr>
          </w:p>
          <w:p w14:paraId="0062F30C" w14:textId="77777777" w:rsidR="00D406A2" w:rsidRDefault="00D406A2">
            <w:pPr>
              <w:adjustRightInd w:val="0"/>
              <w:snapToGrid w:val="0"/>
              <w:jc w:val="left"/>
              <w:rPr>
                <w:rFonts w:ascii="Times New Roman" w:eastAsia="宋体" w:hAnsi="Times New Roman" w:cs="Times New Roman"/>
                <w:szCs w:val="21"/>
              </w:rPr>
            </w:pPr>
          </w:p>
          <w:p w14:paraId="6F12C629" w14:textId="77777777" w:rsidR="00D406A2" w:rsidRDefault="00D406A2">
            <w:pPr>
              <w:adjustRightInd w:val="0"/>
              <w:snapToGrid w:val="0"/>
              <w:jc w:val="left"/>
              <w:rPr>
                <w:rFonts w:ascii="Times New Roman" w:eastAsia="宋体" w:hAnsi="Times New Roman" w:cs="Times New Roman"/>
                <w:szCs w:val="21"/>
              </w:rPr>
            </w:pPr>
          </w:p>
          <w:p w14:paraId="3E48F29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F8EFE5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BC042FE" w14:textId="77777777" w:rsidR="00D406A2" w:rsidRDefault="00D406A2">
            <w:pPr>
              <w:adjustRightInd w:val="0"/>
              <w:snapToGrid w:val="0"/>
              <w:jc w:val="left"/>
              <w:rPr>
                <w:rFonts w:ascii="Times New Roman" w:eastAsia="宋体" w:hAnsi="Times New Roman" w:cs="Times New Roman"/>
                <w:szCs w:val="21"/>
              </w:rPr>
            </w:pPr>
          </w:p>
          <w:p w14:paraId="19D6FFFD" w14:textId="77777777" w:rsidR="00D406A2" w:rsidRDefault="00BD014A">
            <w:pPr>
              <w:wordWrap w:val="0"/>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5" w:type="dxa"/>
            <w:gridSpan w:val="2"/>
            <w:tcBorders>
              <w:top w:val="single" w:sz="4" w:space="0" w:color="auto"/>
              <w:left w:val="nil"/>
              <w:bottom w:val="single" w:sz="8" w:space="0" w:color="000000"/>
              <w:right w:val="single" w:sz="8" w:space="0" w:color="000000"/>
            </w:tcBorders>
          </w:tcPr>
          <w:p w14:paraId="68274E2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46EECFD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2A84D7C" w14:textId="77777777" w:rsidR="00D406A2" w:rsidRDefault="00D406A2">
            <w:pPr>
              <w:adjustRightInd w:val="0"/>
              <w:snapToGrid w:val="0"/>
              <w:jc w:val="left"/>
              <w:rPr>
                <w:rFonts w:ascii="Times New Roman" w:eastAsia="宋体" w:hAnsi="Times New Roman" w:cs="Times New Roman"/>
                <w:szCs w:val="21"/>
              </w:rPr>
            </w:pPr>
          </w:p>
          <w:p w14:paraId="1DB17AD8" w14:textId="77777777" w:rsidR="00D406A2" w:rsidRDefault="00D406A2">
            <w:pPr>
              <w:adjustRightInd w:val="0"/>
              <w:snapToGrid w:val="0"/>
              <w:jc w:val="left"/>
              <w:rPr>
                <w:rFonts w:ascii="Times New Roman" w:eastAsia="宋体" w:hAnsi="Times New Roman" w:cs="Times New Roman"/>
                <w:szCs w:val="21"/>
              </w:rPr>
            </w:pPr>
          </w:p>
          <w:p w14:paraId="3CC2806B" w14:textId="77777777" w:rsidR="00D406A2" w:rsidRDefault="00D406A2">
            <w:pPr>
              <w:adjustRightInd w:val="0"/>
              <w:snapToGrid w:val="0"/>
              <w:jc w:val="left"/>
              <w:rPr>
                <w:rFonts w:ascii="Times New Roman" w:eastAsia="宋体" w:hAnsi="Times New Roman" w:cs="Times New Roman"/>
                <w:szCs w:val="21"/>
              </w:rPr>
            </w:pPr>
          </w:p>
          <w:p w14:paraId="0CC55B7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A51DE5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1CB4C62" w14:textId="77777777" w:rsidR="00D406A2" w:rsidRDefault="00D406A2">
            <w:pPr>
              <w:adjustRightInd w:val="0"/>
              <w:snapToGrid w:val="0"/>
              <w:jc w:val="left"/>
              <w:rPr>
                <w:rFonts w:ascii="Times New Roman" w:eastAsia="宋体" w:hAnsi="Times New Roman" w:cs="Times New Roman"/>
                <w:szCs w:val="21"/>
              </w:rPr>
            </w:pPr>
          </w:p>
          <w:p w14:paraId="6F3DF57C"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5" w:type="dxa"/>
            <w:tcBorders>
              <w:top w:val="single" w:sz="4" w:space="0" w:color="auto"/>
              <w:left w:val="nil"/>
              <w:bottom w:val="single" w:sz="8" w:space="0" w:color="000000"/>
              <w:right w:val="single" w:sz="8" w:space="0" w:color="000000"/>
            </w:tcBorders>
          </w:tcPr>
          <w:p w14:paraId="36FF847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038ABCA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C741533" w14:textId="77777777" w:rsidR="00D406A2" w:rsidRDefault="00D406A2">
            <w:pPr>
              <w:adjustRightInd w:val="0"/>
              <w:snapToGrid w:val="0"/>
              <w:jc w:val="left"/>
              <w:rPr>
                <w:rFonts w:ascii="Times New Roman" w:eastAsia="宋体" w:hAnsi="Times New Roman" w:cs="Times New Roman"/>
                <w:szCs w:val="21"/>
              </w:rPr>
            </w:pPr>
          </w:p>
          <w:p w14:paraId="0C5E511F" w14:textId="77777777" w:rsidR="00D406A2" w:rsidRDefault="00D406A2">
            <w:pPr>
              <w:adjustRightInd w:val="0"/>
              <w:snapToGrid w:val="0"/>
              <w:jc w:val="left"/>
              <w:rPr>
                <w:rFonts w:ascii="Times New Roman" w:eastAsia="宋体" w:hAnsi="Times New Roman" w:cs="Times New Roman"/>
                <w:szCs w:val="21"/>
              </w:rPr>
            </w:pPr>
          </w:p>
          <w:p w14:paraId="195AD507" w14:textId="77777777" w:rsidR="00D406A2" w:rsidRDefault="00D406A2">
            <w:pPr>
              <w:adjustRightInd w:val="0"/>
              <w:snapToGrid w:val="0"/>
              <w:jc w:val="left"/>
              <w:rPr>
                <w:rFonts w:ascii="Times New Roman" w:eastAsia="宋体" w:hAnsi="Times New Roman" w:cs="Times New Roman"/>
                <w:szCs w:val="21"/>
              </w:rPr>
            </w:pPr>
          </w:p>
          <w:p w14:paraId="4CAB1AF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5B35B8F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705A9A8" w14:textId="77777777" w:rsidR="00D406A2" w:rsidRDefault="00D406A2">
            <w:pPr>
              <w:adjustRightInd w:val="0"/>
              <w:snapToGrid w:val="0"/>
              <w:jc w:val="left"/>
              <w:rPr>
                <w:rFonts w:ascii="Times New Roman" w:eastAsia="宋体" w:hAnsi="Times New Roman" w:cs="Times New Roman"/>
                <w:szCs w:val="21"/>
              </w:rPr>
            </w:pPr>
          </w:p>
          <w:p w14:paraId="6F4A6845"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5" w:type="dxa"/>
            <w:gridSpan w:val="2"/>
            <w:tcBorders>
              <w:top w:val="single" w:sz="4" w:space="0" w:color="auto"/>
              <w:left w:val="nil"/>
              <w:bottom w:val="single" w:sz="8" w:space="0" w:color="000000"/>
              <w:right w:val="single" w:sz="8" w:space="0" w:color="000000"/>
            </w:tcBorders>
          </w:tcPr>
          <w:p w14:paraId="148F21E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5214075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56B44F6" w14:textId="77777777" w:rsidR="00D406A2" w:rsidRDefault="00D406A2">
            <w:pPr>
              <w:adjustRightInd w:val="0"/>
              <w:snapToGrid w:val="0"/>
              <w:jc w:val="left"/>
              <w:rPr>
                <w:rFonts w:ascii="Times New Roman" w:eastAsia="宋体" w:hAnsi="Times New Roman" w:cs="Times New Roman"/>
                <w:szCs w:val="21"/>
              </w:rPr>
            </w:pPr>
          </w:p>
          <w:p w14:paraId="5F418AD3" w14:textId="77777777" w:rsidR="00D406A2" w:rsidRDefault="00D406A2">
            <w:pPr>
              <w:adjustRightInd w:val="0"/>
              <w:snapToGrid w:val="0"/>
              <w:jc w:val="left"/>
              <w:rPr>
                <w:rFonts w:ascii="Times New Roman" w:eastAsia="宋体" w:hAnsi="Times New Roman" w:cs="Times New Roman"/>
                <w:szCs w:val="21"/>
              </w:rPr>
            </w:pPr>
          </w:p>
          <w:p w14:paraId="7077AB59" w14:textId="77777777" w:rsidR="00D406A2" w:rsidRDefault="00D406A2">
            <w:pPr>
              <w:adjustRightInd w:val="0"/>
              <w:snapToGrid w:val="0"/>
              <w:jc w:val="left"/>
              <w:rPr>
                <w:rFonts w:ascii="Times New Roman" w:eastAsia="宋体" w:hAnsi="Times New Roman" w:cs="Times New Roman"/>
                <w:szCs w:val="21"/>
              </w:rPr>
            </w:pPr>
          </w:p>
          <w:p w14:paraId="39F5685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16B0F14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D250D8F" w14:textId="77777777" w:rsidR="00D406A2" w:rsidRDefault="00D406A2">
            <w:pPr>
              <w:adjustRightInd w:val="0"/>
              <w:snapToGrid w:val="0"/>
              <w:jc w:val="left"/>
              <w:rPr>
                <w:rFonts w:ascii="Times New Roman" w:eastAsia="宋体" w:hAnsi="Times New Roman" w:cs="Times New Roman"/>
                <w:szCs w:val="21"/>
              </w:rPr>
            </w:pPr>
          </w:p>
          <w:p w14:paraId="3185D57B"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002" w:type="dxa"/>
            <w:gridSpan w:val="2"/>
            <w:tcBorders>
              <w:top w:val="single" w:sz="4" w:space="0" w:color="auto"/>
              <w:left w:val="nil"/>
              <w:bottom w:val="single" w:sz="8" w:space="0" w:color="000000"/>
              <w:right w:val="single" w:sz="8" w:space="0" w:color="000000"/>
            </w:tcBorders>
          </w:tcPr>
          <w:p w14:paraId="765BA1C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345B38A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A99FA6C" w14:textId="77777777" w:rsidR="00D406A2" w:rsidRDefault="00D406A2">
            <w:pPr>
              <w:adjustRightInd w:val="0"/>
              <w:snapToGrid w:val="0"/>
              <w:jc w:val="left"/>
              <w:rPr>
                <w:rFonts w:ascii="Times New Roman" w:eastAsia="宋体" w:hAnsi="Times New Roman" w:cs="Times New Roman"/>
                <w:szCs w:val="21"/>
              </w:rPr>
            </w:pPr>
          </w:p>
          <w:p w14:paraId="7028D633" w14:textId="77777777" w:rsidR="00D406A2" w:rsidRDefault="00D406A2">
            <w:pPr>
              <w:adjustRightInd w:val="0"/>
              <w:snapToGrid w:val="0"/>
              <w:jc w:val="left"/>
              <w:rPr>
                <w:rFonts w:ascii="Times New Roman" w:eastAsia="宋体" w:hAnsi="Times New Roman" w:cs="Times New Roman"/>
                <w:szCs w:val="21"/>
              </w:rPr>
            </w:pPr>
          </w:p>
          <w:p w14:paraId="69AE61FA" w14:textId="77777777" w:rsidR="00D406A2" w:rsidRDefault="00D406A2">
            <w:pPr>
              <w:adjustRightInd w:val="0"/>
              <w:snapToGrid w:val="0"/>
              <w:jc w:val="left"/>
              <w:rPr>
                <w:rFonts w:ascii="Times New Roman" w:eastAsia="宋体" w:hAnsi="Times New Roman" w:cs="Times New Roman"/>
                <w:szCs w:val="21"/>
              </w:rPr>
            </w:pPr>
          </w:p>
          <w:p w14:paraId="61F1B2F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106BDDA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523891E" w14:textId="77777777" w:rsidR="00D406A2" w:rsidRDefault="00D406A2">
            <w:pPr>
              <w:adjustRightInd w:val="0"/>
              <w:snapToGrid w:val="0"/>
              <w:rPr>
                <w:rFonts w:ascii="Times New Roman" w:eastAsia="宋体" w:hAnsi="Times New Roman" w:cs="Times New Roman"/>
                <w:szCs w:val="21"/>
              </w:rPr>
            </w:pPr>
          </w:p>
          <w:p w14:paraId="0F500CE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76D05DDE"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32ADFAAC" w14:textId="77777777" w:rsidR="00D406A2" w:rsidRDefault="00D406A2">
      <w:pPr>
        <w:widowControl/>
        <w:ind w:firstLine="482"/>
        <w:jc w:val="left"/>
        <w:rPr>
          <w:rFonts w:ascii="Times New Roman" w:eastAsia="宋体" w:hAnsi="Times New Roman" w:cs="Times New Roman"/>
          <w:b/>
          <w:sz w:val="24"/>
        </w:rPr>
      </w:pPr>
    </w:p>
    <w:p w14:paraId="5776570C" w14:textId="77777777" w:rsidR="00D406A2" w:rsidRDefault="00BD014A">
      <w:pPr>
        <w:widowControl/>
        <w:ind w:firstLine="482"/>
        <w:jc w:val="left"/>
        <w:rPr>
          <w:rFonts w:ascii="Times New Roman" w:eastAsia="宋体" w:hAnsi="Times New Roman" w:cs="Times New Roman"/>
          <w:b/>
          <w:sz w:val="24"/>
        </w:rPr>
      </w:pPr>
      <w:r>
        <w:rPr>
          <w:rFonts w:ascii="Times New Roman" w:eastAsia="宋体" w:hAnsi="Times New Roman" w:cs="Times New Roman"/>
          <w:b/>
          <w:sz w:val="24"/>
        </w:rPr>
        <w:br w:type="page"/>
      </w:r>
    </w:p>
    <w:p w14:paraId="71F65AE5" w14:textId="77777777" w:rsidR="00D406A2" w:rsidRDefault="00BD014A">
      <w:pPr>
        <w:spacing w:line="360" w:lineRule="auto"/>
        <w:ind w:firstLine="482"/>
        <w:jc w:val="center"/>
        <w:outlineLvl w:val="1"/>
        <w:rPr>
          <w:rFonts w:ascii="Times New Roman" w:hAnsi="Times New Roman" w:cs="Times New Roman"/>
          <w:sz w:val="28"/>
          <w:szCs w:val="24"/>
        </w:rPr>
      </w:pPr>
      <w:bookmarkStart w:id="83" w:name="_Toc160558403"/>
      <w:bookmarkStart w:id="84" w:name="_Toc30379"/>
      <w:bookmarkStart w:id="85" w:name="_Toc160557810"/>
      <w:bookmarkStart w:id="86" w:name="_Toc144108026"/>
      <w:r>
        <w:rPr>
          <w:rFonts w:ascii="Times New Roman" w:eastAsia="宋体" w:hAnsi="Times New Roman" w:cs="Times New Roman"/>
          <w:b/>
          <w:sz w:val="24"/>
        </w:rPr>
        <w:lastRenderedPageBreak/>
        <w:t>6</w:t>
      </w:r>
      <w:r>
        <w:rPr>
          <w:rFonts w:ascii="Times New Roman" w:eastAsia="宋体" w:hAnsi="Times New Roman" w:cs="Times New Roman" w:hint="eastAsia"/>
          <w:b/>
          <w:sz w:val="24"/>
        </w:rPr>
        <w:t xml:space="preserve">  </w:t>
      </w:r>
      <w:r>
        <w:rPr>
          <w:rFonts w:ascii="Times New Roman" w:eastAsia="宋体" w:hAnsi="Times New Roman" w:cs="Times New Roman" w:hint="eastAsia"/>
          <w:b/>
          <w:sz w:val="24"/>
        </w:rPr>
        <w:t>防火分隔</w:t>
      </w:r>
      <w:bookmarkEnd w:id="66"/>
      <w:bookmarkEnd w:id="67"/>
      <w:bookmarkEnd w:id="68"/>
      <w:bookmarkEnd w:id="69"/>
      <w:bookmarkEnd w:id="83"/>
      <w:bookmarkEnd w:id="84"/>
      <w:bookmarkEnd w:id="85"/>
      <w:bookmarkEnd w:id="86"/>
    </w:p>
    <w:tbl>
      <w:tblPr>
        <w:tblW w:w="1101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4"/>
        <w:gridCol w:w="826"/>
        <w:gridCol w:w="517"/>
        <w:gridCol w:w="1843"/>
        <w:gridCol w:w="2178"/>
        <w:gridCol w:w="674"/>
        <w:gridCol w:w="1504"/>
        <w:gridCol w:w="1281"/>
        <w:gridCol w:w="853"/>
      </w:tblGrid>
      <w:tr w:rsidR="00D406A2" w14:paraId="7F37AF03" w14:textId="77777777">
        <w:trPr>
          <w:trHeight w:val="510"/>
          <w:jc w:val="center"/>
        </w:trPr>
        <w:tc>
          <w:tcPr>
            <w:tcW w:w="2677" w:type="dxa"/>
            <w:gridSpan w:val="3"/>
            <w:tcBorders>
              <w:top w:val="single" w:sz="4" w:space="0" w:color="auto"/>
              <w:left w:val="single" w:sz="4" w:space="0" w:color="auto"/>
              <w:bottom w:val="single" w:sz="4" w:space="0" w:color="auto"/>
              <w:right w:val="single" w:sz="4" w:space="0" w:color="auto"/>
            </w:tcBorders>
            <w:vAlign w:val="center"/>
          </w:tcPr>
          <w:p w14:paraId="130A06D8"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bookmarkStart w:id="87" w:name="_Toc143264452"/>
            <w:bookmarkStart w:id="88" w:name="_Toc129904988"/>
            <w:bookmarkStart w:id="89" w:name="_Toc143075391"/>
            <w:bookmarkStart w:id="90" w:name="_Toc138946787"/>
            <w:bookmarkStart w:id="91" w:name="_Toc143074280"/>
            <w:r>
              <w:rPr>
                <w:rFonts w:ascii="Times New Roman" w:eastAsia="宋体" w:hAnsi="Times New Roman" w:cs="Times New Roman"/>
                <w:b/>
                <w:bCs/>
                <w:kern w:val="0"/>
                <w:szCs w:val="21"/>
              </w:rPr>
              <w:t>单位工程名称</w:t>
            </w:r>
          </w:p>
        </w:tc>
        <w:tc>
          <w:tcPr>
            <w:tcW w:w="8333" w:type="dxa"/>
            <w:gridSpan w:val="6"/>
            <w:tcBorders>
              <w:top w:val="single" w:sz="4" w:space="0" w:color="auto"/>
              <w:left w:val="single" w:sz="4" w:space="0" w:color="auto"/>
              <w:bottom w:val="single" w:sz="4" w:space="0" w:color="auto"/>
              <w:right w:val="single" w:sz="4" w:space="0" w:color="auto"/>
            </w:tcBorders>
            <w:vAlign w:val="center"/>
          </w:tcPr>
          <w:p w14:paraId="02B5457E"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61F45CD9" w14:textId="77777777">
        <w:trPr>
          <w:trHeight w:val="480"/>
          <w:jc w:val="center"/>
        </w:trPr>
        <w:tc>
          <w:tcPr>
            <w:tcW w:w="1334" w:type="dxa"/>
            <w:tcBorders>
              <w:top w:val="single" w:sz="4" w:space="0" w:color="000000"/>
              <w:left w:val="single" w:sz="4" w:space="0" w:color="000000"/>
              <w:bottom w:val="single" w:sz="4" w:space="0" w:color="000000"/>
              <w:right w:val="single" w:sz="4" w:space="0" w:color="000000"/>
            </w:tcBorders>
            <w:vAlign w:val="center"/>
          </w:tcPr>
          <w:p w14:paraId="164207CC"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343" w:type="dxa"/>
            <w:gridSpan w:val="2"/>
            <w:tcBorders>
              <w:top w:val="single" w:sz="4" w:space="0" w:color="000000"/>
              <w:left w:val="single" w:sz="4" w:space="0" w:color="000000"/>
              <w:bottom w:val="single" w:sz="4" w:space="0" w:color="000000"/>
              <w:right w:val="single" w:sz="4" w:space="0" w:color="000000"/>
            </w:tcBorders>
            <w:vAlign w:val="center"/>
          </w:tcPr>
          <w:p w14:paraId="7E31D155"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58389ADF"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0E9A338F"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853" w:type="dxa"/>
            <w:tcBorders>
              <w:top w:val="single" w:sz="4" w:space="0" w:color="000000"/>
              <w:left w:val="single" w:sz="4" w:space="0" w:color="000000"/>
              <w:bottom w:val="single" w:sz="4" w:space="0" w:color="000000"/>
              <w:right w:val="single" w:sz="4" w:space="0" w:color="000000"/>
            </w:tcBorders>
            <w:vAlign w:val="center"/>
          </w:tcPr>
          <w:p w14:paraId="4CB8A08F"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066E04B4" w14:textId="77777777">
        <w:trPr>
          <w:trHeight w:val="432"/>
          <w:jc w:val="center"/>
        </w:trPr>
        <w:tc>
          <w:tcPr>
            <w:tcW w:w="1334" w:type="dxa"/>
            <w:tcBorders>
              <w:top w:val="single" w:sz="4" w:space="0" w:color="000000"/>
              <w:left w:val="single" w:sz="4" w:space="0" w:color="000000"/>
              <w:bottom w:val="single" w:sz="4" w:space="0" w:color="000000"/>
              <w:right w:val="single" w:sz="4" w:space="0" w:color="000000"/>
            </w:tcBorders>
            <w:vAlign w:val="center"/>
          </w:tcPr>
          <w:p w14:paraId="769AD4EF"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防火分区</w:t>
            </w:r>
          </w:p>
        </w:tc>
        <w:tc>
          <w:tcPr>
            <w:tcW w:w="1343" w:type="dxa"/>
            <w:gridSpan w:val="2"/>
            <w:tcBorders>
              <w:top w:val="single" w:sz="4" w:space="0" w:color="000000"/>
              <w:left w:val="single" w:sz="4" w:space="0" w:color="000000"/>
              <w:bottom w:val="single" w:sz="4" w:space="0" w:color="auto"/>
              <w:right w:val="single" w:sz="4" w:space="0" w:color="000000"/>
            </w:tcBorders>
            <w:vAlign w:val="center"/>
          </w:tcPr>
          <w:p w14:paraId="2CE7C871"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53015504"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防火分区位置、形式、面积及完整性应符合设计文件及国家工程建设消防技术标准的要求。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75275C9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示例：地下室、一层分别为</w:t>
            </w:r>
            <w:r>
              <w:rPr>
                <w:rFonts w:ascii="Times New Roman" w:eastAsia="宋体" w:hAnsi="Times New Roman" w:cs="Times New Roman" w:hint="eastAsia"/>
                <w:szCs w:val="21"/>
              </w:rPr>
              <w:t>3</w:t>
            </w:r>
            <w:r>
              <w:rPr>
                <w:rFonts w:ascii="Times New Roman" w:eastAsia="宋体" w:hAnsi="Times New Roman" w:cs="Times New Roman" w:hint="eastAsia"/>
                <w:szCs w:val="21"/>
              </w:rPr>
              <w:t>个防火分区、二层三层为</w:t>
            </w:r>
            <w:r>
              <w:rPr>
                <w:rFonts w:ascii="Times New Roman" w:eastAsia="宋体" w:hAnsi="Times New Roman" w:cs="Times New Roman" w:hint="eastAsia"/>
                <w:szCs w:val="21"/>
              </w:rPr>
              <w:t>2</w:t>
            </w:r>
            <w:r>
              <w:rPr>
                <w:rFonts w:ascii="Times New Roman" w:eastAsia="宋体" w:hAnsi="Times New Roman" w:cs="Times New Roman" w:hint="eastAsia"/>
                <w:szCs w:val="21"/>
              </w:rPr>
              <w:t>个防火分区，四</w:t>
            </w:r>
            <w:r>
              <w:rPr>
                <w:rFonts w:ascii="Times New Roman" w:eastAsia="宋体" w:hAnsi="Times New Roman" w:cs="Times New Roman" w:hint="eastAsia"/>
                <w:szCs w:val="21"/>
              </w:rPr>
              <w:t>-</w:t>
            </w:r>
            <w:r>
              <w:rPr>
                <w:rFonts w:ascii="Times New Roman" w:eastAsia="宋体" w:hAnsi="Times New Roman" w:cs="Times New Roman" w:hint="eastAsia"/>
                <w:szCs w:val="21"/>
              </w:rPr>
              <w:t>十五层为</w:t>
            </w:r>
            <w:r>
              <w:rPr>
                <w:rFonts w:ascii="Times New Roman" w:eastAsia="宋体" w:hAnsi="Times New Roman" w:cs="Times New Roman" w:hint="eastAsia"/>
                <w:szCs w:val="21"/>
              </w:rPr>
              <w:t>1</w:t>
            </w:r>
            <w:r>
              <w:rPr>
                <w:rFonts w:ascii="Times New Roman" w:eastAsia="宋体" w:hAnsi="Times New Roman" w:cs="Times New Roman" w:hint="eastAsia"/>
                <w:szCs w:val="21"/>
              </w:rPr>
              <w:t>个防火分区</w:t>
            </w:r>
          </w:p>
        </w:tc>
        <w:tc>
          <w:tcPr>
            <w:tcW w:w="853" w:type="dxa"/>
            <w:tcBorders>
              <w:top w:val="single" w:sz="4" w:space="0" w:color="000000"/>
              <w:left w:val="single" w:sz="4" w:space="0" w:color="000000"/>
              <w:bottom w:val="single" w:sz="4" w:space="0" w:color="000000"/>
              <w:right w:val="single" w:sz="4" w:space="0" w:color="000000"/>
            </w:tcBorders>
            <w:vAlign w:val="center"/>
          </w:tcPr>
          <w:p w14:paraId="3379C17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0218A49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5A270097" w14:textId="77777777">
        <w:trPr>
          <w:trHeight w:val="432"/>
          <w:jc w:val="center"/>
        </w:trPr>
        <w:tc>
          <w:tcPr>
            <w:tcW w:w="1334" w:type="dxa"/>
            <w:vMerge w:val="restart"/>
            <w:tcBorders>
              <w:top w:val="single" w:sz="4" w:space="0" w:color="000000"/>
              <w:left w:val="single" w:sz="4" w:space="0" w:color="000000"/>
              <w:right w:val="single" w:sz="4" w:space="0" w:color="auto"/>
            </w:tcBorders>
            <w:vAlign w:val="center"/>
          </w:tcPr>
          <w:p w14:paraId="45B71F72"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防火墙</w:t>
            </w:r>
          </w:p>
        </w:tc>
        <w:tc>
          <w:tcPr>
            <w:tcW w:w="1343" w:type="dxa"/>
            <w:gridSpan w:val="2"/>
            <w:tcBorders>
              <w:top w:val="single" w:sz="4" w:space="0" w:color="auto"/>
              <w:left w:val="single" w:sz="4" w:space="0" w:color="auto"/>
              <w:bottom w:val="single" w:sz="4" w:space="0" w:color="auto"/>
              <w:right w:val="single" w:sz="4" w:space="0" w:color="auto"/>
            </w:tcBorders>
            <w:vAlign w:val="center"/>
          </w:tcPr>
          <w:p w14:paraId="1D3E2FC6"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构造措施</w:t>
            </w:r>
          </w:p>
        </w:tc>
        <w:tc>
          <w:tcPr>
            <w:tcW w:w="4695" w:type="dxa"/>
            <w:gridSpan w:val="3"/>
            <w:tcBorders>
              <w:top w:val="single" w:sz="4" w:space="0" w:color="000000"/>
              <w:left w:val="single" w:sz="4" w:space="0" w:color="auto"/>
              <w:bottom w:val="single" w:sz="4" w:space="0" w:color="000000"/>
              <w:right w:val="single" w:sz="4" w:space="0" w:color="000000"/>
            </w:tcBorders>
            <w:vAlign w:val="center"/>
          </w:tcPr>
          <w:p w14:paraId="75BB818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防火墙构造措施</w:t>
            </w:r>
            <w:r>
              <w:rPr>
                <w:rFonts w:ascii="Times New Roman" w:eastAsia="宋体" w:hAnsi="Times New Roman" w:cs="Times New Roman"/>
                <w:kern w:val="0"/>
                <w:szCs w:val="21"/>
              </w:rPr>
              <w:t>应符合设计文件及国家工程建设消防技术标准的要求。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565775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示例：防火墙采用蒸压加强混凝土砌块</w:t>
            </w:r>
          </w:p>
        </w:tc>
        <w:tc>
          <w:tcPr>
            <w:tcW w:w="853" w:type="dxa"/>
            <w:tcBorders>
              <w:top w:val="single" w:sz="4" w:space="0" w:color="000000"/>
              <w:left w:val="single" w:sz="4" w:space="0" w:color="000000"/>
              <w:bottom w:val="single" w:sz="4" w:space="0" w:color="000000"/>
              <w:right w:val="single" w:sz="4" w:space="0" w:color="000000"/>
            </w:tcBorders>
            <w:vAlign w:val="center"/>
          </w:tcPr>
          <w:p w14:paraId="553E06E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109FB67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227A4991" w14:textId="77777777">
        <w:trPr>
          <w:trHeight w:val="216"/>
          <w:jc w:val="center"/>
        </w:trPr>
        <w:tc>
          <w:tcPr>
            <w:tcW w:w="1334" w:type="dxa"/>
            <w:vMerge/>
            <w:tcBorders>
              <w:left w:val="single" w:sz="4" w:space="0" w:color="000000"/>
              <w:right w:val="single" w:sz="4" w:space="0" w:color="auto"/>
            </w:tcBorders>
            <w:vAlign w:val="center"/>
          </w:tcPr>
          <w:p w14:paraId="254E7E25"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1343" w:type="dxa"/>
            <w:gridSpan w:val="2"/>
            <w:tcBorders>
              <w:top w:val="single" w:sz="4" w:space="0" w:color="auto"/>
              <w:left w:val="single" w:sz="4" w:space="0" w:color="auto"/>
              <w:bottom w:val="single" w:sz="4" w:space="0" w:color="auto"/>
              <w:right w:val="single" w:sz="4" w:space="0" w:color="auto"/>
            </w:tcBorders>
            <w:vAlign w:val="center"/>
          </w:tcPr>
          <w:p w14:paraId="4F4A0A63"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完整性</w:t>
            </w:r>
          </w:p>
        </w:tc>
        <w:tc>
          <w:tcPr>
            <w:tcW w:w="4695" w:type="dxa"/>
            <w:gridSpan w:val="3"/>
            <w:tcBorders>
              <w:top w:val="single" w:sz="4" w:space="0" w:color="000000"/>
              <w:left w:val="single" w:sz="4" w:space="0" w:color="auto"/>
              <w:bottom w:val="single" w:sz="4" w:space="0" w:color="000000"/>
              <w:right w:val="single" w:sz="4" w:space="0" w:color="000000"/>
            </w:tcBorders>
            <w:vAlign w:val="center"/>
          </w:tcPr>
          <w:p w14:paraId="667D539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防火墙完整性</w:t>
            </w:r>
            <w:r>
              <w:rPr>
                <w:rFonts w:ascii="Times New Roman" w:eastAsia="宋体" w:hAnsi="Times New Roman" w:cs="Times New Roman"/>
                <w:kern w:val="0"/>
                <w:szCs w:val="21"/>
              </w:rPr>
              <w:t>应符合设计文件及国家工程建设消防技术标准的要求。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70FD1A6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示例：防火墙设置完整</w:t>
            </w:r>
            <w:r>
              <w:rPr>
                <w:rFonts w:ascii="Times New Roman" w:eastAsia="宋体" w:hAnsi="Times New Roman" w:cs="Times New Roman" w:hint="eastAsia"/>
                <w:szCs w:val="21"/>
              </w:rPr>
              <w:t>,</w:t>
            </w:r>
            <w:r>
              <w:rPr>
                <w:rFonts w:ascii="Times New Roman" w:eastAsia="宋体" w:hAnsi="Times New Roman" w:cs="Times New Roman" w:hint="eastAsia"/>
                <w:szCs w:val="21"/>
              </w:rPr>
              <w:t>符合设计文件要求</w:t>
            </w:r>
          </w:p>
        </w:tc>
        <w:tc>
          <w:tcPr>
            <w:tcW w:w="853" w:type="dxa"/>
            <w:tcBorders>
              <w:top w:val="single" w:sz="4" w:space="0" w:color="000000"/>
              <w:left w:val="single" w:sz="4" w:space="0" w:color="000000"/>
              <w:bottom w:val="single" w:sz="4" w:space="0" w:color="000000"/>
              <w:right w:val="single" w:sz="4" w:space="0" w:color="000000"/>
            </w:tcBorders>
            <w:vAlign w:val="center"/>
          </w:tcPr>
          <w:p w14:paraId="527F11C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38EACAFE"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35EB81D4" w14:textId="77777777">
        <w:trPr>
          <w:trHeight w:val="216"/>
          <w:jc w:val="center"/>
        </w:trPr>
        <w:tc>
          <w:tcPr>
            <w:tcW w:w="1334" w:type="dxa"/>
            <w:vMerge/>
            <w:tcBorders>
              <w:left w:val="single" w:sz="4" w:space="0" w:color="000000"/>
              <w:bottom w:val="single" w:sz="4" w:space="0" w:color="000000"/>
              <w:right w:val="single" w:sz="4" w:space="0" w:color="000000"/>
            </w:tcBorders>
            <w:vAlign w:val="center"/>
          </w:tcPr>
          <w:p w14:paraId="48650A9B"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tcBorders>
              <w:top w:val="single" w:sz="4" w:space="0" w:color="auto"/>
              <w:left w:val="single" w:sz="4" w:space="0" w:color="000000"/>
              <w:bottom w:val="single" w:sz="4" w:space="0" w:color="000000"/>
              <w:right w:val="single" w:sz="4" w:space="0" w:color="000000"/>
            </w:tcBorders>
            <w:vAlign w:val="center"/>
          </w:tcPr>
          <w:p w14:paraId="6754A85C"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其他</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35CBB946" w14:textId="77777777" w:rsidR="00D406A2" w:rsidRDefault="00BD014A">
            <w:pPr>
              <w:widowControl/>
              <w:adjustRightInd w:val="0"/>
              <w:snapToGrid w:val="0"/>
              <w:textAlignment w:val="center"/>
              <w:rPr>
                <w:rFonts w:ascii="Times New Roman" w:eastAsia="宋体" w:hAnsi="Times New Roman" w:cs="Times New Roman"/>
                <w:szCs w:val="21"/>
              </w:rPr>
            </w:pPr>
            <w:bookmarkStart w:id="92" w:name="_Hlk143766702"/>
            <w:r>
              <w:rPr>
                <w:rFonts w:ascii="Times New Roman" w:eastAsia="宋体" w:hAnsi="Times New Roman" w:cs="Times New Roman"/>
                <w:kern w:val="0"/>
                <w:szCs w:val="21"/>
              </w:rPr>
              <w:t>防火墙两侧</w:t>
            </w:r>
            <w:r>
              <w:rPr>
                <w:rFonts w:ascii="Times New Roman" w:eastAsia="宋体" w:hAnsi="Times New Roman" w:cs="Times New Roman" w:hint="eastAsia"/>
                <w:szCs w:val="24"/>
              </w:rPr>
              <w:t>或内转角两侧墙上</w:t>
            </w:r>
            <w:r>
              <w:rPr>
                <w:rFonts w:ascii="Times New Roman" w:eastAsia="宋体" w:hAnsi="Times New Roman" w:cs="Times New Roman"/>
                <w:kern w:val="0"/>
                <w:szCs w:val="21"/>
              </w:rPr>
              <w:t>的门、窗、洞口</w:t>
            </w:r>
            <w:r>
              <w:rPr>
                <w:rFonts w:ascii="Times New Roman" w:eastAsia="宋体" w:hAnsi="Times New Roman" w:cs="Times New Roman" w:hint="eastAsia"/>
                <w:kern w:val="0"/>
                <w:szCs w:val="21"/>
              </w:rPr>
              <w:t>的设置</w:t>
            </w:r>
            <w:r>
              <w:rPr>
                <w:rFonts w:ascii="Times New Roman" w:eastAsia="宋体" w:hAnsi="Times New Roman" w:cs="Times New Roman"/>
                <w:kern w:val="0"/>
                <w:szCs w:val="21"/>
              </w:rPr>
              <w:t>应符合设计文件及国家工程建设消防技术标准的要求。</w:t>
            </w:r>
            <w:bookmarkEnd w:id="92"/>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638F82D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防火墙两侧</w:t>
            </w:r>
            <w:r>
              <w:rPr>
                <w:rFonts w:ascii="Times New Roman" w:eastAsia="宋体" w:hAnsi="Times New Roman" w:cs="Times New Roman" w:hint="eastAsia"/>
                <w:szCs w:val="24"/>
              </w:rPr>
              <w:t>或内转角两侧墙上</w:t>
            </w:r>
            <w:r>
              <w:rPr>
                <w:rFonts w:ascii="Times New Roman" w:eastAsia="宋体" w:hAnsi="Times New Roman" w:cs="Times New Roman"/>
                <w:kern w:val="0"/>
                <w:szCs w:val="21"/>
              </w:rPr>
              <w:t>的门、窗、洞口</w:t>
            </w:r>
            <w:r>
              <w:rPr>
                <w:rFonts w:ascii="Times New Roman" w:eastAsia="宋体" w:hAnsi="Times New Roman" w:cs="Times New Roman" w:hint="eastAsia"/>
                <w:kern w:val="0"/>
                <w:szCs w:val="21"/>
              </w:rPr>
              <w:t>按图纸设置</w:t>
            </w:r>
          </w:p>
        </w:tc>
        <w:tc>
          <w:tcPr>
            <w:tcW w:w="853" w:type="dxa"/>
            <w:tcBorders>
              <w:top w:val="single" w:sz="4" w:space="0" w:color="000000"/>
              <w:left w:val="single" w:sz="4" w:space="0" w:color="000000"/>
              <w:bottom w:val="single" w:sz="4" w:space="0" w:color="000000"/>
              <w:right w:val="single" w:sz="4" w:space="0" w:color="000000"/>
            </w:tcBorders>
            <w:vAlign w:val="center"/>
          </w:tcPr>
          <w:p w14:paraId="7343835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139AD50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4AF0194B" w14:textId="77777777">
        <w:trPr>
          <w:trHeight w:val="216"/>
          <w:jc w:val="center"/>
        </w:trPr>
        <w:tc>
          <w:tcPr>
            <w:tcW w:w="1334" w:type="dxa"/>
            <w:vMerge w:val="restart"/>
            <w:tcBorders>
              <w:top w:val="single" w:sz="4" w:space="0" w:color="000000"/>
              <w:left w:val="single" w:sz="4" w:space="0" w:color="000000"/>
              <w:bottom w:val="single" w:sz="4" w:space="0" w:color="000000"/>
              <w:right w:val="single" w:sz="4" w:space="0" w:color="000000"/>
            </w:tcBorders>
            <w:vAlign w:val="center"/>
          </w:tcPr>
          <w:p w14:paraId="26E06767"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防火门、防火窗</w:t>
            </w:r>
          </w:p>
        </w:tc>
        <w:tc>
          <w:tcPr>
            <w:tcW w:w="1343" w:type="dxa"/>
            <w:gridSpan w:val="2"/>
            <w:vMerge w:val="restart"/>
            <w:tcBorders>
              <w:top w:val="single" w:sz="4" w:space="0" w:color="000000"/>
              <w:left w:val="single" w:sz="4" w:space="0" w:color="000000"/>
              <w:right w:val="single" w:sz="4" w:space="0" w:color="000000"/>
            </w:tcBorders>
            <w:vAlign w:val="center"/>
          </w:tcPr>
          <w:p w14:paraId="09EB958A"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2DD48EAC" w14:textId="77777777" w:rsidR="00D406A2" w:rsidRDefault="00BD014A">
            <w:pPr>
              <w:widowControl/>
              <w:adjustRightInd w:val="0"/>
              <w:snapToGrid w:val="0"/>
              <w:textAlignment w:val="bottom"/>
              <w:rPr>
                <w:rFonts w:ascii="Times New Roman" w:eastAsia="宋体" w:hAnsi="Times New Roman" w:cs="Times New Roman"/>
                <w:szCs w:val="21"/>
              </w:rPr>
            </w:pPr>
            <w:r>
              <w:rPr>
                <w:rFonts w:ascii="Times New Roman" w:eastAsia="宋体" w:hAnsi="Times New Roman" w:cs="Times New Roman"/>
                <w:kern w:val="0"/>
                <w:szCs w:val="21"/>
              </w:rPr>
              <w:t>防火门、防火窗的设置应符合设计文件及国家工程建设消防技术标准的要求。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4E72378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853" w:type="dxa"/>
            <w:tcBorders>
              <w:top w:val="single" w:sz="4" w:space="0" w:color="000000"/>
              <w:left w:val="single" w:sz="4" w:space="0" w:color="000000"/>
              <w:bottom w:val="single" w:sz="4" w:space="0" w:color="000000"/>
              <w:right w:val="single" w:sz="4" w:space="0" w:color="000000"/>
            </w:tcBorders>
            <w:vAlign w:val="center"/>
          </w:tcPr>
          <w:p w14:paraId="0EC8DDC2" w14:textId="77777777" w:rsidR="00D406A2" w:rsidRDefault="00D406A2">
            <w:pPr>
              <w:adjustRightInd w:val="0"/>
              <w:snapToGrid w:val="0"/>
              <w:jc w:val="center"/>
              <w:rPr>
                <w:rFonts w:ascii="Times New Roman" w:eastAsia="宋体" w:hAnsi="Times New Roman" w:cs="Times New Roman"/>
                <w:szCs w:val="21"/>
              </w:rPr>
            </w:pPr>
          </w:p>
        </w:tc>
      </w:tr>
      <w:tr w:rsidR="00D406A2" w14:paraId="1AAAA398"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78072676"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vMerge/>
            <w:tcBorders>
              <w:top w:val="single" w:sz="4" w:space="0" w:color="000000"/>
              <w:left w:val="single" w:sz="4" w:space="0" w:color="000000"/>
              <w:right w:val="single" w:sz="4" w:space="0" w:color="000000"/>
            </w:tcBorders>
            <w:vAlign w:val="center"/>
          </w:tcPr>
          <w:p w14:paraId="455B835D"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62CB626C" w14:textId="77777777" w:rsidR="00D406A2" w:rsidRDefault="00BD014A">
            <w:pPr>
              <w:widowControl/>
              <w:adjustRightInd w:val="0"/>
              <w:snapToGrid w:val="0"/>
              <w:textAlignment w:val="bottom"/>
              <w:rPr>
                <w:rFonts w:ascii="Times New Roman" w:eastAsia="宋体" w:hAnsi="Times New Roman" w:cs="Times New Roman"/>
                <w:kern w:val="0"/>
                <w:szCs w:val="21"/>
              </w:rPr>
            </w:pPr>
            <w:bookmarkStart w:id="93" w:name="_Hlk143021266"/>
            <w:r>
              <w:rPr>
                <w:rFonts w:ascii="Times New Roman" w:eastAsia="宋体" w:hAnsi="Times New Roman" w:cs="Times New Roman"/>
                <w:kern w:val="0"/>
                <w:szCs w:val="21"/>
              </w:rPr>
              <w:t>防火门、防火窗</w:t>
            </w:r>
            <w:bookmarkEnd w:id="93"/>
            <w:r>
              <w:rPr>
                <w:rFonts w:ascii="Times New Roman" w:eastAsia="宋体" w:hAnsi="Times New Roman" w:cs="Times New Roman"/>
                <w:kern w:val="0"/>
                <w:szCs w:val="21"/>
              </w:rPr>
              <w:t>应具有自动关闭的功能，在关闭后应具有烟密闭的性能。</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2F8BA8B2"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BD377E1" w14:textId="77777777" w:rsidR="00D406A2" w:rsidRDefault="00D406A2">
            <w:pPr>
              <w:adjustRightInd w:val="0"/>
              <w:snapToGrid w:val="0"/>
              <w:jc w:val="center"/>
              <w:rPr>
                <w:rFonts w:ascii="Times New Roman" w:eastAsia="宋体" w:hAnsi="Times New Roman" w:cs="Times New Roman"/>
                <w:szCs w:val="21"/>
              </w:rPr>
            </w:pPr>
          </w:p>
        </w:tc>
      </w:tr>
      <w:tr w:rsidR="00D406A2" w14:paraId="4846AE36"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1F52C22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vMerge/>
            <w:tcBorders>
              <w:left w:val="single" w:sz="4" w:space="0" w:color="000000"/>
              <w:bottom w:val="single" w:sz="4" w:space="0" w:color="000000"/>
              <w:right w:val="single" w:sz="4" w:space="0" w:color="000000"/>
            </w:tcBorders>
            <w:vAlign w:val="center"/>
          </w:tcPr>
          <w:p w14:paraId="44F02EE2"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4D437B94"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kern w:val="0"/>
                <w:szCs w:val="21"/>
              </w:rPr>
              <w:t>设置在防火墙和要求耐火极限不低于</w:t>
            </w:r>
            <w:r>
              <w:rPr>
                <w:rFonts w:ascii="Times New Roman" w:eastAsia="宋体" w:hAnsi="Times New Roman" w:cs="Times New Roman"/>
                <w:kern w:val="0"/>
                <w:szCs w:val="21"/>
              </w:rPr>
              <w:t>3.00h</w:t>
            </w:r>
            <w:r>
              <w:rPr>
                <w:rFonts w:ascii="Times New Roman" w:eastAsia="宋体" w:hAnsi="Times New Roman" w:cs="Times New Roman"/>
                <w:kern w:val="0"/>
                <w:szCs w:val="21"/>
              </w:rPr>
              <w:t>的防火隔墙上的窗应为甲级防火窗。</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0E8B0B0"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69CF1432" w14:textId="77777777" w:rsidR="00D406A2" w:rsidRDefault="00D406A2">
            <w:pPr>
              <w:adjustRightInd w:val="0"/>
              <w:snapToGrid w:val="0"/>
              <w:jc w:val="center"/>
              <w:rPr>
                <w:rFonts w:ascii="Times New Roman" w:eastAsia="宋体" w:hAnsi="Times New Roman" w:cs="Times New Roman"/>
                <w:szCs w:val="21"/>
              </w:rPr>
            </w:pPr>
          </w:p>
        </w:tc>
      </w:tr>
      <w:tr w:rsidR="00D406A2" w14:paraId="46B079F3"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5A96249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vMerge w:val="restart"/>
            <w:tcBorders>
              <w:top w:val="single" w:sz="4" w:space="0" w:color="000000"/>
              <w:left w:val="single" w:sz="4" w:space="0" w:color="000000"/>
              <w:right w:val="single" w:sz="4" w:space="0" w:color="000000"/>
            </w:tcBorders>
            <w:vAlign w:val="center"/>
          </w:tcPr>
          <w:p w14:paraId="4D074A17"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功能测试</w:t>
            </w: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2BB230E5"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常闭</w:t>
            </w:r>
            <w:r>
              <w:rPr>
                <w:rFonts w:ascii="Times New Roman" w:eastAsia="宋体" w:hAnsi="Times New Roman" w:cs="Times New Roman"/>
                <w:kern w:val="0"/>
                <w:szCs w:val="21"/>
              </w:rPr>
              <w:t>防火门</w:t>
            </w:r>
            <w:r>
              <w:rPr>
                <w:rFonts w:ascii="Times New Roman" w:eastAsia="宋体" w:hAnsi="Times New Roman" w:cs="Times New Roman" w:hint="eastAsia"/>
                <w:kern w:val="0"/>
                <w:szCs w:val="21"/>
              </w:rPr>
              <w:t>的手动功能测试正常。</w:t>
            </w:r>
            <w:r>
              <w:rPr>
                <w:rFonts w:ascii="Times New Roman" w:eastAsia="宋体" w:hAnsi="Times New Roman" w:cs="Times New Roman"/>
                <w:kern w:val="0"/>
                <w:szCs w:val="21"/>
              </w:rPr>
              <w:t>常开防火门</w:t>
            </w:r>
            <w:r>
              <w:rPr>
                <w:rFonts w:ascii="Times New Roman" w:eastAsia="宋体" w:hAnsi="Times New Roman" w:cs="Times New Roman" w:hint="eastAsia"/>
                <w:kern w:val="0"/>
                <w:szCs w:val="21"/>
              </w:rPr>
              <w:t>联动测试功能正常</w:t>
            </w:r>
            <w:r>
              <w:rPr>
                <w:rFonts w:ascii="Times New Roman" w:eastAsia="宋体" w:hAnsi="Times New Roman" w:cs="Times New Roman"/>
                <w:kern w:val="0"/>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6E0A812D"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240AA033" w14:textId="77777777" w:rsidR="00D406A2" w:rsidRDefault="00D406A2">
            <w:pPr>
              <w:adjustRightInd w:val="0"/>
              <w:snapToGrid w:val="0"/>
              <w:jc w:val="center"/>
              <w:rPr>
                <w:rFonts w:ascii="Times New Roman" w:eastAsia="宋体" w:hAnsi="Times New Roman" w:cs="Times New Roman"/>
                <w:szCs w:val="21"/>
              </w:rPr>
            </w:pPr>
          </w:p>
        </w:tc>
      </w:tr>
      <w:tr w:rsidR="00D406A2" w14:paraId="1C7C6490" w14:textId="77777777">
        <w:trPr>
          <w:trHeight w:val="350"/>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7B434CAB"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000000"/>
              <w:right w:val="single" w:sz="4" w:space="0" w:color="000000"/>
            </w:tcBorders>
            <w:vAlign w:val="center"/>
          </w:tcPr>
          <w:p w14:paraId="5FE143D1"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5FF380F7"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活动式防火窗</w:t>
            </w:r>
            <w:r>
              <w:rPr>
                <w:rFonts w:ascii="Times New Roman" w:eastAsia="宋体" w:hAnsi="Times New Roman" w:cs="Times New Roman" w:hint="eastAsia"/>
                <w:kern w:val="0"/>
                <w:szCs w:val="21"/>
              </w:rPr>
              <w:t>手动、联动测试功能正常</w:t>
            </w:r>
            <w:r>
              <w:rPr>
                <w:rFonts w:ascii="Times New Roman" w:eastAsia="宋体" w:hAnsi="Times New Roman" w:cs="Times New Roman"/>
                <w:kern w:val="0"/>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1BA76DFB"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0132FF65" w14:textId="77777777" w:rsidR="00D406A2" w:rsidRDefault="00D406A2">
            <w:pPr>
              <w:adjustRightInd w:val="0"/>
              <w:snapToGrid w:val="0"/>
              <w:jc w:val="center"/>
              <w:rPr>
                <w:rFonts w:ascii="Times New Roman" w:eastAsia="宋体" w:hAnsi="Times New Roman" w:cs="Times New Roman"/>
                <w:szCs w:val="21"/>
              </w:rPr>
            </w:pPr>
          </w:p>
        </w:tc>
      </w:tr>
      <w:tr w:rsidR="00D406A2" w14:paraId="5191AE36" w14:textId="77777777">
        <w:trPr>
          <w:trHeight w:val="534"/>
          <w:jc w:val="center"/>
        </w:trPr>
        <w:tc>
          <w:tcPr>
            <w:tcW w:w="1334" w:type="dxa"/>
            <w:vMerge w:val="restart"/>
            <w:tcBorders>
              <w:top w:val="single" w:sz="4" w:space="0" w:color="000000"/>
              <w:left w:val="single" w:sz="4" w:space="0" w:color="000000"/>
              <w:bottom w:val="single" w:sz="4" w:space="0" w:color="000000"/>
              <w:right w:val="single" w:sz="4" w:space="0" w:color="000000"/>
            </w:tcBorders>
            <w:vAlign w:val="center"/>
          </w:tcPr>
          <w:p w14:paraId="6B2ABBDB"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防火卷帘</w:t>
            </w:r>
          </w:p>
        </w:tc>
        <w:tc>
          <w:tcPr>
            <w:tcW w:w="1343" w:type="dxa"/>
            <w:gridSpan w:val="2"/>
            <w:vMerge w:val="restart"/>
            <w:tcBorders>
              <w:top w:val="single" w:sz="4" w:space="0" w:color="000000"/>
              <w:left w:val="single" w:sz="4" w:space="0" w:color="000000"/>
              <w:right w:val="single" w:sz="4" w:space="0" w:color="000000"/>
            </w:tcBorders>
            <w:vAlign w:val="center"/>
          </w:tcPr>
          <w:p w14:paraId="6175BA34"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7C7545DD" w14:textId="77777777" w:rsidR="00D406A2" w:rsidRDefault="00BD014A">
            <w:pPr>
              <w:widowControl/>
              <w:adjustRightInd w:val="0"/>
              <w:snapToGrid w:val="0"/>
              <w:textAlignment w:val="bottom"/>
              <w:rPr>
                <w:rFonts w:ascii="Times New Roman" w:eastAsia="宋体" w:hAnsi="Times New Roman" w:cs="Times New Roman"/>
                <w:szCs w:val="21"/>
              </w:rPr>
            </w:pPr>
            <w:r>
              <w:rPr>
                <w:rFonts w:ascii="Times New Roman" w:eastAsia="宋体" w:hAnsi="Times New Roman" w:cs="Times New Roman"/>
                <w:kern w:val="0"/>
                <w:szCs w:val="21"/>
              </w:rPr>
              <w:t>防火卷帘设置应符合设计文件及国家工程建设消防技术标准的要求。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A061B7B"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759229D" w14:textId="77777777" w:rsidR="00D406A2" w:rsidRDefault="00D406A2">
            <w:pPr>
              <w:adjustRightInd w:val="0"/>
              <w:snapToGrid w:val="0"/>
              <w:jc w:val="center"/>
              <w:rPr>
                <w:rFonts w:ascii="Times New Roman" w:eastAsia="宋体" w:hAnsi="Times New Roman" w:cs="Times New Roman"/>
                <w:szCs w:val="21"/>
              </w:rPr>
            </w:pPr>
          </w:p>
        </w:tc>
      </w:tr>
      <w:tr w:rsidR="00D406A2" w14:paraId="4ED7D7E8"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5CD52AE7"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vMerge/>
            <w:tcBorders>
              <w:top w:val="single" w:sz="4" w:space="0" w:color="000000"/>
              <w:left w:val="single" w:sz="4" w:space="0" w:color="000000"/>
              <w:right w:val="single" w:sz="4" w:space="0" w:color="000000"/>
            </w:tcBorders>
            <w:vAlign w:val="center"/>
          </w:tcPr>
          <w:p w14:paraId="78DBBF39"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2143EFB6" w14:textId="77777777" w:rsidR="00D406A2" w:rsidRDefault="00BD014A">
            <w:pPr>
              <w:widowControl/>
              <w:adjustRightInd w:val="0"/>
              <w:snapToGrid w:val="0"/>
              <w:textAlignment w:val="bottom"/>
              <w:rPr>
                <w:rFonts w:ascii="Times New Roman" w:eastAsia="宋体" w:hAnsi="Times New Roman" w:cs="Times New Roman"/>
                <w:kern w:val="0"/>
                <w:szCs w:val="21"/>
              </w:rPr>
            </w:pPr>
            <w:r>
              <w:rPr>
                <w:rFonts w:ascii="Times New Roman" w:eastAsia="宋体" w:hAnsi="Times New Roman" w:cs="Times New Roman"/>
                <w:kern w:val="0"/>
                <w:szCs w:val="21"/>
              </w:rPr>
              <w:t>防火卷帘</w:t>
            </w:r>
            <w:r>
              <w:rPr>
                <w:rFonts w:ascii="Times New Roman" w:eastAsia="宋体" w:hAnsi="Times New Roman" w:cs="Times New Roman" w:hint="eastAsia"/>
                <w:kern w:val="0"/>
                <w:szCs w:val="21"/>
              </w:rPr>
              <w:t>的</w:t>
            </w:r>
            <w:r>
              <w:rPr>
                <w:rFonts w:ascii="Times New Roman" w:eastAsia="宋体" w:hAnsi="Times New Roman" w:cs="Times New Roman"/>
                <w:szCs w:val="21"/>
              </w:rPr>
              <w:t>耐火性能不应低于防火分隔部位的耐火性能要求。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464FD24A"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7F432B0F" w14:textId="77777777" w:rsidR="00D406A2" w:rsidRDefault="00D406A2">
            <w:pPr>
              <w:adjustRightInd w:val="0"/>
              <w:snapToGrid w:val="0"/>
              <w:jc w:val="center"/>
              <w:rPr>
                <w:rFonts w:ascii="Times New Roman" w:eastAsia="宋体" w:hAnsi="Times New Roman" w:cs="Times New Roman"/>
                <w:szCs w:val="21"/>
              </w:rPr>
            </w:pPr>
          </w:p>
        </w:tc>
      </w:tr>
      <w:tr w:rsidR="00D406A2" w14:paraId="07AD2B90"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4982CA0E"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000000"/>
              <w:right w:val="single" w:sz="4" w:space="0" w:color="000000"/>
            </w:tcBorders>
            <w:vAlign w:val="center"/>
          </w:tcPr>
          <w:p w14:paraId="398E4EB5"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236E448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除中庭外，当防火分隔部位的宽度不大于</w:t>
            </w:r>
            <w:r>
              <w:rPr>
                <w:rFonts w:ascii="Times New Roman" w:eastAsia="宋体" w:hAnsi="Times New Roman" w:cs="Times New Roman"/>
                <w:kern w:val="0"/>
                <w:szCs w:val="21"/>
              </w:rPr>
              <w:t>30m</w:t>
            </w:r>
            <w:r>
              <w:rPr>
                <w:rFonts w:ascii="Times New Roman" w:eastAsia="宋体" w:hAnsi="Times New Roman" w:cs="Times New Roman"/>
                <w:kern w:val="0"/>
                <w:szCs w:val="21"/>
              </w:rPr>
              <w:t>时，防火卷帘的宽度不应大于</w:t>
            </w:r>
            <w:r>
              <w:rPr>
                <w:rFonts w:ascii="Times New Roman" w:eastAsia="宋体" w:hAnsi="Times New Roman" w:cs="Times New Roman"/>
                <w:kern w:val="0"/>
                <w:szCs w:val="21"/>
              </w:rPr>
              <w:t>10m</w:t>
            </w:r>
            <w:r>
              <w:rPr>
                <w:rFonts w:ascii="Times New Roman" w:eastAsia="宋体" w:hAnsi="Times New Roman" w:cs="Times New Roman"/>
                <w:kern w:val="0"/>
                <w:szCs w:val="21"/>
              </w:rPr>
              <w:t>；当防火分隔部位的宽度大于</w:t>
            </w:r>
            <w:r>
              <w:rPr>
                <w:rFonts w:ascii="Times New Roman" w:eastAsia="宋体" w:hAnsi="Times New Roman" w:cs="Times New Roman"/>
                <w:kern w:val="0"/>
                <w:szCs w:val="21"/>
              </w:rPr>
              <w:t>30m</w:t>
            </w:r>
            <w:r>
              <w:rPr>
                <w:rFonts w:ascii="Times New Roman" w:eastAsia="宋体" w:hAnsi="Times New Roman" w:cs="Times New Roman"/>
                <w:kern w:val="0"/>
                <w:szCs w:val="21"/>
              </w:rPr>
              <w:t>时，防火卷帘的宽度不应大于该部位宽度的</w:t>
            </w:r>
            <w:r>
              <w:rPr>
                <w:rFonts w:ascii="Times New Roman" w:eastAsia="宋体" w:hAnsi="Times New Roman" w:cs="Times New Roman"/>
                <w:kern w:val="0"/>
                <w:szCs w:val="21"/>
              </w:rPr>
              <w:t>1/3</w:t>
            </w:r>
            <w:r>
              <w:rPr>
                <w:rFonts w:ascii="Times New Roman" w:eastAsia="宋体" w:hAnsi="Times New Roman" w:cs="Times New Roman"/>
                <w:kern w:val="0"/>
                <w:szCs w:val="21"/>
              </w:rPr>
              <w:t>，且不应大于</w:t>
            </w:r>
            <w:r>
              <w:rPr>
                <w:rFonts w:ascii="Times New Roman" w:eastAsia="宋体" w:hAnsi="Times New Roman" w:cs="Times New Roman"/>
                <w:kern w:val="0"/>
                <w:szCs w:val="21"/>
              </w:rPr>
              <w:t>20m</w:t>
            </w:r>
            <w:r>
              <w:rPr>
                <w:rFonts w:ascii="Times New Roman" w:eastAsia="宋体" w:hAnsi="Times New Roman" w:cs="Times New Roman"/>
                <w:kern w:val="0"/>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5846DF08"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31E70B67" w14:textId="77777777" w:rsidR="00D406A2" w:rsidRDefault="00D406A2">
            <w:pPr>
              <w:adjustRightInd w:val="0"/>
              <w:snapToGrid w:val="0"/>
              <w:jc w:val="center"/>
              <w:rPr>
                <w:rFonts w:ascii="Times New Roman" w:eastAsia="宋体" w:hAnsi="Times New Roman" w:cs="Times New Roman"/>
                <w:szCs w:val="21"/>
              </w:rPr>
            </w:pPr>
          </w:p>
        </w:tc>
      </w:tr>
      <w:tr w:rsidR="00D406A2" w14:paraId="3825B3D5" w14:textId="77777777">
        <w:trPr>
          <w:trHeight w:val="341"/>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196CEF2F"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tcBorders>
              <w:top w:val="single" w:sz="4" w:space="0" w:color="000000"/>
              <w:left w:val="single" w:sz="4" w:space="0" w:color="000000"/>
              <w:right w:val="single" w:sz="4" w:space="0" w:color="000000"/>
            </w:tcBorders>
            <w:vAlign w:val="center"/>
          </w:tcPr>
          <w:p w14:paraId="03209693"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功能测试</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143D373C" w14:textId="77777777" w:rsidR="00D406A2" w:rsidRDefault="00BD014A">
            <w:pPr>
              <w:rPr>
                <w:strike/>
              </w:rPr>
            </w:pPr>
            <w:r>
              <w:rPr>
                <w:rFonts w:ascii="Times New Roman" w:eastAsia="宋体" w:hAnsi="Times New Roman" w:cs="Times New Roman" w:hint="eastAsia"/>
                <w:szCs w:val="24"/>
              </w:rPr>
              <w:t>用于防火分隔的防火卷帘各项</w:t>
            </w:r>
            <w:r>
              <w:rPr>
                <w:rFonts w:ascii="Times New Roman" w:eastAsia="宋体" w:hAnsi="Times New Roman" w:cs="Times New Roman"/>
                <w:kern w:val="0"/>
                <w:szCs w:val="21"/>
              </w:rPr>
              <w:t>功能</w:t>
            </w:r>
            <w:r>
              <w:rPr>
                <w:rFonts w:ascii="Times New Roman" w:eastAsia="宋体" w:hAnsi="Times New Roman" w:cs="Times New Roman" w:hint="eastAsia"/>
                <w:kern w:val="0"/>
                <w:szCs w:val="21"/>
              </w:rPr>
              <w:t>测试正常</w:t>
            </w:r>
            <w:r>
              <w:rPr>
                <w:rFonts w:ascii="Times New Roman" w:eastAsia="宋体" w:hAnsi="Times New Roman" w:cs="Times New Roman"/>
                <w:kern w:val="0"/>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0B7CA443"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7B64FF1" w14:textId="77777777" w:rsidR="00D406A2" w:rsidRDefault="00D406A2">
            <w:pPr>
              <w:adjustRightInd w:val="0"/>
              <w:snapToGrid w:val="0"/>
              <w:jc w:val="center"/>
              <w:rPr>
                <w:rFonts w:ascii="Times New Roman" w:eastAsia="宋体" w:hAnsi="Times New Roman" w:cs="Times New Roman"/>
                <w:szCs w:val="21"/>
              </w:rPr>
            </w:pPr>
          </w:p>
        </w:tc>
      </w:tr>
      <w:tr w:rsidR="00D406A2" w14:paraId="0C1C7F7A" w14:textId="77777777">
        <w:trPr>
          <w:trHeight w:val="512"/>
          <w:jc w:val="center"/>
        </w:trPr>
        <w:tc>
          <w:tcPr>
            <w:tcW w:w="1334" w:type="dxa"/>
            <w:vMerge w:val="restart"/>
            <w:tcBorders>
              <w:top w:val="single" w:sz="4" w:space="0" w:color="000000"/>
              <w:left w:val="single" w:sz="4" w:space="0" w:color="000000"/>
              <w:bottom w:val="single" w:sz="4" w:space="0" w:color="000000"/>
              <w:right w:val="single" w:sz="4" w:space="0" w:color="000000"/>
            </w:tcBorders>
            <w:vAlign w:val="center"/>
          </w:tcPr>
          <w:p w14:paraId="1970BFB5"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竖向管道井</w:t>
            </w:r>
          </w:p>
        </w:tc>
        <w:tc>
          <w:tcPr>
            <w:tcW w:w="1343" w:type="dxa"/>
            <w:gridSpan w:val="2"/>
            <w:vMerge w:val="restart"/>
            <w:tcBorders>
              <w:top w:val="single" w:sz="4" w:space="0" w:color="000000"/>
              <w:left w:val="single" w:sz="4" w:space="0" w:color="000000"/>
              <w:right w:val="single" w:sz="4" w:space="0" w:color="000000"/>
            </w:tcBorders>
            <w:vAlign w:val="center"/>
          </w:tcPr>
          <w:p w14:paraId="1577479E"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1C03291B"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电梯井</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电梯层门的</w:t>
            </w:r>
            <w:r>
              <w:rPr>
                <w:rFonts w:ascii="Times New Roman" w:eastAsia="宋体" w:hAnsi="Times New Roman" w:cs="Times New Roman" w:hint="eastAsia"/>
                <w:kern w:val="0"/>
                <w:szCs w:val="21"/>
              </w:rPr>
              <w:t>设置</w:t>
            </w:r>
            <w:r>
              <w:rPr>
                <w:rFonts w:ascii="Times New Roman" w:eastAsia="宋体" w:hAnsi="Times New Roman" w:cs="Times New Roman"/>
                <w:kern w:val="0"/>
                <w:szCs w:val="21"/>
              </w:rPr>
              <w:t>应符合设计文件及国家工程建设消防技术标准的要求。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404CA6D5"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7A911CB" w14:textId="77777777" w:rsidR="00D406A2" w:rsidRDefault="00D406A2">
            <w:pPr>
              <w:adjustRightInd w:val="0"/>
              <w:snapToGrid w:val="0"/>
              <w:jc w:val="center"/>
              <w:rPr>
                <w:rFonts w:ascii="Times New Roman" w:eastAsia="宋体" w:hAnsi="Times New Roman" w:cs="Times New Roman"/>
                <w:szCs w:val="21"/>
              </w:rPr>
            </w:pPr>
          </w:p>
        </w:tc>
      </w:tr>
      <w:tr w:rsidR="00D406A2" w14:paraId="39961355"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3C531FE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vMerge/>
            <w:tcBorders>
              <w:left w:val="single" w:sz="4" w:space="0" w:color="000000"/>
              <w:bottom w:val="single" w:sz="4" w:space="0" w:color="000000"/>
              <w:right w:val="single" w:sz="4" w:space="0" w:color="000000"/>
            </w:tcBorders>
            <w:vAlign w:val="center"/>
          </w:tcPr>
          <w:p w14:paraId="5BFC67D7"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7D288B67"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94" w:name="_Hlk143766238"/>
            <w:r>
              <w:rPr>
                <w:rFonts w:ascii="Times New Roman" w:eastAsia="宋体" w:hAnsi="Times New Roman" w:cs="Times New Roman"/>
                <w:kern w:val="0"/>
                <w:szCs w:val="21"/>
              </w:rPr>
              <w:t>竖向管道井</w:t>
            </w:r>
            <w:r>
              <w:rPr>
                <w:rFonts w:ascii="Times New Roman" w:eastAsia="宋体" w:hAnsi="Times New Roman" w:cs="Times New Roman" w:hint="eastAsia"/>
                <w:kern w:val="0"/>
                <w:szCs w:val="21"/>
              </w:rPr>
              <w:t>的设置</w:t>
            </w:r>
            <w:r>
              <w:rPr>
                <w:rFonts w:ascii="Times New Roman" w:eastAsia="宋体" w:hAnsi="Times New Roman" w:cs="Times New Roman"/>
                <w:kern w:val="0"/>
                <w:szCs w:val="21"/>
              </w:rPr>
              <w:t>应符合设计文件及国家工程建设消防技术标准的要求。</w:t>
            </w:r>
            <w:bookmarkEnd w:id="94"/>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1778E8A1"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48125DC" w14:textId="77777777" w:rsidR="00D406A2" w:rsidRDefault="00D406A2">
            <w:pPr>
              <w:adjustRightInd w:val="0"/>
              <w:snapToGrid w:val="0"/>
              <w:jc w:val="center"/>
              <w:rPr>
                <w:rFonts w:ascii="Times New Roman" w:eastAsia="宋体" w:hAnsi="Times New Roman" w:cs="Times New Roman"/>
                <w:szCs w:val="21"/>
              </w:rPr>
            </w:pPr>
          </w:p>
        </w:tc>
      </w:tr>
      <w:tr w:rsidR="00D406A2" w14:paraId="0D044569"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4D70766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right w:val="single" w:sz="4" w:space="0" w:color="000000"/>
            </w:tcBorders>
            <w:vAlign w:val="center"/>
          </w:tcPr>
          <w:p w14:paraId="6E7A1A30"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防火</w:t>
            </w:r>
            <w:r>
              <w:rPr>
                <w:rFonts w:ascii="Times New Roman" w:eastAsia="宋体" w:hAnsi="Times New Roman" w:cs="Times New Roman" w:hint="eastAsia"/>
                <w:kern w:val="0"/>
                <w:szCs w:val="21"/>
              </w:rPr>
              <w:t>分隔</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5D4B910E"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95" w:name="_Hlk143766254"/>
            <w:r>
              <w:rPr>
                <w:rFonts w:ascii="Times New Roman" w:eastAsia="宋体" w:hAnsi="Times New Roman" w:cs="Times New Roman"/>
                <w:kern w:val="0"/>
                <w:szCs w:val="21"/>
              </w:rPr>
              <w:t>竖向管道井</w:t>
            </w:r>
            <w:r>
              <w:rPr>
                <w:rFonts w:ascii="Times New Roman" w:eastAsia="宋体" w:hAnsi="Times New Roman" w:cs="Times New Roman" w:hint="eastAsia"/>
                <w:kern w:val="0"/>
                <w:szCs w:val="21"/>
              </w:rPr>
              <w:t>的防火分隔措施</w:t>
            </w:r>
            <w:r>
              <w:rPr>
                <w:rFonts w:ascii="Times New Roman" w:eastAsia="宋体" w:hAnsi="Times New Roman" w:cs="Times New Roman"/>
                <w:kern w:val="0"/>
                <w:szCs w:val="21"/>
              </w:rPr>
              <w:t>应符合设计文件及国家工程建设消防技术标准的要求。</w:t>
            </w:r>
            <w:bookmarkEnd w:id="95"/>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708BC66"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653067A0" w14:textId="77777777" w:rsidR="00D406A2" w:rsidRDefault="00D406A2">
            <w:pPr>
              <w:adjustRightInd w:val="0"/>
              <w:snapToGrid w:val="0"/>
              <w:jc w:val="center"/>
              <w:rPr>
                <w:rFonts w:ascii="Times New Roman" w:eastAsia="宋体" w:hAnsi="Times New Roman" w:cs="Times New Roman"/>
                <w:szCs w:val="21"/>
              </w:rPr>
            </w:pPr>
          </w:p>
        </w:tc>
      </w:tr>
      <w:tr w:rsidR="00D406A2" w14:paraId="4B037B98" w14:textId="77777777">
        <w:trPr>
          <w:trHeight w:val="564"/>
          <w:jc w:val="center"/>
        </w:trPr>
        <w:tc>
          <w:tcPr>
            <w:tcW w:w="1334" w:type="dxa"/>
            <w:vMerge w:val="restart"/>
            <w:tcBorders>
              <w:top w:val="single" w:sz="4" w:space="0" w:color="000000"/>
              <w:left w:val="single" w:sz="4" w:space="0" w:color="000000"/>
              <w:bottom w:val="single" w:sz="4" w:space="0" w:color="000000"/>
              <w:right w:val="single" w:sz="4" w:space="0" w:color="000000"/>
            </w:tcBorders>
            <w:vAlign w:val="center"/>
          </w:tcPr>
          <w:p w14:paraId="77E79047"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特殊部位</w:t>
            </w:r>
          </w:p>
        </w:tc>
        <w:tc>
          <w:tcPr>
            <w:tcW w:w="1343" w:type="dxa"/>
            <w:gridSpan w:val="2"/>
            <w:tcBorders>
              <w:top w:val="single" w:sz="4" w:space="0" w:color="000000"/>
              <w:left w:val="single" w:sz="4" w:space="0" w:color="000000"/>
              <w:right w:val="single" w:sz="4" w:space="0" w:color="000000"/>
            </w:tcBorders>
            <w:noWrap/>
            <w:vAlign w:val="center"/>
          </w:tcPr>
          <w:p w14:paraId="0996EA68" w14:textId="77777777" w:rsidR="00D406A2" w:rsidRDefault="00BD014A">
            <w:pPr>
              <w:widowControl/>
              <w:adjustRightInd w:val="0"/>
              <w:snapToGrid w:val="0"/>
              <w:jc w:val="center"/>
              <w:textAlignment w:val="bottom"/>
              <w:rPr>
                <w:rFonts w:ascii="Times New Roman" w:eastAsia="宋体" w:hAnsi="Times New Roman" w:cs="Times New Roman"/>
                <w:szCs w:val="21"/>
              </w:rPr>
            </w:pPr>
            <w:r>
              <w:rPr>
                <w:rFonts w:ascii="Times New Roman" w:eastAsia="宋体" w:hAnsi="Times New Roman" w:cs="Times New Roman"/>
                <w:kern w:val="0"/>
                <w:szCs w:val="21"/>
              </w:rPr>
              <w:t>防火隔墙</w:t>
            </w: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7DAB5FEF" w14:textId="77777777" w:rsidR="00D406A2" w:rsidRDefault="00BD014A">
            <w:pPr>
              <w:widowControl/>
              <w:adjustRightInd w:val="0"/>
              <w:snapToGrid w:val="0"/>
              <w:textAlignment w:val="center"/>
              <w:rPr>
                <w:rFonts w:ascii="Times New Roman" w:eastAsia="宋体" w:hAnsi="Times New Roman" w:cs="Times New Roman"/>
                <w:strike/>
                <w:szCs w:val="21"/>
              </w:rPr>
            </w:pPr>
            <w:r>
              <w:rPr>
                <w:rFonts w:ascii="Times New Roman" w:eastAsia="宋体" w:hAnsi="Times New Roman" w:cs="Times New Roman"/>
                <w:szCs w:val="21"/>
              </w:rPr>
              <w:t>防火隔墙构造、</w:t>
            </w:r>
            <w:r>
              <w:rPr>
                <w:rFonts w:ascii="Times New Roman" w:eastAsia="宋体" w:hAnsi="Times New Roman" w:cs="Times New Roman" w:hint="eastAsia"/>
                <w:szCs w:val="21"/>
              </w:rPr>
              <w:t>完整性</w:t>
            </w:r>
            <w:r>
              <w:rPr>
                <w:rFonts w:ascii="Times New Roman" w:eastAsia="宋体" w:hAnsi="Times New Roman" w:cs="Times New Roman"/>
                <w:szCs w:val="21"/>
              </w:rPr>
              <w:t>应符合设计文件及国家工程建设消防技术标准的要求</w:t>
            </w:r>
            <w:r>
              <w:rPr>
                <w:rFonts w:ascii="Times New Roman" w:eastAsia="宋体" w:hAnsi="Times New Roman" w:cs="Times New Roman" w:hint="eastAsia"/>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28C50F5"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C0A87AB" w14:textId="77777777" w:rsidR="00D406A2" w:rsidRDefault="00D406A2">
            <w:pPr>
              <w:adjustRightInd w:val="0"/>
              <w:snapToGrid w:val="0"/>
              <w:jc w:val="center"/>
              <w:rPr>
                <w:rFonts w:ascii="Times New Roman" w:eastAsia="宋体" w:hAnsi="Times New Roman" w:cs="Times New Roman"/>
                <w:szCs w:val="21"/>
              </w:rPr>
            </w:pPr>
          </w:p>
        </w:tc>
      </w:tr>
      <w:tr w:rsidR="00D406A2" w14:paraId="4C257ADA" w14:textId="77777777">
        <w:trPr>
          <w:trHeight w:val="549"/>
          <w:jc w:val="center"/>
        </w:trPr>
        <w:tc>
          <w:tcPr>
            <w:tcW w:w="1334" w:type="dxa"/>
            <w:vMerge/>
            <w:tcBorders>
              <w:left w:val="single" w:sz="4" w:space="0" w:color="000000"/>
              <w:right w:val="single" w:sz="4" w:space="0" w:color="000000"/>
            </w:tcBorders>
            <w:vAlign w:val="center"/>
          </w:tcPr>
          <w:p w14:paraId="5FA95334"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1343" w:type="dxa"/>
            <w:gridSpan w:val="2"/>
            <w:tcBorders>
              <w:top w:val="single" w:sz="4" w:space="0" w:color="000000"/>
              <w:left w:val="single" w:sz="4" w:space="0" w:color="000000"/>
              <w:right w:val="single" w:sz="4" w:space="0" w:color="000000"/>
            </w:tcBorders>
            <w:noWrap/>
            <w:vAlign w:val="center"/>
          </w:tcPr>
          <w:p w14:paraId="7DE9DBB0" w14:textId="77777777" w:rsidR="00D406A2" w:rsidRDefault="00BD014A">
            <w:pPr>
              <w:widowControl/>
              <w:adjustRightInd w:val="0"/>
              <w:snapToGrid w:val="0"/>
              <w:jc w:val="center"/>
              <w:textAlignment w:val="bottom"/>
              <w:rPr>
                <w:rFonts w:ascii="Times New Roman" w:eastAsia="宋体" w:hAnsi="Times New Roman" w:cs="Times New Roman"/>
                <w:kern w:val="0"/>
                <w:szCs w:val="21"/>
              </w:rPr>
            </w:pPr>
            <w:r>
              <w:rPr>
                <w:rFonts w:ascii="Times New Roman" w:eastAsia="宋体" w:hAnsi="Times New Roman" w:cs="Times New Roman" w:hint="eastAsia"/>
                <w:kern w:val="0"/>
                <w:szCs w:val="21"/>
              </w:rPr>
              <w:t>防火封堵</w:t>
            </w: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0F9DDB10"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电气线路和各类管道穿过防火墙、防火隔墙、竖井井壁、建筑变形缝处和楼板处孔隙应采取防火封堵措施。</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5E9AC7C"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608AE950" w14:textId="77777777" w:rsidR="00D406A2" w:rsidRDefault="00D406A2">
            <w:pPr>
              <w:adjustRightInd w:val="0"/>
              <w:snapToGrid w:val="0"/>
              <w:jc w:val="center"/>
              <w:rPr>
                <w:rFonts w:ascii="Times New Roman" w:eastAsia="宋体" w:hAnsi="Times New Roman" w:cs="Times New Roman"/>
                <w:szCs w:val="21"/>
              </w:rPr>
            </w:pPr>
          </w:p>
        </w:tc>
      </w:tr>
      <w:tr w:rsidR="00D406A2" w14:paraId="48084FA4" w14:textId="77777777">
        <w:trPr>
          <w:trHeight w:val="56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54E6E066"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val="restart"/>
            <w:tcBorders>
              <w:top w:val="single" w:sz="4" w:space="0" w:color="000000"/>
              <w:left w:val="single" w:sz="4" w:space="0" w:color="000000"/>
              <w:right w:val="single" w:sz="4" w:space="0" w:color="000000"/>
            </w:tcBorders>
            <w:vAlign w:val="center"/>
          </w:tcPr>
          <w:p w14:paraId="383B95C7"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玻璃幕墙</w:t>
            </w: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60EDBC45" w14:textId="77777777" w:rsidR="00D406A2" w:rsidRDefault="00BD014A">
            <w:pPr>
              <w:widowControl/>
              <w:adjustRightInd w:val="0"/>
              <w:snapToGrid w:val="0"/>
              <w:textAlignment w:val="bottom"/>
              <w:rPr>
                <w:rFonts w:ascii="Times New Roman" w:eastAsia="宋体" w:hAnsi="Times New Roman" w:cs="Times New Roman"/>
                <w:kern w:val="0"/>
                <w:szCs w:val="21"/>
              </w:rPr>
            </w:pPr>
            <w:bookmarkStart w:id="96" w:name="_Hlk143766311"/>
            <w:r>
              <w:rPr>
                <w:rFonts w:ascii="Times New Roman" w:eastAsia="宋体" w:hAnsi="Times New Roman" w:cs="Times New Roman"/>
                <w:szCs w:val="21"/>
              </w:rPr>
              <w:t>玻璃幕墙</w:t>
            </w:r>
            <w:r>
              <w:rPr>
                <w:rFonts w:ascii="Times New Roman" w:eastAsia="宋体" w:hAnsi="Times New Roman" w:cs="Times New Roman" w:hint="eastAsia"/>
                <w:szCs w:val="21"/>
              </w:rPr>
              <w:t>的设置</w:t>
            </w:r>
            <w:r>
              <w:rPr>
                <w:rFonts w:ascii="Times New Roman" w:eastAsia="宋体" w:hAnsi="Times New Roman" w:cs="Times New Roman"/>
                <w:kern w:val="0"/>
                <w:szCs w:val="21"/>
              </w:rPr>
              <w:t>应符合设计文件及国家工程建设消防技术标准的要求</w:t>
            </w:r>
            <w:bookmarkEnd w:id="96"/>
            <w:r>
              <w:rPr>
                <w:rFonts w:ascii="Times New Roman" w:eastAsia="宋体" w:hAnsi="Times New Roman" w:cs="Times New Roman"/>
                <w:kern w:val="0"/>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1B5CA020"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B77A52B" w14:textId="77777777" w:rsidR="00D406A2" w:rsidRDefault="00D406A2">
            <w:pPr>
              <w:adjustRightInd w:val="0"/>
              <w:snapToGrid w:val="0"/>
              <w:jc w:val="center"/>
              <w:rPr>
                <w:rFonts w:ascii="Times New Roman" w:eastAsia="宋体" w:hAnsi="Times New Roman" w:cs="Times New Roman"/>
                <w:szCs w:val="21"/>
              </w:rPr>
            </w:pPr>
          </w:p>
        </w:tc>
      </w:tr>
      <w:tr w:rsidR="00D406A2" w14:paraId="2A3FF3BF"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01E42B70"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000000"/>
              <w:right w:val="single" w:sz="4" w:space="0" w:color="000000"/>
            </w:tcBorders>
            <w:vAlign w:val="center"/>
          </w:tcPr>
          <w:p w14:paraId="29630789"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5724CDD0" w14:textId="77777777" w:rsidR="00D406A2" w:rsidRDefault="00BD014A">
            <w:pPr>
              <w:widowControl/>
              <w:adjustRightInd w:val="0"/>
              <w:snapToGrid w:val="0"/>
              <w:textAlignment w:val="bottom"/>
              <w:rPr>
                <w:rFonts w:ascii="Times New Roman" w:eastAsia="宋体" w:hAnsi="Times New Roman" w:cs="Times New Roman"/>
                <w:szCs w:val="21"/>
              </w:rPr>
            </w:pPr>
            <w:r>
              <w:rPr>
                <w:rFonts w:ascii="Times New Roman" w:eastAsia="宋体" w:hAnsi="Times New Roman" w:cs="Times New Roman"/>
                <w:szCs w:val="21"/>
              </w:rPr>
              <w:t>玻璃幕墙与每层楼板、隔墙处的缝隙应采用防火</w:t>
            </w:r>
            <w:r>
              <w:rPr>
                <w:rFonts w:ascii="Times New Roman" w:eastAsia="宋体" w:hAnsi="Times New Roman" w:cs="Times New Roman"/>
                <w:szCs w:val="21"/>
              </w:rPr>
              <w:lastRenderedPageBreak/>
              <w:t>封堵材料封堵严密。</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9F89A80"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14BF699" w14:textId="77777777" w:rsidR="00D406A2" w:rsidRDefault="00D406A2">
            <w:pPr>
              <w:adjustRightInd w:val="0"/>
              <w:snapToGrid w:val="0"/>
              <w:jc w:val="center"/>
              <w:rPr>
                <w:rFonts w:ascii="Times New Roman" w:eastAsia="宋体" w:hAnsi="Times New Roman" w:cs="Times New Roman"/>
                <w:szCs w:val="21"/>
              </w:rPr>
            </w:pPr>
          </w:p>
        </w:tc>
      </w:tr>
      <w:tr w:rsidR="00D406A2" w14:paraId="2F7569CB" w14:textId="77777777">
        <w:trPr>
          <w:trHeight w:val="21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7276A7A6"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val="restart"/>
            <w:tcBorders>
              <w:top w:val="single" w:sz="4" w:space="0" w:color="000000"/>
              <w:left w:val="single" w:sz="4" w:space="0" w:color="000000"/>
              <w:right w:val="single" w:sz="4" w:space="0" w:color="000000"/>
            </w:tcBorders>
            <w:noWrap/>
            <w:vAlign w:val="center"/>
          </w:tcPr>
          <w:p w14:paraId="4D0A6D29" w14:textId="77777777" w:rsidR="00D406A2" w:rsidRDefault="00BD014A">
            <w:pPr>
              <w:widowControl/>
              <w:adjustRightInd w:val="0"/>
              <w:snapToGrid w:val="0"/>
              <w:jc w:val="center"/>
              <w:textAlignment w:val="bottom"/>
              <w:rPr>
                <w:rFonts w:ascii="Times New Roman" w:eastAsia="宋体" w:hAnsi="Times New Roman" w:cs="Times New Roman"/>
                <w:szCs w:val="21"/>
              </w:rPr>
            </w:pPr>
            <w:r>
              <w:rPr>
                <w:rFonts w:ascii="Times New Roman" w:eastAsia="宋体" w:hAnsi="Times New Roman" w:cs="Times New Roman"/>
                <w:kern w:val="0"/>
                <w:szCs w:val="21"/>
              </w:rPr>
              <w:t>变形缝</w:t>
            </w:r>
          </w:p>
        </w:tc>
        <w:tc>
          <w:tcPr>
            <w:tcW w:w="4695" w:type="dxa"/>
            <w:gridSpan w:val="3"/>
            <w:tcBorders>
              <w:top w:val="single" w:sz="4" w:space="0" w:color="000000"/>
              <w:left w:val="single" w:sz="4" w:space="0" w:color="000000"/>
              <w:bottom w:val="single" w:sz="4" w:space="0" w:color="000000"/>
              <w:right w:val="single" w:sz="4" w:space="0" w:color="000000"/>
            </w:tcBorders>
            <w:noWrap/>
            <w:vAlign w:val="center"/>
          </w:tcPr>
          <w:p w14:paraId="240AA06D" w14:textId="77777777" w:rsidR="00D406A2" w:rsidRDefault="00BD014A">
            <w:pPr>
              <w:widowControl/>
              <w:adjustRightInd w:val="0"/>
              <w:snapToGrid w:val="0"/>
              <w:textAlignment w:val="bottom"/>
              <w:rPr>
                <w:rFonts w:ascii="Times New Roman" w:eastAsia="宋体" w:hAnsi="Times New Roman" w:cs="Times New Roman"/>
                <w:szCs w:val="21"/>
              </w:rPr>
            </w:pPr>
            <w:r>
              <w:rPr>
                <w:rFonts w:ascii="Times New Roman" w:eastAsia="宋体" w:hAnsi="Times New Roman" w:cs="Times New Roman"/>
                <w:kern w:val="0"/>
                <w:szCs w:val="21"/>
              </w:rPr>
              <w:t>变形缝内的填充材料和变形缝的构造基层应采用不燃材料。</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46B949F8" w14:textId="77777777" w:rsidR="00D406A2" w:rsidRDefault="00D406A2">
            <w:pPr>
              <w:widowControl/>
              <w:adjustRightInd w:val="0"/>
              <w:snapToGrid w:val="0"/>
              <w:textAlignment w:val="bottom"/>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D5776CD" w14:textId="77777777" w:rsidR="00D406A2" w:rsidRDefault="00D406A2">
            <w:pPr>
              <w:adjustRightInd w:val="0"/>
              <w:snapToGrid w:val="0"/>
              <w:jc w:val="center"/>
              <w:rPr>
                <w:rFonts w:ascii="Times New Roman" w:eastAsia="宋体" w:hAnsi="Times New Roman" w:cs="Times New Roman"/>
                <w:szCs w:val="21"/>
              </w:rPr>
            </w:pPr>
          </w:p>
        </w:tc>
      </w:tr>
      <w:tr w:rsidR="00D406A2" w14:paraId="7F0EB29E" w14:textId="77777777">
        <w:trPr>
          <w:trHeight w:val="660"/>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466869FC"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000000"/>
              <w:right w:val="single" w:sz="4" w:space="0" w:color="000000"/>
            </w:tcBorders>
            <w:vAlign w:val="center"/>
          </w:tcPr>
          <w:p w14:paraId="2EB6CF3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3637AB8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4"/>
              </w:rPr>
              <w:t>变形缝上、下层间应采用不燃材料填充封堵，管道穿越处空隙应采用防火封堵材料封堵严密。</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10BBFEE9"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72EF236" w14:textId="77777777" w:rsidR="00D406A2" w:rsidRDefault="00D406A2">
            <w:pPr>
              <w:adjustRightInd w:val="0"/>
              <w:snapToGrid w:val="0"/>
              <w:jc w:val="center"/>
              <w:rPr>
                <w:rFonts w:ascii="Times New Roman" w:eastAsia="宋体" w:hAnsi="Times New Roman" w:cs="Times New Roman"/>
                <w:szCs w:val="21"/>
              </w:rPr>
            </w:pPr>
          </w:p>
        </w:tc>
      </w:tr>
      <w:tr w:rsidR="00D406A2" w14:paraId="691E9A10" w14:textId="77777777">
        <w:trPr>
          <w:trHeight w:val="546"/>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71E74FA8"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val="restart"/>
            <w:tcBorders>
              <w:top w:val="single" w:sz="4" w:space="0" w:color="000000"/>
              <w:left w:val="single" w:sz="4" w:space="0" w:color="000000"/>
              <w:right w:val="single" w:sz="4" w:space="0" w:color="000000"/>
            </w:tcBorders>
            <w:vAlign w:val="center"/>
          </w:tcPr>
          <w:p w14:paraId="51E7CE66"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下沉式广场</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44E60E53"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不同区域通向下沉式广场的开口最近边缘之间的水平距离不应小于</w:t>
            </w:r>
            <w:r>
              <w:rPr>
                <w:rFonts w:ascii="Times New Roman" w:eastAsia="宋体" w:hAnsi="Times New Roman" w:cs="Times New Roman"/>
                <w:szCs w:val="21"/>
              </w:rPr>
              <w:t>13m</w:t>
            </w:r>
            <w:r>
              <w:rPr>
                <w:rFonts w:ascii="Times New Roman" w:eastAsia="宋体" w:hAnsi="Times New Roman" w:cs="Times New Roman"/>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48C055E0"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5AB5668" w14:textId="77777777" w:rsidR="00D406A2" w:rsidRDefault="00D406A2">
            <w:pPr>
              <w:adjustRightInd w:val="0"/>
              <w:snapToGrid w:val="0"/>
              <w:jc w:val="center"/>
              <w:rPr>
                <w:rFonts w:ascii="Times New Roman" w:eastAsia="宋体" w:hAnsi="Times New Roman" w:cs="Times New Roman"/>
                <w:szCs w:val="21"/>
              </w:rPr>
            </w:pPr>
          </w:p>
        </w:tc>
      </w:tr>
      <w:tr w:rsidR="00D406A2" w14:paraId="48564489" w14:textId="77777777">
        <w:trPr>
          <w:trHeight w:val="540"/>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56094030"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right w:val="single" w:sz="4" w:space="0" w:color="000000"/>
            </w:tcBorders>
            <w:vAlign w:val="center"/>
          </w:tcPr>
          <w:p w14:paraId="3BF04C40"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0CAA12C9"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下沉式广场的疏散应符合设计文件及国家工程建设消防技术标准的要求。</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739F7332"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47133E9F" w14:textId="77777777" w:rsidR="00D406A2" w:rsidRDefault="00D406A2">
            <w:pPr>
              <w:adjustRightInd w:val="0"/>
              <w:snapToGrid w:val="0"/>
              <w:jc w:val="center"/>
              <w:rPr>
                <w:rFonts w:ascii="Times New Roman" w:eastAsia="宋体" w:hAnsi="Times New Roman" w:cs="Times New Roman"/>
                <w:szCs w:val="21"/>
              </w:rPr>
            </w:pPr>
          </w:p>
        </w:tc>
      </w:tr>
      <w:tr w:rsidR="00D406A2" w14:paraId="757ED530" w14:textId="77777777">
        <w:trPr>
          <w:trHeight w:val="660"/>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30900F64"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auto"/>
              <w:right w:val="single" w:sz="4" w:space="0" w:color="000000"/>
            </w:tcBorders>
            <w:vAlign w:val="center"/>
          </w:tcPr>
          <w:p w14:paraId="21AB3E14"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41795B6F"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防风雨篷不应完全封闭，四周开口部位应均匀布置，开口的面积不应小于该空间地面面积的</w:t>
            </w:r>
            <w:r>
              <w:rPr>
                <w:rFonts w:ascii="Times New Roman" w:eastAsia="宋体" w:hAnsi="Times New Roman" w:cs="Times New Roman"/>
                <w:szCs w:val="21"/>
              </w:rPr>
              <w:t>25%</w:t>
            </w:r>
            <w:r>
              <w:rPr>
                <w:rFonts w:ascii="Times New Roman" w:eastAsia="宋体" w:hAnsi="Times New Roman" w:cs="Times New Roman"/>
                <w:szCs w:val="21"/>
              </w:rPr>
              <w:t>，开口高度不应小于</w:t>
            </w:r>
            <w:r>
              <w:rPr>
                <w:rFonts w:ascii="Times New Roman" w:eastAsia="宋体" w:hAnsi="Times New Roman" w:cs="Times New Roman"/>
                <w:szCs w:val="21"/>
              </w:rPr>
              <w:t>1.0m</w:t>
            </w:r>
            <w:r>
              <w:rPr>
                <w:rFonts w:ascii="Times New Roman" w:eastAsia="宋体" w:hAnsi="Times New Roman" w:cs="Times New Roman"/>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67B586D1"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3A01E36E" w14:textId="77777777" w:rsidR="00D406A2" w:rsidRDefault="00D406A2">
            <w:pPr>
              <w:adjustRightInd w:val="0"/>
              <w:snapToGrid w:val="0"/>
              <w:jc w:val="center"/>
              <w:rPr>
                <w:rFonts w:ascii="Times New Roman" w:eastAsia="宋体" w:hAnsi="Times New Roman" w:cs="Times New Roman"/>
                <w:szCs w:val="21"/>
              </w:rPr>
            </w:pPr>
          </w:p>
        </w:tc>
      </w:tr>
      <w:tr w:rsidR="00D406A2" w14:paraId="5472584D" w14:textId="77777777">
        <w:trPr>
          <w:trHeight w:val="660"/>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1DC597AA"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val="restart"/>
            <w:tcBorders>
              <w:top w:val="single" w:sz="4" w:space="0" w:color="auto"/>
              <w:left w:val="single" w:sz="4" w:space="0" w:color="000000"/>
              <w:right w:val="single" w:sz="4" w:space="0" w:color="000000"/>
            </w:tcBorders>
            <w:vAlign w:val="center"/>
          </w:tcPr>
          <w:p w14:paraId="405806BC"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防火隔间</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0C073A0F"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防火隔间建筑面积不应小于</w:t>
            </w:r>
            <w:r>
              <w:rPr>
                <w:rFonts w:ascii="Times New Roman" w:eastAsia="宋体" w:hAnsi="Times New Roman" w:cs="Times New Roman"/>
                <w:szCs w:val="21"/>
              </w:rPr>
              <w:t>6m</w:t>
            </w:r>
            <w:r>
              <w:rPr>
                <w:rFonts w:ascii="Times New Roman" w:eastAsia="宋体" w:hAnsi="Times New Roman" w:cs="Times New Roman"/>
                <w:szCs w:val="21"/>
                <w:vertAlign w:val="superscript"/>
              </w:rPr>
              <w:t>2</w:t>
            </w:r>
            <w:r>
              <w:rPr>
                <w:rFonts w:ascii="Times New Roman" w:eastAsia="宋体" w:hAnsi="Times New Roman" w:cs="Times New Roman"/>
                <w:szCs w:val="21"/>
              </w:rPr>
              <w:t>，门应采用甲级防火门。</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0C4B0A2C"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35D200B8" w14:textId="77777777" w:rsidR="00D406A2" w:rsidRDefault="00D406A2">
            <w:pPr>
              <w:adjustRightInd w:val="0"/>
              <w:snapToGrid w:val="0"/>
              <w:jc w:val="center"/>
              <w:rPr>
                <w:rFonts w:ascii="Times New Roman" w:eastAsia="宋体" w:hAnsi="Times New Roman" w:cs="Times New Roman"/>
                <w:szCs w:val="21"/>
              </w:rPr>
            </w:pPr>
          </w:p>
        </w:tc>
      </w:tr>
      <w:tr w:rsidR="00D406A2" w14:paraId="082CAB54" w14:textId="77777777">
        <w:trPr>
          <w:trHeight w:val="555"/>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41B26A6C"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right w:val="single" w:sz="4" w:space="0" w:color="000000"/>
            </w:tcBorders>
            <w:vAlign w:val="center"/>
          </w:tcPr>
          <w:p w14:paraId="74A99303"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2879DBD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不同防火分区通向防火隔间的门的最小间距不应小于</w:t>
            </w:r>
            <w:r>
              <w:rPr>
                <w:rFonts w:ascii="Times New Roman" w:eastAsia="宋体" w:hAnsi="Times New Roman" w:cs="Times New Roman"/>
                <w:szCs w:val="21"/>
              </w:rPr>
              <w:t>4m</w:t>
            </w:r>
            <w:r>
              <w:rPr>
                <w:rFonts w:ascii="Times New Roman" w:eastAsia="宋体" w:hAnsi="Times New Roman" w:cs="Times New Roman"/>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65F49E33"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74660076" w14:textId="77777777" w:rsidR="00D406A2" w:rsidRDefault="00D406A2">
            <w:pPr>
              <w:adjustRightInd w:val="0"/>
              <w:snapToGrid w:val="0"/>
              <w:jc w:val="center"/>
              <w:rPr>
                <w:rFonts w:ascii="Times New Roman" w:eastAsia="宋体" w:hAnsi="Times New Roman" w:cs="Times New Roman"/>
                <w:szCs w:val="21"/>
              </w:rPr>
            </w:pPr>
          </w:p>
        </w:tc>
      </w:tr>
      <w:tr w:rsidR="00D406A2" w14:paraId="51217C30" w14:textId="77777777">
        <w:trPr>
          <w:trHeight w:val="660"/>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34B55DC1"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000000"/>
              <w:right w:val="single" w:sz="4" w:space="0" w:color="000000"/>
            </w:tcBorders>
            <w:vAlign w:val="center"/>
          </w:tcPr>
          <w:p w14:paraId="2CDA7D58"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550776B4"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防火隔间内部装修材料的燃烧性能应为</w:t>
            </w:r>
            <w:r>
              <w:rPr>
                <w:rFonts w:ascii="Times New Roman" w:eastAsia="宋体" w:hAnsi="Times New Roman" w:cs="Times New Roman"/>
                <w:szCs w:val="21"/>
              </w:rPr>
              <w:t>A</w:t>
            </w:r>
            <w:r>
              <w:rPr>
                <w:rFonts w:ascii="Times New Roman" w:eastAsia="宋体" w:hAnsi="Times New Roman" w:cs="Times New Roman"/>
                <w:szCs w:val="21"/>
              </w:rPr>
              <w:t>级。不应用于除人员通行外的其他用途。</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1A61BA26"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322F06B8" w14:textId="77777777" w:rsidR="00D406A2" w:rsidRDefault="00D406A2">
            <w:pPr>
              <w:adjustRightInd w:val="0"/>
              <w:snapToGrid w:val="0"/>
              <w:jc w:val="center"/>
              <w:rPr>
                <w:rFonts w:ascii="Times New Roman" w:eastAsia="宋体" w:hAnsi="Times New Roman" w:cs="Times New Roman"/>
                <w:szCs w:val="21"/>
              </w:rPr>
            </w:pPr>
          </w:p>
        </w:tc>
      </w:tr>
      <w:tr w:rsidR="00D406A2" w14:paraId="08B6D48D" w14:textId="77777777">
        <w:trPr>
          <w:trHeight w:val="614"/>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0CA611E3"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val="restart"/>
            <w:tcBorders>
              <w:top w:val="single" w:sz="4" w:space="0" w:color="000000"/>
              <w:left w:val="single" w:sz="4" w:space="0" w:color="000000"/>
              <w:right w:val="single" w:sz="4" w:space="0" w:color="000000"/>
            </w:tcBorders>
            <w:vAlign w:val="center"/>
          </w:tcPr>
          <w:p w14:paraId="5A08D9C6"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避难走道</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2097767F" w14:textId="77777777" w:rsidR="00D406A2" w:rsidRDefault="00BD014A">
            <w:pPr>
              <w:widowControl/>
              <w:adjustRightInd w:val="0"/>
              <w:snapToGrid w:val="0"/>
              <w:textAlignment w:val="center"/>
              <w:rPr>
                <w:rFonts w:ascii="Times New Roman" w:eastAsia="宋体" w:hAnsi="Times New Roman" w:cs="Times New Roman"/>
                <w:strike/>
                <w:szCs w:val="21"/>
              </w:rPr>
            </w:pPr>
            <w:bookmarkStart w:id="97" w:name="_Hlk143766543"/>
            <w:r>
              <w:rPr>
                <w:rFonts w:ascii="Times New Roman" w:eastAsia="宋体" w:hAnsi="Times New Roman" w:cs="Times New Roman"/>
                <w:szCs w:val="21"/>
              </w:rPr>
              <w:t>避难走道的设置应符合设计文件及国家工程建设消防技术标准的要求</w:t>
            </w:r>
            <w:r>
              <w:rPr>
                <w:rFonts w:ascii="Times New Roman" w:eastAsia="宋体" w:hAnsi="Times New Roman" w:cs="Times New Roman" w:hint="eastAsia"/>
                <w:szCs w:val="21"/>
              </w:rPr>
              <w:t>。</w:t>
            </w:r>
            <w:bookmarkEnd w:id="97"/>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6DA99963"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E6E4E19" w14:textId="77777777" w:rsidR="00D406A2" w:rsidRDefault="00D406A2">
            <w:pPr>
              <w:adjustRightInd w:val="0"/>
              <w:snapToGrid w:val="0"/>
              <w:jc w:val="center"/>
              <w:rPr>
                <w:rFonts w:ascii="Times New Roman" w:eastAsia="宋体" w:hAnsi="Times New Roman" w:cs="Times New Roman"/>
                <w:szCs w:val="21"/>
              </w:rPr>
            </w:pPr>
          </w:p>
        </w:tc>
      </w:tr>
      <w:tr w:rsidR="00D406A2" w14:paraId="1BE3E6ED" w14:textId="77777777">
        <w:trPr>
          <w:trHeight w:val="462"/>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6904D2ED"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right w:val="single" w:sz="4" w:space="0" w:color="000000"/>
            </w:tcBorders>
            <w:vAlign w:val="center"/>
          </w:tcPr>
          <w:p w14:paraId="791CC6A7"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5FFDFED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避难走道内部装修材料的燃烧性能应为</w:t>
            </w:r>
            <w:r>
              <w:rPr>
                <w:rFonts w:ascii="Times New Roman" w:eastAsia="宋体" w:hAnsi="Times New Roman" w:cs="Times New Roman"/>
                <w:szCs w:val="21"/>
              </w:rPr>
              <w:t>A</w:t>
            </w:r>
            <w:r>
              <w:rPr>
                <w:rFonts w:ascii="Times New Roman" w:eastAsia="宋体" w:hAnsi="Times New Roman" w:cs="Times New Roman"/>
                <w:szCs w:val="21"/>
              </w:rPr>
              <w:t>级。</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2E262F7C"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09F8766D" w14:textId="77777777" w:rsidR="00D406A2" w:rsidRDefault="00D406A2">
            <w:pPr>
              <w:adjustRightInd w:val="0"/>
              <w:snapToGrid w:val="0"/>
              <w:jc w:val="center"/>
              <w:rPr>
                <w:rFonts w:ascii="Times New Roman" w:eastAsia="宋体" w:hAnsi="Times New Roman" w:cs="Times New Roman"/>
                <w:szCs w:val="21"/>
              </w:rPr>
            </w:pPr>
          </w:p>
        </w:tc>
      </w:tr>
      <w:tr w:rsidR="00D406A2" w14:paraId="4B8988CB" w14:textId="77777777">
        <w:trPr>
          <w:trHeight w:val="660"/>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111ED5D6"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vMerge/>
            <w:tcBorders>
              <w:left w:val="single" w:sz="4" w:space="0" w:color="000000"/>
              <w:bottom w:val="single" w:sz="4" w:space="0" w:color="000000"/>
              <w:right w:val="single" w:sz="4" w:space="0" w:color="000000"/>
            </w:tcBorders>
            <w:vAlign w:val="center"/>
          </w:tcPr>
          <w:p w14:paraId="66FE2E02"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4037F691"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98" w:name="_Hlk143766571"/>
            <w:r>
              <w:rPr>
                <w:rFonts w:ascii="Times New Roman" w:eastAsia="宋体" w:hAnsi="Times New Roman" w:cs="Times New Roman"/>
                <w:szCs w:val="21"/>
              </w:rPr>
              <w:t>防烟前室</w:t>
            </w:r>
            <w:r>
              <w:rPr>
                <w:rFonts w:ascii="Times New Roman" w:eastAsia="宋体" w:hAnsi="Times New Roman" w:cs="Times New Roman" w:hint="eastAsia"/>
                <w:szCs w:val="21"/>
              </w:rPr>
              <w:t>的设置</w:t>
            </w:r>
            <w:r>
              <w:rPr>
                <w:rFonts w:ascii="Times New Roman" w:eastAsia="宋体" w:hAnsi="Times New Roman" w:cs="Times New Roman"/>
                <w:szCs w:val="24"/>
              </w:rPr>
              <w:t>应符合设计文件及国家工程建设消防技术标准的要求</w:t>
            </w:r>
            <w:r>
              <w:rPr>
                <w:rFonts w:ascii="Times New Roman" w:eastAsia="宋体" w:hAnsi="Times New Roman" w:cs="Times New Roman" w:hint="eastAsia"/>
                <w:szCs w:val="24"/>
              </w:rPr>
              <w:t>。</w:t>
            </w:r>
            <w:bookmarkEnd w:id="98"/>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3DFAEB79"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E284FC8" w14:textId="77777777" w:rsidR="00D406A2" w:rsidRDefault="00D406A2">
            <w:pPr>
              <w:adjustRightInd w:val="0"/>
              <w:snapToGrid w:val="0"/>
              <w:jc w:val="center"/>
              <w:rPr>
                <w:rFonts w:ascii="Times New Roman" w:eastAsia="宋体" w:hAnsi="Times New Roman" w:cs="Times New Roman"/>
                <w:szCs w:val="21"/>
              </w:rPr>
            </w:pPr>
          </w:p>
        </w:tc>
      </w:tr>
      <w:tr w:rsidR="00D406A2" w14:paraId="029098A7" w14:textId="77777777">
        <w:trPr>
          <w:trHeight w:val="607"/>
          <w:jc w:val="center"/>
        </w:trPr>
        <w:tc>
          <w:tcPr>
            <w:tcW w:w="1334" w:type="dxa"/>
            <w:vMerge/>
            <w:tcBorders>
              <w:top w:val="single" w:sz="4" w:space="0" w:color="000000"/>
              <w:left w:val="single" w:sz="4" w:space="0" w:color="000000"/>
              <w:bottom w:val="single" w:sz="4" w:space="0" w:color="000000"/>
              <w:right w:val="single" w:sz="4" w:space="0" w:color="000000"/>
            </w:tcBorders>
            <w:vAlign w:val="center"/>
          </w:tcPr>
          <w:p w14:paraId="7651A51D" w14:textId="77777777" w:rsidR="00D406A2" w:rsidRDefault="00D406A2">
            <w:pPr>
              <w:widowControl/>
              <w:adjustRightInd w:val="0"/>
              <w:snapToGrid w:val="0"/>
              <w:jc w:val="center"/>
              <w:rPr>
                <w:rFonts w:ascii="Times New Roman" w:eastAsia="宋体" w:hAnsi="Times New Roman" w:cs="Times New Roman"/>
                <w:szCs w:val="21"/>
              </w:rPr>
            </w:pPr>
          </w:p>
        </w:tc>
        <w:tc>
          <w:tcPr>
            <w:tcW w:w="1343" w:type="dxa"/>
            <w:gridSpan w:val="2"/>
            <w:tcBorders>
              <w:top w:val="single" w:sz="4" w:space="0" w:color="000000"/>
              <w:left w:val="single" w:sz="4" w:space="0" w:color="000000"/>
              <w:bottom w:val="single" w:sz="4" w:space="0" w:color="000000"/>
              <w:right w:val="single" w:sz="4" w:space="0" w:color="000000"/>
            </w:tcBorders>
            <w:vAlign w:val="center"/>
          </w:tcPr>
          <w:p w14:paraId="353853C7"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电梯候梯厅</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4CF2D814"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直通</w:t>
            </w:r>
            <w:r>
              <w:rPr>
                <w:rFonts w:ascii="Times New Roman" w:eastAsia="宋体" w:hAnsi="Times New Roman" w:cs="Times New Roman"/>
                <w:szCs w:val="24"/>
              </w:rPr>
              <w:t>建筑内附设</w:t>
            </w:r>
            <w:r>
              <w:rPr>
                <w:rFonts w:ascii="Times New Roman" w:eastAsia="宋体" w:hAnsi="Times New Roman" w:cs="Times New Roman"/>
                <w:kern w:val="0"/>
                <w:szCs w:val="21"/>
              </w:rPr>
              <w:t>汽车库的电梯，</w:t>
            </w:r>
            <w:r>
              <w:rPr>
                <w:rFonts w:ascii="Times New Roman" w:eastAsia="宋体" w:hAnsi="Times New Roman" w:cs="Times New Roman" w:hint="eastAsia"/>
                <w:kern w:val="0"/>
                <w:szCs w:val="21"/>
              </w:rPr>
              <w:t>应</w:t>
            </w:r>
            <w:r>
              <w:rPr>
                <w:rFonts w:ascii="Times New Roman" w:eastAsia="宋体" w:hAnsi="Times New Roman" w:cs="Times New Roman"/>
                <w:kern w:val="0"/>
                <w:szCs w:val="21"/>
              </w:rPr>
              <w:t>在汽车库部分设置电梯候梯厅，</w:t>
            </w:r>
            <w:r>
              <w:rPr>
                <w:rFonts w:ascii="Times New Roman" w:eastAsia="宋体" w:hAnsi="Times New Roman" w:cs="Times New Roman"/>
                <w:szCs w:val="24"/>
              </w:rPr>
              <w:t>并应采用耐火极限不低于</w:t>
            </w:r>
            <w:r>
              <w:rPr>
                <w:rFonts w:ascii="Times New Roman" w:eastAsia="宋体" w:hAnsi="Times New Roman" w:cs="Times New Roman"/>
                <w:szCs w:val="24"/>
              </w:rPr>
              <w:t>2h</w:t>
            </w:r>
            <w:r>
              <w:rPr>
                <w:rFonts w:ascii="Times New Roman" w:eastAsia="宋体" w:hAnsi="Times New Roman" w:cs="Times New Roman"/>
                <w:szCs w:val="24"/>
              </w:rPr>
              <w:t>的防火隔墙和乙级防火门与汽车库分隔</w:t>
            </w:r>
            <w:r>
              <w:rPr>
                <w:rFonts w:ascii="Times New Roman" w:eastAsia="宋体" w:hAnsi="Times New Roman" w:cs="Times New Roman"/>
                <w:kern w:val="0"/>
                <w:szCs w:val="21"/>
              </w:rPr>
              <w:t>。</w:t>
            </w: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1B58487E"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24E1B95B" w14:textId="77777777" w:rsidR="00D406A2" w:rsidRDefault="00D406A2">
            <w:pPr>
              <w:adjustRightInd w:val="0"/>
              <w:snapToGrid w:val="0"/>
              <w:jc w:val="center"/>
              <w:rPr>
                <w:rFonts w:ascii="Times New Roman" w:eastAsia="宋体" w:hAnsi="Times New Roman" w:cs="Times New Roman"/>
                <w:szCs w:val="21"/>
              </w:rPr>
            </w:pPr>
          </w:p>
        </w:tc>
      </w:tr>
      <w:tr w:rsidR="00D406A2" w14:paraId="18ACF7B0" w14:textId="77777777">
        <w:trPr>
          <w:trHeight w:val="607"/>
          <w:jc w:val="center"/>
        </w:trPr>
        <w:tc>
          <w:tcPr>
            <w:tcW w:w="1334" w:type="dxa"/>
            <w:tcBorders>
              <w:top w:val="single" w:sz="4" w:space="0" w:color="000000"/>
              <w:left w:val="single" w:sz="4" w:space="0" w:color="000000"/>
              <w:bottom w:val="single" w:sz="4" w:space="0" w:color="000000"/>
              <w:right w:val="single" w:sz="4" w:space="0" w:color="000000"/>
            </w:tcBorders>
            <w:vAlign w:val="center"/>
          </w:tcPr>
          <w:p w14:paraId="003CE1D0"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343" w:type="dxa"/>
            <w:gridSpan w:val="2"/>
            <w:tcBorders>
              <w:top w:val="single" w:sz="4" w:space="0" w:color="000000"/>
              <w:left w:val="single" w:sz="4" w:space="0" w:color="000000"/>
              <w:bottom w:val="single" w:sz="4" w:space="0" w:color="000000"/>
              <w:right w:val="single" w:sz="4" w:space="0" w:color="000000"/>
            </w:tcBorders>
            <w:vAlign w:val="center"/>
          </w:tcPr>
          <w:p w14:paraId="3AAFA34F" w14:textId="77777777" w:rsidR="00D406A2" w:rsidRDefault="00BD014A">
            <w:pPr>
              <w:widowControl/>
              <w:adjustRightInd w:val="0"/>
              <w:snapToGrid w:val="0"/>
              <w:jc w:val="center"/>
              <w:textAlignment w:val="center"/>
              <w:rPr>
                <w:rFonts w:ascii="Times New Roman" w:eastAsia="宋体" w:hAnsi="Times New Roman" w:cs="Times New Roman"/>
                <w:szCs w:val="24"/>
              </w:rPr>
            </w:pPr>
            <w:r>
              <w:rPr>
                <w:rFonts w:ascii="Times New Roman" w:eastAsia="宋体" w:hAnsi="Times New Roman" w:cs="Times New Roman" w:hint="eastAsia"/>
                <w:szCs w:val="21"/>
              </w:rPr>
              <w:t>根据实际需要填写</w:t>
            </w:r>
          </w:p>
        </w:tc>
        <w:tc>
          <w:tcPr>
            <w:tcW w:w="4695" w:type="dxa"/>
            <w:gridSpan w:val="3"/>
            <w:tcBorders>
              <w:top w:val="single" w:sz="4" w:space="0" w:color="000000"/>
              <w:left w:val="single" w:sz="4" w:space="0" w:color="000000"/>
              <w:bottom w:val="single" w:sz="4" w:space="0" w:color="000000"/>
              <w:right w:val="single" w:sz="4" w:space="0" w:color="000000"/>
            </w:tcBorders>
            <w:vAlign w:val="center"/>
          </w:tcPr>
          <w:p w14:paraId="7F18E7C1"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2785" w:type="dxa"/>
            <w:gridSpan w:val="2"/>
            <w:tcBorders>
              <w:top w:val="single" w:sz="4" w:space="0" w:color="000000"/>
              <w:left w:val="single" w:sz="4" w:space="0" w:color="000000"/>
              <w:bottom w:val="single" w:sz="4" w:space="0" w:color="000000"/>
              <w:right w:val="single" w:sz="4" w:space="0" w:color="000000"/>
            </w:tcBorders>
            <w:vAlign w:val="center"/>
          </w:tcPr>
          <w:p w14:paraId="797FD3CA" w14:textId="77777777" w:rsidR="00D406A2" w:rsidRDefault="00D406A2">
            <w:pPr>
              <w:adjustRightInd w:val="0"/>
              <w:snapToGrid w:val="0"/>
              <w:jc w:val="center"/>
              <w:rPr>
                <w:rFonts w:ascii="Times New Roman" w:eastAsia="宋体" w:hAnsi="Times New Roman" w:cs="Times New Roman"/>
                <w:szCs w:val="21"/>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37ECF62D" w14:textId="77777777" w:rsidR="00D406A2" w:rsidRDefault="00D406A2">
            <w:pPr>
              <w:adjustRightInd w:val="0"/>
              <w:snapToGrid w:val="0"/>
              <w:jc w:val="left"/>
              <w:rPr>
                <w:rFonts w:ascii="Times New Roman" w:eastAsia="宋体" w:hAnsi="Times New Roman" w:cs="Times New Roman"/>
                <w:szCs w:val="21"/>
              </w:rPr>
            </w:pPr>
          </w:p>
        </w:tc>
      </w:tr>
      <w:tr w:rsidR="00D406A2" w14:paraId="5D69CE97" w14:textId="77777777">
        <w:trPr>
          <w:trHeight w:val="684"/>
          <w:jc w:val="center"/>
        </w:trPr>
        <w:tc>
          <w:tcPr>
            <w:tcW w:w="1334" w:type="dxa"/>
            <w:tcBorders>
              <w:top w:val="single" w:sz="4" w:space="0" w:color="auto"/>
              <w:left w:val="single" w:sz="8" w:space="0" w:color="000000"/>
              <w:bottom w:val="single" w:sz="4" w:space="0" w:color="auto"/>
              <w:right w:val="single" w:sz="8" w:space="0" w:color="000000"/>
            </w:tcBorders>
            <w:noWrap/>
            <w:vAlign w:val="center"/>
          </w:tcPr>
          <w:p w14:paraId="3EA6DE86"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676" w:type="dxa"/>
            <w:gridSpan w:val="8"/>
            <w:tcBorders>
              <w:top w:val="single" w:sz="4" w:space="0" w:color="auto"/>
              <w:left w:val="nil"/>
              <w:bottom w:val="single" w:sz="4" w:space="0" w:color="auto"/>
              <w:right w:val="single" w:sz="8" w:space="0" w:color="000000"/>
            </w:tcBorders>
            <w:vAlign w:val="center"/>
          </w:tcPr>
          <w:p w14:paraId="22B38E6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21FB03A0" w14:textId="77777777">
        <w:trPr>
          <w:trHeight w:val="515"/>
          <w:jc w:val="center"/>
        </w:trPr>
        <w:tc>
          <w:tcPr>
            <w:tcW w:w="2160" w:type="dxa"/>
            <w:gridSpan w:val="2"/>
            <w:tcBorders>
              <w:top w:val="single" w:sz="4" w:space="0" w:color="auto"/>
              <w:left w:val="single" w:sz="8" w:space="0" w:color="000000"/>
              <w:bottom w:val="single" w:sz="4" w:space="0" w:color="auto"/>
              <w:right w:val="single" w:sz="8" w:space="0" w:color="000000"/>
            </w:tcBorders>
            <w:noWrap/>
            <w:vAlign w:val="center"/>
          </w:tcPr>
          <w:p w14:paraId="3F276F44"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建设单位</w:t>
            </w:r>
          </w:p>
        </w:tc>
        <w:tc>
          <w:tcPr>
            <w:tcW w:w="2360" w:type="dxa"/>
            <w:gridSpan w:val="2"/>
            <w:tcBorders>
              <w:top w:val="single" w:sz="4" w:space="0" w:color="auto"/>
              <w:left w:val="nil"/>
              <w:bottom w:val="single" w:sz="4" w:space="0" w:color="auto"/>
              <w:right w:val="single" w:sz="8" w:space="0" w:color="000000"/>
            </w:tcBorders>
            <w:vAlign w:val="center"/>
          </w:tcPr>
          <w:p w14:paraId="66E45992"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设计单位</w:t>
            </w:r>
          </w:p>
        </w:tc>
        <w:tc>
          <w:tcPr>
            <w:tcW w:w="2178" w:type="dxa"/>
            <w:tcBorders>
              <w:top w:val="single" w:sz="4" w:space="0" w:color="auto"/>
              <w:left w:val="nil"/>
              <w:bottom w:val="single" w:sz="4" w:space="0" w:color="auto"/>
              <w:right w:val="single" w:sz="8" w:space="0" w:color="000000"/>
            </w:tcBorders>
            <w:vAlign w:val="center"/>
          </w:tcPr>
          <w:p w14:paraId="614D1605"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监理单位</w:t>
            </w:r>
          </w:p>
        </w:tc>
        <w:tc>
          <w:tcPr>
            <w:tcW w:w="2178" w:type="dxa"/>
            <w:gridSpan w:val="2"/>
            <w:tcBorders>
              <w:top w:val="single" w:sz="4" w:space="0" w:color="auto"/>
              <w:left w:val="nil"/>
              <w:bottom w:val="single" w:sz="4" w:space="0" w:color="auto"/>
              <w:right w:val="single" w:sz="8" w:space="0" w:color="000000"/>
            </w:tcBorders>
            <w:vAlign w:val="center"/>
          </w:tcPr>
          <w:p w14:paraId="6552B1CE"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施工单位</w:t>
            </w:r>
          </w:p>
        </w:tc>
        <w:tc>
          <w:tcPr>
            <w:tcW w:w="2134" w:type="dxa"/>
            <w:gridSpan w:val="2"/>
            <w:tcBorders>
              <w:top w:val="single" w:sz="4" w:space="0" w:color="auto"/>
              <w:left w:val="nil"/>
              <w:bottom w:val="single" w:sz="4" w:space="0" w:color="auto"/>
              <w:right w:val="single" w:sz="8" w:space="0" w:color="000000"/>
            </w:tcBorders>
            <w:vAlign w:val="center"/>
          </w:tcPr>
          <w:p w14:paraId="307C0C92"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技术服务机构</w:t>
            </w:r>
          </w:p>
        </w:tc>
      </w:tr>
      <w:tr w:rsidR="00D406A2" w14:paraId="04EFC8D6" w14:textId="77777777">
        <w:trPr>
          <w:trHeight w:val="2274"/>
          <w:jc w:val="center"/>
        </w:trPr>
        <w:tc>
          <w:tcPr>
            <w:tcW w:w="2160" w:type="dxa"/>
            <w:gridSpan w:val="2"/>
            <w:tcBorders>
              <w:top w:val="single" w:sz="4" w:space="0" w:color="auto"/>
              <w:left w:val="single" w:sz="8" w:space="0" w:color="000000"/>
              <w:bottom w:val="single" w:sz="8" w:space="0" w:color="000000"/>
              <w:right w:val="single" w:sz="8" w:space="0" w:color="000000"/>
            </w:tcBorders>
            <w:noWrap/>
            <w:vAlign w:val="center"/>
          </w:tcPr>
          <w:p w14:paraId="35C6C8A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260C52A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1CAF1E2" w14:textId="77777777" w:rsidR="00D406A2" w:rsidRDefault="00D406A2">
            <w:pPr>
              <w:adjustRightInd w:val="0"/>
              <w:snapToGrid w:val="0"/>
              <w:jc w:val="left"/>
              <w:rPr>
                <w:rFonts w:ascii="Times New Roman" w:eastAsia="宋体" w:hAnsi="Times New Roman" w:cs="Times New Roman"/>
                <w:szCs w:val="21"/>
              </w:rPr>
            </w:pPr>
          </w:p>
          <w:p w14:paraId="21AE4D8F" w14:textId="77777777" w:rsidR="00D406A2" w:rsidRDefault="00D406A2">
            <w:pPr>
              <w:adjustRightInd w:val="0"/>
              <w:snapToGrid w:val="0"/>
              <w:jc w:val="left"/>
              <w:rPr>
                <w:rFonts w:ascii="Times New Roman" w:eastAsia="宋体" w:hAnsi="Times New Roman" w:cs="Times New Roman"/>
                <w:szCs w:val="21"/>
              </w:rPr>
            </w:pPr>
          </w:p>
          <w:p w14:paraId="36E2345A" w14:textId="77777777" w:rsidR="00D406A2" w:rsidRDefault="00D406A2">
            <w:pPr>
              <w:adjustRightInd w:val="0"/>
              <w:snapToGrid w:val="0"/>
              <w:jc w:val="left"/>
              <w:rPr>
                <w:rFonts w:ascii="Times New Roman" w:eastAsia="宋体" w:hAnsi="Times New Roman" w:cs="Times New Roman"/>
                <w:szCs w:val="21"/>
              </w:rPr>
            </w:pPr>
          </w:p>
          <w:p w14:paraId="1EFF2C8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3E5BE3A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6384DE2" w14:textId="77777777" w:rsidR="00D406A2" w:rsidRDefault="00D406A2">
            <w:pPr>
              <w:adjustRightInd w:val="0"/>
              <w:snapToGrid w:val="0"/>
              <w:jc w:val="left"/>
              <w:rPr>
                <w:rFonts w:ascii="Times New Roman" w:eastAsia="宋体" w:hAnsi="Times New Roman" w:cs="Times New Roman"/>
                <w:szCs w:val="21"/>
              </w:rPr>
            </w:pPr>
          </w:p>
          <w:p w14:paraId="1910D25C"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60" w:type="dxa"/>
            <w:gridSpan w:val="2"/>
            <w:tcBorders>
              <w:top w:val="single" w:sz="4" w:space="0" w:color="auto"/>
              <w:left w:val="nil"/>
              <w:bottom w:val="single" w:sz="8" w:space="0" w:color="000000"/>
              <w:right w:val="single" w:sz="8" w:space="0" w:color="000000"/>
            </w:tcBorders>
          </w:tcPr>
          <w:p w14:paraId="3562E58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2E0CE25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F53B2BE" w14:textId="77777777" w:rsidR="00D406A2" w:rsidRDefault="00D406A2">
            <w:pPr>
              <w:adjustRightInd w:val="0"/>
              <w:snapToGrid w:val="0"/>
              <w:jc w:val="left"/>
              <w:rPr>
                <w:rFonts w:ascii="Times New Roman" w:eastAsia="宋体" w:hAnsi="Times New Roman" w:cs="Times New Roman"/>
                <w:szCs w:val="21"/>
              </w:rPr>
            </w:pPr>
          </w:p>
          <w:p w14:paraId="08FCF107" w14:textId="77777777" w:rsidR="00D406A2" w:rsidRDefault="00D406A2">
            <w:pPr>
              <w:adjustRightInd w:val="0"/>
              <w:snapToGrid w:val="0"/>
              <w:jc w:val="left"/>
              <w:rPr>
                <w:rFonts w:ascii="Times New Roman" w:eastAsia="宋体" w:hAnsi="Times New Roman" w:cs="Times New Roman"/>
                <w:szCs w:val="21"/>
              </w:rPr>
            </w:pPr>
          </w:p>
          <w:p w14:paraId="6AB75063" w14:textId="77777777" w:rsidR="00D406A2" w:rsidRDefault="00D406A2">
            <w:pPr>
              <w:adjustRightInd w:val="0"/>
              <w:snapToGrid w:val="0"/>
              <w:jc w:val="left"/>
              <w:rPr>
                <w:rFonts w:ascii="Times New Roman" w:eastAsia="宋体" w:hAnsi="Times New Roman" w:cs="Times New Roman"/>
                <w:szCs w:val="21"/>
              </w:rPr>
            </w:pPr>
          </w:p>
          <w:p w14:paraId="1593E4A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5B853E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B76BDD2" w14:textId="77777777" w:rsidR="00D406A2" w:rsidRDefault="00D406A2">
            <w:pPr>
              <w:adjustRightInd w:val="0"/>
              <w:snapToGrid w:val="0"/>
              <w:jc w:val="left"/>
              <w:rPr>
                <w:rFonts w:ascii="Times New Roman" w:eastAsia="宋体" w:hAnsi="Times New Roman" w:cs="Times New Roman"/>
                <w:szCs w:val="21"/>
              </w:rPr>
            </w:pPr>
          </w:p>
          <w:p w14:paraId="455D0E6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8" w:type="dxa"/>
            <w:tcBorders>
              <w:top w:val="single" w:sz="4" w:space="0" w:color="auto"/>
              <w:left w:val="nil"/>
              <w:bottom w:val="single" w:sz="8" w:space="0" w:color="000000"/>
              <w:right w:val="single" w:sz="8" w:space="0" w:color="000000"/>
            </w:tcBorders>
          </w:tcPr>
          <w:p w14:paraId="1DFDB16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288C64B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CFF6F5B" w14:textId="77777777" w:rsidR="00D406A2" w:rsidRDefault="00D406A2">
            <w:pPr>
              <w:adjustRightInd w:val="0"/>
              <w:snapToGrid w:val="0"/>
              <w:jc w:val="left"/>
              <w:rPr>
                <w:rFonts w:ascii="Times New Roman" w:eastAsia="宋体" w:hAnsi="Times New Roman" w:cs="Times New Roman"/>
                <w:szCs w:val="21"/>
              </w:rPr>
            </w:pPr>
          </w:p>
          <w:p w14:paraId="5E5FD178" w14:textId="77777777" w:rsidR="00D406A2" w:rsidRDefault="00D406A2">
            <w:pPr>
              <w:adjustRightInd w:val="0"/>
              <w:snapToGrid w:val="0"/>
              <w:jc w:val="left"/>
              <w:rPr>
                <w:rFonts w:ascii="Times New Roman" w:eastAsia="宋体" w:hAnsi="Times New Roman" w:cs="Times New Roman"/>
                <w:szCs w:val="21"/>
              </w:rPr>
            </w:pPr>
          </w:p>
          <w:p w14:paraId="1CF3D983" w14:textId="77777777" w:rsidR="00D406A2" w:rsidRDefault="00D406A2">
            <w:pPr>
              <w:adjustRightInd w:val="0"/>
              <w:snapToGrid w:val="0"/>
              <w:jc w:val="left"/>
              <w:rPr>
                <w:rFonts w:ascii="Times New Roman" w:eastAsia="宋体" w:hAnsi="Times New Roman" w:cs="Times New Roman"/>
                <w:szCs w:val="21"/>
              </w:rPr>
            </w:pPr>
          </w:p>
          <w:p w14:paraId="51EC462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704C8F5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4243E38" w14:textId="77777777" w:rsidR="00D406A2" w:rsidRDefault="00D406A2">
            <w:pPr>
              <w:adjustRightInd w:val="0"/>
              <w:snapToGrid w:val="0"/>
              <w:jc w:val="left"/>
              <w:rPr>
                <w:rFonts w:ascii="Times New Roman" w:eastAsia="宋体" w:hAnsi="Times New Roman" w:cs="Times New Roman"/>
                <w:szCs w:val="21"/>
              </w:rPr>
            </w:pPr>
          </w:p>
          <w:p w14:paraId="3D73D1F8"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8" w:type="dxa"/>
            <w:gridSpan w:val="2"/>
            <w:tcBorders>
              <w:top w:val="single" w:sz="4" w:space="0" w:color="auto"/>
              <w:left w:val="nil"/>
              <w:bottom w:val="single" w:sz="8" w:space="0" w:color="000000"/>
              <w:right w:val="single" w:sz="8" w:space="0" w:color="000000"/>
            </w:tcBorders>
          </w:tcPr>
          <w:p w14:paraId="1F4AF8F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1A3D64A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04B6DD4" w14:textId="77777777" w:rsidR="00D406A2" w:rsidRDefault="00D406A2">
            <w:pPr>
              <w:adjustRightInd w:val="0"/>
              <w:snapToGrid w:val="0"/>
              <w:jc w:val="left"/>
              <w:rPr>
                <w:rFonts w:ascii="Times New Roman" w:eastAsia="宋体" w:hAnsi="Times New Roman" w:cs="Times New Roman"/>
                <w:szCs w:val="21"/>
              </w:rPr>
            </w:pPr>
          </w:p>
          <w:p w14:paraId="28C12DF7" w14:textId="77777777" w:rsidR="00D406A2" w:rsidRDefault="00D406A2">
            <w:pPr>
              <w:adjustRightInd w:val="0"/>
              <w:snapToGrid w:val="0"/>
              <w:jc w:val="left"/>
              <w:rPr>
                <w:rFonts w:ascii="Times New Roman" w:eastAsia="宋体" w:hAnsi="Times New Roman" w:cs="Times New Roman"/>
                <w:szCs w:val="21"/>
              </w:rPr>
            </w:pPr>
          </w:p>
          <w:p w14:paraId="160D2F4E" w14:textId="77777777" w:rsidR="00D406A2" w:rsidRDefault="00D406A2">
            <w:pPr>
              <w:adjustRightInd w:val="0"/>
              <w:snapToGrid w:val="0"/>
              <w:jc w:val="left"/>
              <w:rPr>
                <w:rFonts w:ascii="Times New Roman" w:eastAsia="宋体" w:hAnsi="Times New Roman" w:cs="Times New Roman"/>
                <w:szCs w:val="21"/>
              </w:rPr>
            </w:pPr>
          </w:p>
          <w:p w14:paraId="12DC7D4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2FBE101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97CF8C9" w14:textId="77777777" w:rsidR="00D406A2" w:rsidRDefault="00D406A2">
            <w:pPr>
              <w:adjustRightInd w:val="0"/>
              <w:snapToGrid w:val="0"/>
              <w:jc w:val="left"/>
              <w:rPr>
                <w:rFonts w:ascii="Times New Roman" w:eastAsia="宋体" w:hAnsi="Times New Roman" w:cs="Times New Roman"/>
                <w:szCs w:val="21"/>
              </w:rPr>
            </w:pPr>
          </w:p>
          <w:p w14:paraId="3A60FF1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34" w:type="dxa"/>
            <w:gridSpan w:val="2"/>
            <w:tcBorders>
              <w:top w:val="single" w:sz="4" w:space="0" w:color="auto"/>
              <w:left w:val="nil"/>
              <w:bottom w:val="single" w:sz="8" w:space="0" w:color="000000"/>
              <w:right w:val="single" w:sz="8" w:space="0" w:color="000000"/>
            </w:tcBorders>
          </w:tcPr>
          <w:p w14:paraId="3627583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1E712D8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6EC2FD7" w14:textId="77777777" w:rsidR="00D406A2" w:rsidRDefault="00D406A2">
            <w:pPr>
              <w:adjustRightInd w:val="0"/>
              <w:snapToGrid w:val="0"/>
              <w:jc w:val="left"/>
              <w:rPr>
                <w:rFonts w:ascii="Times New Roman" w:eastAsia="宋体" w:hAnsi="Times New Roman" w:cs="Times New Roman"/>
                <w:szCs w:val="21"/>
              </w:rPr>
            </w:pPr>
          </w:p>
          <w:p w14:paraId="5DF433DB" w14:textId="77777777" w:rsidR="00D406A2" w:rsidRDefault="00D406A2">
            <w:pPr>
              <w:adjustRightInd w:val="0"/>
              <w:snapToGrid w:val="0"/>
              <w:jc w:val="left"/>
              <w:rPr>
                <w:rFonts w:ascii="Times New Roman" w:eastAsia="宋体" w:hAnsi="Times New Roman" w:cs="Times New Roman"/>
                <w:szCs w:val="21"/>
              </w:rPr>
            </w:pPr>
          </w:p>
          <w:p w14:paraId="7C762FFF" w14:textId="77777777" w:rsidR="00D406A2" w:rsidRDefault="00D406A2">
            <w:pPr>
              <w:adjustRightInd w:val="0"/>
              <w:snapToGrid w:val="0"/>
              <w:jc w:val="left"/>
              <w:rPr>
                <w:rFonts w:ascii="Times New Roman" w:eastAsia="宋体" w:hAnsi="Times New Roman" w:cs="Times New Roman"/>
                <w:szCs w:val="21"/>
              </w:rPr>
            </w:pPr>
          </w:p>
          <w:p w14:paraId="5D1C48D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2124309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469A0D9" w14:textId="77777777" w:rsidR="00D406A2" w:rsidRDefault="00D406A2">
            <w:pPr>
              <w:adjustRightInd w:val="0"/>
              <w:snapToGrid w:val="0"/>
              <w:jc w:val="left"/>
              <w:rPr>
                <w:rFonts w:ascii="Times New Roman" w:eastAsia="宋体" w:hAnsi="Times New Roman" w:cs="Times New Roman"/>
                <w:szCs w:val="21"/>
              </w:rPr>
            </w:pPr>
          </w:p>
          <w:p w14:paraId="634C65F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7DF87E00"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4106B20C" w14:textId="77777777" w:rsidR="00D406A2" w:rsidRDefault="00D406A2">
      <w:pPr>
        <w:ind w:firstLine="420"/>
      </w:pPr>
    </w:p>
    <w:p w14:paraId="38E94D80" w14:textId="77777777" w:rsidR="00D406A2" w:rsidRDefault="00BD014A">
      <w:pPr>
        <w:widowControl/>
        <w:ind w:firstLine="482"/>
        <w:jc w:val="left"/>
        <w:rPr>
          <w:rFonts w:ascii="Times New Roman" w:eastAsia="宋体" w:hAnsi="Times New Roman" w:cs="Times New Roman"/>
          <w:b/>
          <w:sz w:val="24"/>
        </w:rPr>
      </w:pPr>
      <w:r>
        <w:rPr>
          <w:rFonts w:ascii="Times New Roman" w:eastAsia="宋体" w:hAnsi="Times New Roman" w:cs="Times New Roman"/>
          <w:b/>
          <w:sz w:val="24"/>
        </w:rPr>
        <w:br w:type="page"/>
      </w:r>
    </w:p>
    <w:p w14:paraId="694F0ADA" w14:textId="77777777" w:rsidR="00D406A2" w:rsidRDefault="00BD014A">
      <w:pPr>
        <w:spacing w:line="360" w:lineRule="auto"/>
        <w:ind w:firstLine="482"/>
        <w:jc w:val="center"/>
        <w:outlineLvl w:val="1"/>
        <w:rPr>
          <w:rFonts w:ascii="Times New Roman" w:eastAsia="宋体" w:hAnsi="Times New Roman" w:cs="Times New Roman"/>
          <w:b/>
          <w:sz w:val="24"/>
        </w:rPr>
      </w:pPr>
      <w:bookmarkStart w:id="99" w:name="_Toc160557811"/>
      <w:bookmarkStart w:id="100" w:name="_Toc160558404"/>
      <w:bookmarkStart w:id="101" w:name="_Toc144108027"/>
      <w:bookmarkStart w:id="102" w:name="_Toc15114"/>
      <w:r>
        <w:rPr>
          <w:rFonts w:ascii="Times New Roman" w:eastAsia="宋体" w:hAnsi="Times New Roman" w:cs="Times New Roman"/>
          <w:b/>
          <w:sz w:val="24"/>
        </w:rPr>
        <w:lastRenderedPageBreak/>
        <w:t>7</w:t>
      </w:r>
      <w:r>
        <w:rPr>
          <w:rFonts w:ascii="Times New Roman" w:eastAsia="宋体" w:hAnsi="Times New Roman" w:cs="Times New Roman" w:hint="eastAsia"/>
          <w:b/>
          <w:sz w:val="24"/>
        </w:rPr>
        <w:t xml:space="preserve">  </w:t>
      </w:r>
      <w:r>
        <w:rPr>
          <w:rFonts w:ascii="Times New Roman" w:eastAsia="宋体" w:hAnsi="Times New Roman" w:cs="Times New Roman"/>
          <w:b/>
          <w:sz w:val="24"/>
        </w:rPr>
        <w:t>防爆</w:t>
      </w:r>
      <w:bookmarkEnd w:id="87"/>
      <w:bookmarkEnd w:id="99"/>
      <w:bookmarkEnd w:id="100"/>
      <w:bookmarkEnd w:id="101"/>
      <w:bookmarkEnd w:id="102"/>
    </w:p>
    <w:tbl>
      <w:tblPr>
        <w:tblW w:w="1076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29"/>
        <w:gridCol w:w="993"/>
        <w:gridCol w:w="141"/>
        <w:gridCol w:w="1985"/>
        <w:gridCol w:w="2126"/>
        <w:gridCol w:w="851"/>
        <w:gridCol w:w="1417"/>
        <w:gridCol w:w="1247"/>
        <w:gridCol w:w="879"/>
      </w:tblGrid>
      <w:tr w:rsidR="00D406A2" w14:paraId="6F55040C" w14:textId="77777777">
        <w:trPr>
          <w:trHeight w:val="510"/>
        </w:trPr>
        <w:tc>
          <w:tcPr>
            <w:tcW w:w="2263" w:type="dxa"/>
            <w:gridSpan w:val="3"/>
            <w:tcBorders>
              <w:top w:val="single" w:sz="4" w:space="0" w:color="auto"/>
              <w:left w:val="single" w:sz="4" w:space="0" w:color="auto"/>
              <w:bottom w:val="single" w:sz="4" w:space="0" w:color="auto"/>
              <w:right w:val="single" w:sz="4" w:space="0" w:color="auto"/>
            </w:tcBorders>
            <w:vAlign w:val="center"/>
          </w:tcPr>
          <w:p w14:paraId="186047DB"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bookmarkStart w:id="103" w:name="_Toc143435156"/>
            <w:bookmarkStart w:id="104" w:name="_Toc143074281"/>
            <w:bookmarkStart w:id="105" w:name="_Toc138946788"/>
            <w:bookmarkEnd w:id="88"/>
            <w:bookmarkEnd w:id="89"/>
            <w:bookmarkEnd w:id="90"/>
            <w:bookmarkEnd w:id="91"/>
            <w:r>
              <w:rPr>
                <w:rFonts w:ascii="Times New Roman" w:eastAsia="宋体" w:hAnsi="Times New Roman" w:cs="Times New Roman"/>
                <w:b/>
                <w:bCs/>
                <w:kern w:val="0"/>
                <w:szCs w:val="21"/>
              </w:rPr>
              <w:t>单位工程名称</w:t>
            </w:r>
          </w:p>
        </w:tc>
        <w:tc>
          <w:tcPr>
            <w:tcW w:w="8505" w:type="dxa"/>
            <w:gridSpan w:val="6"/>
            <w:tcBorders>
              <w:top w:val="single" w:sz="4" w:space="0" w:color="auto"/>
              <w:left w:val="single" w:sz="4" w:space="0" w:color="auto"/>
              <w:bottom w:val="single" w:sz="4" w:space="0" w:color="auto"/>
              <w:right w:val="single" w:sz="4" w:space="0" w:color="auto"/>
            </w:tcBorders>
            <w:vAlign w:val="center"/>
          </w:tcPr>
          <w:p w14:paraId="40B15D4C"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48C6C345" w14:textId="77777777">
        <w:trPr>
          <w:trHeight w:val="480"/>
        </w:trPr>
        <w:tc>
          <w:tcPr>
            <w:tcW w:w="1129" w:type="dxa"/>
            <w:tcBorders>
              <w:top w:val="single" w:sz="4" w:space="0" w:color="000000"/>
              <w:left w:val="single" w:sz="4" w:space="0" w:color="000000"/>
              <w:bottom w:val="single" w:sz="4" w:space="0" w:color="000000"/>
              <w:right w:val="single" w:sz="4" w:space="0" w:color="000000"/>
            </w:tcBorders>
            <w:vAlign w:val="center"/>
          </w:tcPr>
          <w:p w14:paraId="2B893F97"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B5947D1"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962" w:type="dxa"/>
            <w:gridSpan w:val="3"/>
            <w:tcBorders>
              <w:top w:val="single" w:sz="4" w:space="0" w:color="000000"/>
              <w:left w:val="single" w:sz="4" w:space="0" w:color="000000"/>
              <w:bottom w:val="single" w:sz="4" w:space="0" w:color="000000"/>
              <w:right w:val="single" w:sz="4" w:space="0" w:color="000000"/>
            </w:tcBorders>
            <w:vAlign w:val="center"/>
          </w:tcPr>
          <w:p w14:paraId="3B24ED1A"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2664" w:type="dxa"/>
            <w:gridSpan w:val="2"/>
            <w:tcBorders>
              <w:top w:val="single" w:sz="4" w:space="0" w:color="000000"/>
              <w:left w:val="single" w:sz="4" w:space="0" w:color="000000"/>
              <w:bottom w:val="single" w:sz="4" w:space="0" w:color="000000"/>
              <w:right w:val="single" w:sz="4" w:space="0" w:color="000000"/>
            </w:tcBorders>
            <w:vAlign w:val="center"/>
          </w:tcPr>
          <w:p w14:paraId="12A8BF90"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879" w:type="dxa"/>
            <w:tcBorders>
              <w:top w:val="single" w:sz="4" w:space="0" w:color="000000"/>
              <w:left w:val="single" w:sz="4" w:space="0" w:color="000000"/>
              <w:bottom w:val="single" w:sz="4" w:space="0" w:color="000000"/>
              <w:right w:val="single" w:sz="4" w:space="0" w:color="000000"/>
            </w:tcBorders>
            <w:vAlign w:val="center"/>
          </w:tcPr>
          <w:p w14:paraId="6EC9A4DE"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26683CAD" w14:textId="77777777">
        <w:trPr>
          <w:trHeight w:val="432"/>
        </w:trPr>
        <w:tc>
          <w:tcPr>
            <w:tcW w:w="1129" w:type="dxa"/>
            <w:vMerge w:val="restart"/>
            <w:tcBorders>
              <w:top w:val="single" w:sz="4" w:space="0" w:color="000000"/>
              <w:left w:val="single" w:sz="4" w:space="0" w:color="000000"/>
              <w:bottom w:val="nil"/>
              <w:right w:val="single" w:sz="4" w:space="0" w:color="000000"/>
            </w:tcBorders>
            <w:vAlign w:val="center"/>
          </w:tcPr>
          <w:p w14:paraId="0C3E1A31"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爆炸危</w:t>
            </w:r>
          </w:p>
          <w:p w14:paraId="457F8166"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险部位</w:t>
            </w:r>
          </w:p>
          <w:p w14:paraId="4793F75A"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（场所）</w:t>
            </w:r>
          </w:p>
        </w:tc>
        <w:tc>
          <w:tcPr>
            <w:tcW w:w="1134" w:type="dxa"/>
            <w:gridSpan w:val="2"/>
            <w:vMerge w:val="restart"/>
            <w:tcBorders>
              <w:top w:val="single" w:sz="4" w:space="0" w:color="000000"/>
              <w:left w:val="single" w:sz="4" w:space="0" w:color="000000"/>
              <w:right w:val="single" w:sz="4" w:space="0" w:color="000000"/>
            </w:tcBorders>
            <w:vAlign w:val="center"/>
          </w:tcPr>
          <w:p w14:paraId="1285149C"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962" w:type="dxa"/>
            <w:gridSpan w:val="3"/>
            <w:tcBorders>
              <w:top w:val="single" w:sz="4" w:space="0" w:color="000000"/>
              <w:left w:val="single" w:sz="4" w:space="0" w:color="000000"/>
              <w:bottom w:val="single" w:sz="4" w:space="0" w:color="000000"/>
              <w:right w:val="single" w:sz="4" w:space="0" w:color="000000"/>
            </w:tcBorders>
            <w:shd w:val="clear" w:color="auto" w:fill="FEFEFE"/>
            <w:vAlign w:val="center"/>
          </w:tcPr>
          <w:p w14:paraId="16746124"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有爆炸危险的甲、乙类厂房（仓库）的设置应符合设计文件及国家工程建设消防技术标准的要求。</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09BF6BF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示例：不涉及</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0F9D739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646DC85A" w14:textId="77777777">
        <w:trPr>
          <w:trHeight w:val="432"/>
        </w:trPr>
        <w:tc>
          <w:tcPr>
            <w:tcW w:w="1129" w:type="dxa"/>
            <w:vMerge/>
            <w:tcBorders>
              <w:top w:val="single" w:sz="4" w:space="0" w:color="000000"/>
              <w:left w:val="single" w:sz="4" w:space="0" w:color="000000"/>
              <w:bottom w:val="nil"/>
              <w:right w:val="single" w:sz="4" w:space="0" w:color="000000"/>
            </w:tcBorders>
            <w:vAlign w:val="center"/>
          </w:tcPr>
          <w:p w14:paraId="07EC8401" w14:textId="77777777" w:rsidR="00D406A2" w:rsidRDefault="00D406A2">
            <w:pPr>
              <w:widowControl/>
              <w:adjustRightInd w:val="0"/>
              <w:snapToGrid w:val="0"/>
              <w:jc w:val="center"/>
              <w:rPr>
                <w:rFonts w:ascii="Times New Roman" w:eastAsia="宋体" w:hAnsi="Times New Roman" w:cs="Times New Roman"/>
                <w:szCs w:val="21"/>
              </w:rPr>
            </w:pPr>
          </w:p>
        </w:tc>
        <w:tc>
          <w:tcPr>
            <w:tcW w:w="1134" w:type="dxa"/>
            <w:gridSpan w:val="2"/>
            <w:vMerge/>
            <w:tcBorders>
              <w:left w:val="single" w:sz="4" w:space="0" w:color="000000"/>
              <w:right w:val="single" w:sz="4" w:space="0" w:color="000000"/>
            </w:tcBorders>
            <w:vAlign w:val="center"/>
          </w:tcPr>
          <w:p w14:paraId="1790D4F6"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2" w:type="dxa"/>
            <w:gridSpan w:val="3"/>
            <w:tcBorders>
              <w:top w:val="single" w:sz="4" w:space="0" w:color="000000"/>
              <w:left w:val="single" w:sz="4" w:space="0" w:color="000000"/>
              <w:bottom w:val="single" w:sz="4" w:space="0" w:color="000000"/>
              <w:right w:val="single" w:sz="4" w:space="0" w:color="000000"/>
            </w:tcBorders>
            <w:shd w:val="clear" w:color="auto" w:fill="FEFEFE"/>
            <w:vAlign w:val="center"/>
          </w:tcPr>
          <w:p w14:paraId="2A46967E"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厂房内的生产工艺布置和生产过程控制，工艺装置、设备与仪器仪表、材料等的设计和设置，应根据生产部位的火灾危险性采取相应的防火、防爆措施。</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7108314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示例：不涉及</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6257FC0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6A3594C1" w14:textId="77777777">
        <w:trPr>
          <w:trHeight w:val="432"/>
        </w:trPr>
        <w:tc>
          <w:tcPr>
            <w:tcW w:w="1129" w:type="dxa"/>
            <w:vMerge/>
            <w:tcBorders>
              <w:top w:val="single" w:sz="4" w:space="0" w:color="000000"/>
              <w:left w:val="single" w:sz="4" w:space="0" w:color="000000"/>
              <w:bottom w:val="nil"/>
              <w:right w:val="single" w:sz="4" w:space="0" w:color="000000"/>
            </w:tcBorders>
            <w:vAlign w:val="center"/>
          </w:tcPr>
          <w:p w14:paraId="62AC1D07" w14:textId="77777777" w:rsidR="00D406A2" w:rsidRDefault="00D406A2">
            <w:pPr>
              <w:widowControl/>
              <w:adjustRightInd w:val="0"/>
              <w:snapToGrid w:val="0"/>
              <w:jc w:val="center"/>
              <w:rPr>
                <w:rFonts w:ascii="Times New Roman" w:eastAsia="宋体" w:hAnsi="Times New Roman" w:cs="Times New Roman"/>
                <w:szCs w:val="21"/>
              </w:rPr>
            </w:pPr>
          </w:p>
        </w:tc>
        <w:tc>
          <w:tcPr>
            <w:tcW w:w="1134" w:type="dxa"/>
            <w:gridSpan w:val="2"/>
            <w:vMerge/>
            <w:tcBorders>
              <w:left w:val="single" w:sz="4" w:space="0" w:color="000000"/>
              <w:right w:val="single" w:sz="4" w:space="0" w:color="000000"/>
            </w:tcBorders>
            <w:vAlign w:val="center"/>
          </w:tcPr>
          <w:p w14:paraId="7FE28ACD"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2" w:type="dxa"/>
            <w:gridSpan w:val="3"/>
            <w:tcBorders>
              <w:top w:val="single" w:sz="4" w:space="0" w:color="000000"/>
              <w:left w:val="single" w:sz="4" w:space="0" w:color="000000"/>
              <w:bottom w:val="single" w:sz="4" w:space="0" w:color="000000"/>
              <w:right w:val="single" w:sz="4" w:space="0" w:color="000000"/>
            </w:tcBorders>
            <w:shd w:val="clear" w:color="auto" w:fill="FEFEFE"/>
            <w:vAlign w:val="center"/>
          </w:tcPr>
          <w:p w14:paraId="30F3E4F1"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建筑中有可燃气体、蒸气、粉尘、纤维爆炸危险性的场所或部位</w:t>
            </w:r>
            <w:r>
              <w:rPr>
                <w:rFonts w:ascii="Times New Roman" w:eastAsia="宋体" w:hAnsi="Times New Roman" w:cs="Times New Roman" w:hint="eastAsia"/>
                <w:kern w:val="0"/>
                <w:szCs w:val="21"/>
              </w:rPr>
              <w:t>，其</w:t>
            </w:r>
            <w:r>
              <w:rPr>
                <w:rFonts w:ascii="Times New Roman" w:eastAsia="宋体" w:hAnsi="Times New Roman" w:cs="Times New Roman"/>
                <w:kern w:val="0"/>
                <w:szCs w:val="21"/>
              </w:rPr>
              <w:t>建筑的主要承重结构</w:t>
            </w:r>
            <w:r>
              <w:rPr>
                <w:rFonts w:ascii="Times New Roman" w:eastAsia="宋体" w:hAnsi="Times New Roman" w:cs="Times New Roman" w:hint="eastAsia"/>
                <w:kern w:val="0"/>
                <w:szCs w:val="21"/>
              </w:rPr>
              <w:t>应</w:t>
            </w:r>
            <w:r>
              <w:rPr>
                <w:rFonts w:ascii="Times New Roman" w:eastAsia="宋体" w:hAnsi="Times New Roman" w:cs="Times New Roman"/>
                <w:kern w:val="0"/>
                <w:szCs w:val="21"/>
              </w:rPr>
              <w:t>符合设计文件及国家工程建设消防技术标准的要求</w:t>
            </w:r>
            <w:r>
              <w:rPr>
                <w:rFonts w:ascii="Times New Roman" w:eastAsia="宋体" w:hAnsi="Times New Roman" w:cs="Times New Roman" w:hint="eastAsia"/>
                <w:kern w:val="0"/>
                <w:szCs w:val="21"/>
              </w:rPr>
              <w:t>。</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17A2BEC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示例：不涉及</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597EA2B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7BD92026" w14:textId="77777777">
        <w:trPr>
          <w:trHeight w:val="432"/>
        </w:trPr>
        <w:tc>
          <w:tcPr>
            <w:tcW w:w="1129" w:type="dxa"/>
            <w:vMerge/>
            <w:tcBorders>
              <w:top w:val="single" w:sz="4" w:space="0" w:color="000000"/>
              <w:left w:val="single" w:sz="4" w:space="0" w:color="000000"/>
              <w:bottom w:val="nil"/>
              <w:right w:val="single" w:sz="4" w:space="0" w:color="000000"/>
            </w:tcBorders>
            <w:vAlign w:val="center"/>
          </w:tcPr>
          <w:p w14:paraId="2498B27E" w14:textId="77777777" w:rsidR="00D406A2" w:rsidRDefault="00D406A2">
            <w:pPr>
              <w:widowControl/>
              <w:adjustRightInd w:val="0"/>
              <w:snapToGrid w:val="0"/>
              <w:jc w:val="center"/>
              <w:rPr>
                <w:rFonts w:ascii="Times New Roman" w:eastAsia="宋体" w:hAnsi="Times New Roman" w:cs="Times New Roman"/>
                <w:szCs w:val="21"/>
              </w:rPr>
            </w:pPr>
          </w:p>
        </w:tc>
        <w:tc>
          <w:tcPr>
            <w:tcW w:w="1134" w:type="dxa"/>
            <w:gridSpan w:val="2"/>
            <w:vMerge/>
            <w:tcBorders>
              <w:left w:val="single" w:sz="4" w:space="0" w:color="000000"/>
              <w:bottom w:val="single" w:sz="4" w:space="0" w:color="000000"/>
              <w:right w:val="single" w:sz="4" w:space="0" w:color="000000"/>
            </w:tcBorders>
            <w:vAlign w:val="center"/>
          </w:tcPr>
          <w:p w14:paraId="1104415A"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4962" w:type="dxa"/>
            <w:gridSpan w:val="3"/>
            <w:tcBorders>
              <w:top w:val="single" w:sz="4" w:space="0" w:color="000000"/>
              <w:left w:val="single" w:sz="4" w:space="0" w:color="000000"/>
              <w:bottom w:val="single" w:sz="4" w:space="0" w:color="000000"/>
              <w:right w:val="single" w:sz="4" w:space="0" w:color="000000"/>
            </w:tcBorders>
            <w:shd w:val="clear" w:color="auto" w:fill="FEFEFE"/>
            <w:vAlign w:val="center"/>
          </w:tcPr>
          <w:p w14:paraId="6B4BC84C"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有爆炸危险的甲、乙类厂房控制室</w:t>
            </w:r>
            <w:r>
              <w:rPr>
                <w:rFonts w:ascii="Times New Roman" w:eastAsia="宋体" w:hAnsi="Times New Roman" w:cs="Times New Roman" w:hint="eastAsia"/>
                <w:kern w:val="0"/>
                <w:szCs w:val="21"/>
              </w:rPr>
              <w:t>的布置和防火分隔应</w:t>
            </w:r>
            <w:r>
              <w:rPr>
                <w:rFonts w:ascii="Times New Roman" w:eastAsia="宋体" w:hAnsi="Times New Roman" w:cs="Times New Roman"/>
                <w:kern w:val="0"/>
                <w:szCs w:val="21"/>
              </w:rPr>
              <w:t>符合设计文件及国家工程建设消防技术标准的要求。</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55500B1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示例：不涉及</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7AC53D9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不涉及</w:t>
            </w:r>
          </w:p>
        </w:tc>
      </w:tr>
      <w:tr w:rsidR="00D406A2" w14:paraId="0554C531" w14:textId="77777777">
        <w:trPr>
          <w:trHeight w:val="864"/>
        </w:trPr>
        <w:tc>
          <w:tcPr>
            <w:tcW w:w="1129" w:type="dxa"/>
            <w:vMerge w:val="restart"/>
            <w:tcBorders>
              <w:top w:val="single" w:sz="4" w:space="0" w:color="000000"/>
              <w:left w:val="single" w:sz="4" w:space="0" w:color="000000"/>
              <w:bottom w:val="single" w:sz="4" w:space="0" w:color="000000"/>
              <w:right w:val="single" w:sz="4" w:space="0" w:color="000000"/>
            </w:tcBorders>
            <w:vAlign w:val="center"/>
          </w:tcPr>
          <w:p w14:paraId="53B33E86"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防爆分</w:t>
            </w:r>
          </w:p>
          <w:p w14:paraId="1E728A1A"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隔措施</w:t>
            </w:r>
          </w:p>
        </w:tc>
        <w:tc>
          <w:tcPr>
            <w:tcW w:w="1134" w:type="dxa"/>
            <w:gridSpan w:val="2"/>
            <w:vMerge w:val="restart"/>
            <w:tcBorders>
              <w:top w:val="single" w:sz="4" w:space="0" w:color="000000"/>
              <w:left w:val="single" w:sz="4" w:space="0" w:color="000000"/>
              <w:right w:val="single" w:sz="4" w:space="0" w:color="000000"/>
            </w:tcBorders>
            <w:vAlign w:val="center"/>
          </w:tcPr>
          <w:p w14:paraId="2B28BEBE"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962" w:type="dxa"/>
            <w:gridSpan w:val="3"/>
            <w:tcBorders>
              <w:top w:val="single" w:sz="4" w:space="0" w:color="000000"/>
              <w:left w:val="single" w:sz="4" w:space="0" w:color="000000"/>
              <w:bottom w:val="single" w:sz="4" w:space="0" w:color="000000"/>
              <w:right w:val="single" w:sz="4" w:space="0" w:color="000000"/>
            </w:tcBorders>
            <w:vAlign w:val="center"/>
          </w:tcPr>
          <w:p w14:paraId="552A5ACF"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建筑中散发的可燃气体、蒸气</w:t>
            </w:r>
            <w:r>
              <w:rPr>
                <w:rFonts w:ascii="Times New Roman" w:eastAsia="宋体" w:hAnsi="Times New Roman" w:cs="Times New Roman"/>
                <w:kern w:val="0"/>
                <w:szCs w:val="21"/>
              </w:rPr>
              <w:t>或有粉尘、纤维爆炸危险性</w:t>
            </w:r>
            <w:r>
              <w:rPr>
                <w:rFonts w:ascii="Times New Roman" w:eastAsia="宋体" w:hAnsi="Times New Roman" w:cs="Times New Roman"/>
                <w:szCs w:val="21"/>
              </w:rPr>
              <w:t>的场所或部位</w:t>
            </w:r>
            <w:r>
              <w:rPr>
                <w:rFonts w:ascii="Times New Roman" w:eastAsia="宋体" w:hAnsi="Times New Roman" w:cs="Times New Roman" w:hint="eastAsia"/>
                <w:kern w:val="0"/>
                <w:szCs w:val="21"/>
              </w:rPr>
              <w:t>应</w:t>
            </w:r>
            <w:r>
              <w:rPr>
                <w:rFonts w:ascii="Times New Roman" w:eastAsia="宋体" w:hAnsi="Times New Roman" w:cs="Times New Roman"/>
                <w:kern w:val="0"/>
                <w:szCs w:val="21"/>
              </w:rPr>
              <w:t>符合设计文件及国家工程建设消防技术标准的要求</w:t>
            </w:r>
            <w:r>
              <w:rPr>
                <w:rFonts w:ascii="Times New Roman" w:eastAsia="宋体" w:hAnsi="Times New Roman" w:cs="Times New Roman" w:hint="eastAsia"/>
                <w:kern w:val="0"/>
                <w:szCs w:val="21"/>
              </w:rPr>
              <w:t>。</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54EAA49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示例：柴油发电机房储油间的防爆设置符合设计文件要求</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2C84110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符合</w:t>
            </w:r>
          </w:p>
          <w:p w14:paraId="48B93C8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要求</w:t>
            </w:r>
          </w:p>
        </w:tc>
      </w:tr>
      <w:tr w:rsidR="00D406A2" w14:paraId="3920B4F3" w14:textId="77777777">
        <w:trPr>
          <w:trHeight w:val="432"/>
        </w:trPr>
        <w:tc>
          <w:tcPr>
            <w:tcW w:w="1129" w:type="dxa"/>
            <w:vMerge/>
            <w:tcBorders>
              <w:top w:val="single" w:sz="4" w:space="0" w:color="000000"/>
              <w:left w:val="single" w:sz="4" w:space="0" w:color="000000"/>
              <w:bottom w:val="single" w:sz="4" w:space="0" w:color="000000"/>
              <w:right w:val="single" w:sz="4" w:space="0" w:color="000000"/>
            </w:tcBorders>
            <w:vAlign w:val="center"/>
          </w:tcPr>
          <w:p w14:paraId="201DA5B8" w14:textId="77777777" w:rsidR="00D406A2" w:rsidRDefault="00D406A2">
            <w:pPr>
              <w:widowControl/>
              <w:adjustRightInd w:val="0"/>
              <w:snapToGrid w:val="0"/>
              <w:jc w:val="center"/>
              <w:rPr>
                <w:rFonts w:ascii="Times New Roman" w:eastAsia="宋体" w:hAnsi="Times New Roman" w:cs="Times New Roman"/>
                <w:szCs w:val="21"/>
              </w:rPr>
            </w:pPr>
          </w:p>
        </w:tc>
        <w:tc>
          <w:tcPr>
            <w:tcW w:w="1134" w:type="dxa"/>
            <w:gridSpan w:val="2"/>
            <w:vMerge/>
            <w:tcBorders>
              <w:left w:val="single" w:sz="4" w:space="0" w:color="000000"/>
              <w:right w:val="single" w:sz="4" w:space="0" w:color="000000"/>
            </w:tcBorders>
            <w:vAlign w:val="center"/>
          </w:tcPr>
          <w:p w14:paraId="2C6B512C"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962" w:type="dxa"/>
            <w:gridSpan w:val="3"/>
            <w:tcBorders>
              <w:top w:val="single" w:sz="4" w:space="0" w:color="000000"/>
              <w:left w:val="single" w:sz="4" w:space="0" w:color="000000"/>
              <w:bottom w:val="single" w:sz="4" w:space="0" w:color="000000"/>
              <w:right w:val="single" w:sz="4" w:space="0" w:color="000000"/>
            </w:tcBorders>
            <w:vAlign w:val="center"/>
          </w:tcPr>
          <w:p w14:paraId="2C15C9D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kern w:val="0"/>
                <w:szCs w:val="21"/>
              </w:rPr>
              <w:t>有爆炸危险区域内的楼梯间、室外楼梯或有爆炸危险的区域与相邻区域连通处，应设置门斗等防护措施</w:t>
            </w:r>
            <w:r>
              <w:rPr>
                <w:rFonts w:ascii="Times New Roman" w:eastAsia="宋体" w:hAnsi="Times New Roman" w:cs="Times New Roman" w:hint="eastAsia"/>
                <w:kern w:val="0"/>
                <w:szCs w:val="21"/>
              </w:rPr>
              <w:t>，并应</w:t>
            </w:r>
            <w:r>
              <w:rPr>
                <w:rFonts w:ascii="Times New Roman" w:eastAsia="宋体" w:hAnsi="Times New Roman" w:cs="Times New Roman"/>
                <w:kern w:val="0"/>
                <w:szCs w:val="21"/>
              </w:rPr>
              <w:t>符合设计文件及国家工程建设消防技术标准的要求</w:t>
            </w:r>
            <w:r>
              <w:rPr>
                <w:rFonts w:ascii="Times New Roman" w:eastAsia="宋体" w:hAnsi="Times New Roman" w:cs="Times New Roman" w:hint="eastAsia"/>
                <w:kern w:val="0"/>
                <w:szCs w:val="21"/>
              </w:rPr>
              <w:t>。</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5AED3A8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示例：储油间设置门斗</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6C8BEE9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符合</w:t>
            </w:r>
          </w:p>
          <w:p w14:paraId="59EB762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要求</w:t>
            </w:r>
          </w:p>
        </w:tc>
      </w:tr>
      <w:tr w:rsidR="00D406A2" w14:paraId="2502C497" w14:textId="77777777">
        <w:trPr>
          <w:trHeight w:val="216"/>
        </w:trPr>
        <w:tc>
          <w:tcPr>
            <w:tcW w:w="1129" w:type="dxa"/>
            <w:vMerge/>
            <w:tcBorders>
              <w:top w:val="single" w:sz="4" w:space="0" w:color="000000"/>
              <w:left w:val="single" w:sz="4" w:space="0" w:color="000000"/>
              <w:bottom w:val="single" w:sz="4" w:space="0" w:color="000000"/>
              <w:right w:val="single" w:sz="4" w:space="0" w:color="000000"/>
            </w:tcBorders>
            <w:vAlign w:val="center"/>
          </w:tcPr>
          <w:p w14:paraId="36CA8EA4" w14:textId="77777777" w:rsidR="00D406A2" w:rsidRDefault="00D406A2">
            <w:pPr>
              <w:widowControl/>
              <w:adjustRightInd w:val="0"/>
              <w:snapToGrid w:val="0"/>
              <w:jc w:val="center"/>
              <w:rPr>
                <w:rFonts w:ascii="Times New Roman" w:eastAsia="宋体" w:hAnsi="Times New Roman" w:cs="Times New Roman"/>
                <w:szCs w:val="21"/>
              </w:rPr>
            </w:pPr>
          </w:p>
        </w:tc>
        <w:tc>
          <w:tcPr>
            <w:tcW w:w="1134" w:type="dxa"/>
            <w:gridSpan w:val="2"/>
            <w:vMerge/>
            <w:tcBorders>
              <w:left w:val="single" w:sz="4" w:space="0" w:color="000000"/>
              <w:right w:val="single" w:sz="4" w:space="0" w:color="000000"/>
            </w:tcBorders>
            <w:vAlign w:val="center"/>
          </w:tcPr>
          <w:p w14:paraId="13CF048B"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2" w:type="dxa"/>
            <w:gridSpan w:val="3"/>
            <w:tcBorders>
              <w:top w:val="single" w:sz="4" w:space="0" w:color="000000"/>
              <w:left w:val="single" w:sz="4" w:space="0" w:color="000000"/>
              <w:bottom w:val="single" w:sz="4" w:space="0" w:color="000000"/>
              <w:right w:val="single" w:sz="4" w:space="0" w:color="000000"/>
            </w:tcBorders>
            <w:vAlign w:val="center"/>
          </w:tcPr>
          <w:p w14:paraId="07EE0F9B"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甲、乙、丙类液体仓库应设置防止液体流散的设施。遇湿会发生燃烧爆炸的</w:t>
            </w:r>
            <w:r>
              <w:rPr>
                <w:rFonts w:ascii="Times New Roman" w:eastAsia="宋体" w:hAnsi="Times New Roman" w:cs="Times New Roman"/>
                <w:szCs w:val="24"/>
              </w:rPr>
              <w:t>物品</w:t>
            </w:r>
            <w:r>
              <w:rPr>
                <w:rFonts w:ascii="Times New Roman" w:eastAsia="宋体" w:hAnsi="Times New Roman" w:cs="Times New Roman"/>
                <w:kern w:val="0"/>
                <w:szCs w:val="21"/>
              </w:rPr>
              <w:t>仓库应采取防止水浸渍的措施。</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52D96F3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示例：储油间设置防油品流散措施。</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63833E1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符合</w:t>
            </w:r>
          </w:p>
          <w:p w14:paraId="7A8D97B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要求</w:t>
            </w:r>
          </w:p>
        </w:tc>
      </w:tr>
      <w:tr w:rsidR="00D406A2" w14:paraId="64BF5FC6" w14:textId="77777777">
        <w:trPr>
          <w:trHeight w:val="408"/>
        </w:trPr>
        <w:tc>
          <w:tcPr>
            <w:tcW w:w="1129" w:type="dxa"/>
            <w:vMerge w:val="restart"/>
            <w:tcBorders>
              <w:top w:val="single" w:sz="4" w:space="0" w:color="000000"/>
              <w:left w:val="single" w:sz="4" w:space="0" w:color="000000"/>
              <w:bottom w:val="single" w:sz="4" w:space="0" w:color="000000"/>
              <w:right w:val="single" w:sz="4" w:space="0" w:color="000000"/>
            </w:tcBorders>
            <w:vAlign w:val="center"/>
          </w:tcPr>
          <w:p w14:paraId="763C9ECF"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泄压设施</w:t>
            </w:r>
          </w:p>
        </w:tc>
        <w:tc>
          <w:tcPr>
            <w:tcW w:w="1134" w:type="dxa"/>
            <w:gridSpan w:val="2"/>
            <w:vMerge w:val="restart"/>
            <w:tcBorders>
              <w:top w:val="single" w:sz="4" w:space="0" w:color="000000"/>
              <w:left w:val="single" w:sz="4" w:space="0" w:color="000000"/>
              <w:right w:val="single" w:sz="4" w:space="0" w:color="000000"/>
            </w:tcBorders>
            <w:vAlign w:val="center"/>
          </w:tcPr>
          <w:p w14:paraId="0EA54FC2"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962" w:type="dxa"/>
            <w:gridSpan w:val="3"/>
            <w:tcBorders>
              <w:top w:val="single" w:sz="4" w:space="0" w:color="000000"/>
              <w:left w:val="single" w:sz="4" w:space="0" w:color="000000"/>
              <w:bottom w:val="single" w:sz="4" w:space="0" w:color="000000"/>
              <w:right w:val="single" w:sz="4" w:space="0" w:color="000000"/>
            </w:tcBorders>
            <w:vAlign w:val="center"/>
          </w:tcPr>
          <w:p w14:paraId="76F16FF5"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泄压设施的设置位置</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泄压口、泄压形式应符合设计文件及国家工程建设消防技术标准的要求。</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276109D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50C305B9" w14:textId="77777777" w:rsidR="00D406A2" w:rsidRDefault="00D406A2">
            <w:pPr>
              <w:adjustRightInd w:val="0"/>
              <w:snapToGrid w:val="0"/>
              <w:jc w:val="center"/>
              <w:rPr>
                <w:rFonts w:ascii="Times New Roman" w:eastAsia="宋体" w:hAnsi="Times New Roman" w:cs="Times New Roman"/>
                <w:szCs w:val="21"/>
              </w:rPr>
            </w:pPr>
          </w:p>
        </w:tc>
      </w:tr>
      <w:tr w:rsidR="00D406A2" w14:paraId="266AC49E" w14:textId="77777777">
        <w:trPr>
          <w:trHeight w:val="216"/>
        </w:trPr>
        <w:tc>
          <w:tcPr>
            <w:tcW w:w="1129" w:type="dxa"/>
            <w:vMerge/>
            <w:tcBorders>
              <w:top w:val="single" w:sz="4" w:space="0" w:color="000000"/>
              <w:left w:val="single" w:sz="4" w:space="0" w:color="000000"/>
              <w:bottom w:val="single" w:sz="4" w:space="0" w:color="000000"/>
              <w:right w:val="single" w:sz="4" w:space="0" w:color="000000"/>
            </w:tcBorders>
            <w:vAlign w:val="center"/>
          </w:tcPr>
          <w:p w14:paraId="1CCA1968" w14:textId="77777777" w:rsidR="00D406A2" w:rsidRDefault="00D406A2">
            <w:pPr>
              <w:widowControl/>
              <w:adjustRightInd w:val="0"/>
              <w:snapToGrid w:val="0"/>
              <w:jc w:val="center"/>
              <w:rPr>
                <w:rFonts w:ascii="Times New Roman" w:eastAsia="宋体" w:hAnsi="Times New Roman" w:cs="Times New Roman"/>
                <w:szCs w:val="21"/>
              </w:rPr>
            </w:pPr>
          </w:p>
        </w:tc>
        <w:tc>
          <w:tcPr>
            <w:tcW w:w="1134" w:type="dxa"/>
            <w:gridSpan w:val="2"/>
            <w:vMerge/>
            <w:tcBorders>
              <w:left w:val="single" w:sz="4" w:space="0" w:color="000000"/>
              <w:right w:val="single" w:sz="4" w:space="0" w:color="000000"/>
            </w:tcBorders>
            <w:vAlign w:val="center"/>
          </w:tcPr>
          <w:p w14:paraId="103D6288" w14:textId="77777777" w:rsidR="00D406A2" w:rsidRDefault="00D406A2">
            <w:pPr>
              <w:widowControl/>
              <w:adjustRightInd w:val="0"/>
              <w:snapToGrid w:val="0"/>
              <w:jc w:val="center"/>
              <w:rPr>
                <w:rFonts w:ascii="Times New Roman" w:eastAsia="宋体" w:hAnsi="Times New Roman" w:cs="Times New Roman"/>
                <w:szCs w:val="21"/>
              </w:rPr>
            </w:pPr>
          </w:p>
        </w:tc>
        <w:tc>
          <w:tcPr>
            <w:tcW w:w="4962" w:type="dxa"/>
            <w:gridSpan w:val="3"/>
            <w:tcBorders>
              <w:top w:val="single" w:sz="4" w:space="0" w:color="000000"/>
              <w:left w:val="single" w:sz="4" w:space="0" w:color="000000"/>
              <w:bottom w:val="single" w:sz="4" w:space="0" w:color="000000"/>
              <w:right w:val="single" w:sz="4" w:space="0" w:color="000000"/>
            </w:tcBorders>
            <w:vAlign w:val="center"/>
          </w:tcPr>
          <w:p w14:paraId="1DF9B447"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泄压设施的设置应避开人员密集场所和主要交通道路。</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0F85DC77" w14:textId="77777777" w:rsidR="00D406A2" w:rsidRDefault="00D406A2">
            <w:pPr>
              <w:adjustRightInd w:val="0"/>
              <w:snapToGrid w:val="0"/>
              <w:jc w:val="center"/>
              <w:rPr>
                <w:rFonts w:ascii="Times New Roman" w:eastAsia="宋体" w:hAnsi="Times New Roman" w:cs="Times New Roman"/>
                <w:szCs w:val="21"/>
              </w:rPr>
            </w:pP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1D677E73" w14:textId="77777777" w:rsidR="00D406A2" w:rsidRDefault="00D406A2">
            <w:pPr>
              <w:adjustRightInd w:val="0"/>
              <w:snapToGrid w:val="0"/>
              <w:jc w:val="center"/>
              <w:rPr>
                <w:rFonts w:ascii="Times New Roman" w:eastAsia="宋体" w:hAnsi="Times New Roman" w:cs="Times New Roman"/>
                <w:szCs w:val="21"/>
              </w:rPr>
            </w:pPr>
          </w:p>
        </w:tc>
      </w:tr>
      <w:tr w:rsidR="00D406A2" w14:paraId="25E66B42" w14:textId="77777777">
        <w:trPr>
          <w:trHeight w:val="216"/>
        </w:trPr>
        <w:tc>
          <w:tcPr>
            <w:tcW w:w="1129" w:type="dxa"/>
            <w:vMerge/>
            <w:tcBorders>
              <w:top w:val="single" w:sz="4" w:space="0" w:color="000000"/>
              <w:left w:val="single" w:sz="4" w:space="0" w:color="000000"/>
              <w:bottom w:val="single" w:sz="4" w:space="0" w:color="auto"/>
              <w:right w:val="single" w:sz="4" w:space="0" w:color="000000"/>
            </w:tcBorders>
            <w:vAlign w:val="center"/>
          </w:tcPr>
          <w:p w14:paraId="690595C5" w14:textId="77777777" w:rsidR="00D406A2" w:rsidRDefault="00D406A2">
            <w:pPr>
              <w:widowControl/>
              <w:adjustRightInd w:val="0"/>
              <w:snapToGrid w:val="0"/>
              <w:jc w:val="center"/>
              <w:rPr>
                <w:rFonts w:ascii="Times New Roman" w:eastAsia="宋体" w:hAnsi="Times New Roman" w:cs="Times New Roman"/>
                <w:szCs w:val="21"/>
              </w:rPr>
            </w:pPr>
          </w:p>
        </w:tc>
        <w:tc>
          <w:tcPr>
            <w:tcW w:w="1134" w:type="dxa"/>
            <w:gridSpan w:val="2"/>
            <w:vMerge/>
            <w:tcBorders>
              <w:left w:val="single" w:sz="4" w:space="0" w:color="000000"/>
              <w:bottom w:val="single" w:sz="4" w:space="0" w:color="auto"/>
              <w:right w:val="single" w:sz="4" w:space="0" w:color="000000"/>
            </w:tcBorders>
            <w:vAlign w:val="center"/>
          </w:tcPr>
          <w:p w14:paraId="164FA57F" w14:textId="77777777" w:rsidR="00D406A2" w:rsidRDefault="00D406A2">
            <w:pPr>
              <w:widowControl/>
              <w:adjustRightInd w:val="0"/>
              <w:snapToGrid w:val="0"/>
              <w:jc w:val="center"/>
              <w:rPr>
                <w:rFonts w:ascii="Times New Roman" w:eastAsia="宋体" w:hAnsi="Times New Roman" w:cs="Times New Roman"/>
                <w:szCs w:val="21"/>
              </w:rPr>
            </w:pPr>
          </w:p>
        </w:tc>
        <w:tc>
          <w:tcPr>
            <w:tcW w:w="4962" w:type="dxa"/>
            <w:gridSpan w:val="3"/>
            <w:tcBorders>
              <w:top w:val="single" w:sz="4" w:space="0" w:color="000000"/>
              <w:left w:val="single" w:sz="4" w:space="0" w:color="000000"/>
              <w:bottom w:val="single" w:sz="4" w:space="0" w:color="000000"/>
              <w:right w:val="single" w:sz="4" w:space="0" w:color="000000"/>
            </w:tcBorders>
            <w:shd w:val="clear" w:color="auto" w:fill="FEFEFE"/>
            <w:vAlign w:val="center"/>
          </w:tcPr>
          <w:p w14:paraId="088CC77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民用建筑内使用天然气的部位应便于通风和防爆泄压。</w:t>
            </w: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1BCBE669" w14:textId="77777777" w:rsidR="00D406A2" w:rsidRDefault="00D406A2">
            <w:pPr>
              <w:adjustRightInd w:val="0"/>
              <w:snapToGrid w:val="0"/>
              <w:jc w:val="center"/>
              <w:rPr>
                <w:rFonts w:ascii="Times New Roman" w:eastAsia="宋体" w:hAnsi="Times New Roman" w:cs="Times New Roman"/>
                <w:szCs w:val="21"/>
              </w:rPr>
            </w:pP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785311FF" w14:textId="77777777" w:rsidR="00D406A2" w:rsidRDefault="00D406A2">
            <w:pPr>
              <w:adjustRightInd w:val="0"/>
              <w:snapToGrid w:val="0"/>
              <w:jc w:val="center"/>
              <w:rPr>
                <w:rFonts w:ascii="Times New Roman" w:eastAsia="宋体" w:hAnsi="Times New Roman" w:cs="Times New Roman"/>
                <w:szCs w:val="21"/>
              </w:rPr>
            </w:pPr>
          </w:p>
        </w:tc>
      </w:tr>
      <w:tr w:rsidR="00D406A2" w14:paraId="6CF74D58" w14:textId="77777777">
        <w:trPr>
          <w:trHeight w:val="417"/>
        </w:trPr>
        <w:tc>
          <w:tcPr>
            <w:tcW w:w="1129" w:type="dxa"/>
            <w:tcBorders>
              <w:top w:val="single" w:sz="4" w:space="0" w:color="auto"/>
              <w:left w:val="single" w:sz="4" w:space="0" w:color="auto"/>
              <w:bottom w:val="single" w:sz="4" w:space="0" w:color="auto"/>
              <w:right w:val="single" w:sz="4" w:space="0" w:color="auto"/>
            </w:tcBorders>
            <w:vAlign w:val="center"/>
          </w:tcPr>
          <w:p w14:paraId="13AD9420"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185E9A"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4962" w:type="dxa"/>
            <w:gridSpan w:val="3"/>
            <w:tcBorders>
              <w:top w:val="single" w:sz="4" w:space="0" w:color="000000"/>
              <w:left w:val="single" w:sz="4" w:space="0" w:color="auto"/>
              <w:bottom w:val="single" w:sz="4" w:space="0" w:color="000000"/>
              <w:right w:val="single" w:sz="4" w:space="0" w:color="000000"/>
            </w:tcBorders>
            <w:shd w:val="clear" w:color="auto" w:fill="FEFEFE"/>
            <w:vAlign w:val="center"/>
          </w:tcPr>
          <w:p w14:paraId="12F1FEA8" w14:textId="77777777" w:rsidR="00D406A2" w:rsidRDefault="00D406A2">
            <w:pPr>
              <w:widowControl/>
              <w:adjustRightInd w:val="0"/>
              <w:snapToGrid w:val="0"/>
              <w:textAlignment w:val="center"/>
              <w:rPr>
                <w:rFonts w:ascii="Times New Roman" w:eastAsia="宋体" w:hAnsi="Times New Roman" w:cs="Times New Roman"/>
                <w:kern w:val="0"/>
                <w:szCs w:val="21"/>
              </w:rPr>
            </w:pPr>
          </w:p>
        </w:tc>
        <w:tc>
          <w:tcPr>
            <w:tcW w:w="2664" w:type="dxa"/>
            <w:gridSpan w:val="2"/>
            <w:tcBorders>
              <w:top w:val="single" w:sz="4" w:space="0" w:color="000000"/>
              <w:left w:val="single" w:sz="4" w:space="0" w:color="000000"/>
              <w:bottom w:val="single" w:sz="4" w:space="0" w:color="000000"/>
              <w:right w:val="single" w:sz="4" w:space="0" w:color="000000"/>
            </w:tcBorders>
            <w:noWrap/>
            <w:vAlign w:val="center"/>
          </w:tcPr>
          <w:p w14:paraId="68C33C29" w14:textId="77777777" w:rsidR="00D406A2" w:rsidRDefault="00D406A2">
            <w:pPr>
              <w:adjustRightInd w:val="0"/>
              <w:snapToGrid w:val="0"/>
              <w:jc w:val="center"/>
              <w:rPr>
                <w:rFonts w:ascii="Times New Roman" w:eastAsia="宋体" w:hAnsi="Times New Roman" w:cs="Times New Roman"/>
                <w:szCs w:val="21"/>
              </w:rPr>
            </w:pPr>
          </w:p>
        </w:tc>
        <w:tc>
          <w:tcPr>
            <w:tcW w:w="879" w:type="dxa"/>
            <w:tcBorders>
              <w:top w:val="single" w:sz="4" w:space="0" w:color="000000"/>
              <w:left w:val="single" w:sz="4" w:space="0" w:color="000000"/>
              <w:bottom w:val="single" w:sz="4" w:space="0" w:color="000000"/>
              <w:right w:val="single" w:sz="4" w:space="0" w:color="000000"/>
            </w:tcBorders>
            <w:noWrap/>
            <w:vAlign w:val="center"/>
          </w:tcPr>
          <w:p w14:paraId="24E7D586" w14:textId="77777777" w:rsidR="00D406A2" w:rsidRDefault="00D406A2">
            <w:pPr>
              <w:adjustRightInd w:val="0"/>
              <w:snapToGrid w:val="0"/>
              <w:jc w:val="center"/>
              <w:rPr>
                <w:rFonts w:ascii="Times New Roman" w:eastAsia="宋体" w:hAnsi="Times New Roman" w:cs="Times New Roman"/>
                <w:szCs w:val="21"/>
              </w:rPr>
            </w:pPr>
          </w:p>
        </w:tc>
      </w:tr>
      <w:tr w:rsidR="00D406A2" w14:paraId="141E7B31" w14:textId="77777777">
        <w:trPr>
          <w:trHeight w:val="625"/>
        </w:trPr>
        <w:tc>
          <w:tcPr>
            <w:tcW w:w="1129" w:type="dxa"/>
            <w:tcBorders>
              <w:top w:val="single" w:sz="4" w:space="0" w:color="auto"/>
              <w:left w:val="single" w:sz="8" w:space="0" w:color="000000"/>
              <w:bottom w:val="single" w:sz="4" w:space="0" w:color="auto"/>
              <w:right w:val="single" w:sz="8" w:space="0" w:color="000000"/>
            </w:tcBorders>
            <w:noWrap/>
            <w:vAlign w:val="center"/>
          </w:tcPr>
          <w:p w14:paraId="665F16BD"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639" w:type="dxa"/>
            <w:gridSpan w:val="8"/>
            <w:tcBorders>
              <w:top w:val="single" w:sz="4" w:space="0" w:color="auto"/>
              <w:left w:val="nil"/>
              <w:bottom w:val="single" w:sz="4" w:space="0" w:color="auto"/>
              <w:right w:val="single" w:sz="8" w:space="0" w:color="000000"/>
            </w:tcBorders>
            <w:vAlign w:val="center"/>
          </w:tcPr>
          <w:p w14:paraId="68F82E8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1596AE34" w14:textId="77777777">
        <w:trPr>
          <w:trHeight w:val="303"/>
        </w:trPr>
        <w:tc>
          <w:tcPr>
            <w:tcW w:w="2122" w:type="dxa"/>
            <w:gridSpan w:val="2"/>
            <w:tcBorders>
              <w:top w:val="single" w:sz="4" w:space="0" w:color="auto"/>
              <w:left w:val="single" w:sz="8" w:space="0" w:color="000000"/>
              <w:bottom w:val="single" w:sz="4" w:space="0" w:color="auto"/>
              <w:right w:val="single" w:sz="8" w:space="0" w:color="000000"/>
            </w:tcBorders>
            <w:noWrap/>
            <w:vAlign w:val="center"/>
          </w:tcPr>
          <w:p w14:paraId="7068C178" w14:textId="77777777" w:rsidR="00D406A2" w:rsidRDefault="00BD014A">
            <w:pPr>
              <w:adjustRightInd w:val="0"/>
              <w:snapToGrid w:val="0"/>
              <w:jc w:val="left"/>
              <w:rPr>
                <w:rFonts w:ascii="宋体" w:eastAsia="宋体" w:hAnsi="宋体"/>
                <w:kern w:val="0"/>
                <w:szCs w:val="21"/>
              </w:rPr>
            </w:pPr>
            <w:r>
              <w:rPr>
                <w:rFonts w:ascii="宋体" w:eastAsia="宋体" w:hAnsi="宋体" w:hint="eastAsia"/>
                <w:kern w:val="0"/>
                <w:szCs w:val="21"/>
              </w:rPr>
              <w:t>建设单位</w:t>
            </w:r>
          </w:p>
        </w:tc>
        <w:tc>
          <w:tcPr>
            <w:tcW w:w="2126" w:type="dxa"/>
            <w:gridSpan w:val="2"/>
            <w:tcBorders>
              <w:top w:val="single" w:sz="4" w:space="0" w:color="auto"/>
              <w:left w:val="nil"/>
              <w:bottom w:val="single" w:sz="4" w:space="0" w:color="auto"/>
              <w:right w:val="single" w:sz="8" w:space="0" w:color="000000"/>
            </w:tcBorders>
            <w:vAlign w:val="center"/>
          </w:tcPr>
          <w:p w14:paraId="7DD2FB0C" w14:textId="77777777" w:rsidR="00D406A2" w:rsidRDefault="00BD014A">
            <w:pPr>
              <w:adjustRightInd w:val="0"/>
              <w:snapToGrid w:val="0"/>
              <w:jc w:val="left"/>
              <w:rPr>
                <w:rFonts w:ascii="宋体" w:eastAsia="宋体" w:hAnsi="宋体"/>
                <w:kern w:val="0"/>
                <w:szCs w:val="21"/>
              </w:rPr>
            </w:pPr>
            <w:r>
              <w:rPr>
                <w:rFonts w:ascii="宋体" w:eastAsia="宋体" w:hAnsi="宋体" w:hint="eastAsia"/>
                <w:kern w:val="0"/>
                <w:szCs w:val="21"/>
              </w:rPr>
              <w:t>设计单位</w:t>
            </w:r>
          </w:p>
        </w:tc>
        <w:tc>
          <w:tcPr>
            <w:tcW w:w="2126" w:type="dxa"/>
            <w:tcBorders>
              <w:top w:val="single" w:sz="4" w:space="0" w:color="auto"/>
              <w:left w:val="nil"/>
              <w:bottom w:val="single" w:sz="4" w:space="0" w:color="auto"/>
              <w:right w:val="single" w:sz="8" w:space="0" w:color="000000"/>
            </w:tcBorders>
            <w:vAlign w:val="center"/>
          </w:tcPr>
          <w:p w14:paraId="21F5EF47" w14:textId="77777777" w:rsidR="00D406A2" w:rsidRDefault="00BD014A">
            <w:pPr>
              <w:adjustRightInd w:val="0"/>
              <w:snapToGrid w:val="0"/>
              <w:jc w:val="left"/>
              <w:rPr>
                <w:rFonts w:ascii="宋体" w:eastAsia="宋体" w:hAnsi="宋体"/>
                <w:kern w:val="0"/>
                <w:szCs w:val="21"/>
              </w:rPr>
            </w:pPr>
            <w:r>
              <w:rPr>
                <w:rFonts w:ascii="宋体" w:eastAsia="宋体" w:hAnsi="宋体" w:hint="eastAsia"/>
                <w:kern w:val="0"/>
                <w:szCs w:val="21"/>
              </w:rPr>
              <w:t>监理单位</w:t>
            </w:r>
          </w:p>
        </w:tc>
        <w:tc>
          <w:tcPr>
            <w:tcW w:w="2268" w:type="dxa"/>
            <w:gridSpan w:val="2"/>
            <w:tcBorders>
              <w:top w:val="single" w:sz="4" w:space="0" w:color="auto"/>
              <w:left w:val="nil"/>
              <w:bottom w:val="single" w:sz="4" w:space="0" w:color="auto"/>
              <w:right w:val="single" w:sz="8" w:space="0" w:color="000000"/>
            </w:tcBorders>
            <w:vAlign w:val="center"/>
          </w:tcPr>
          <w:p w14:paraId="72E92A44" w14:textId="77777777" w:rsidR="00D406A2" w:rsidRDefault="00BD014A">
            <w:pPr>
              <w:adjustRightInd w:val="0"/>
              <w:snapToGrid w:val="0"/>
              <w:jc w:val="left"/>
              <w:rPr>
                <w:rFonts w:ascii="宋体" w:eastAsia="宋体" w:hAnsi="宋体"/>
                <w:kern w:val="0"/>
                <w:szCs w:val="21"/>
              </w:rPr>
            </w:pPr>
            <w:r>
              <w:rPr>
                <w:rFonts w:ascii="宋体" w:eastAsia="宋体" w:hAnsi="宋体" w:hint="eastAsia"/>
                <w:kern w:val="0"/>
                <w:szCs w:val="21"/>
              </w:rPr>
              <w:t>施工单位</w:t>
            </w:r>
          </w:p>
        </w:tc>
        <w:tc>
          <w:tcPr>
            <w:tcW w:w="2126" w:type="dxa"/>
            <w:gridSpan w:val="2"/>
            <w:tcBorders>
              <w:top w:val="single" w:sz="4" w:space="0" w:color="auto"/>
              <w:left w:val="nil"/>
              <w:bottom w:val="single" w:sz="4" w:space="0" w:color="auto"/>
              <w:right w:val="single" w:sz="8" w:space="0" w:color="000000"/>
            </w:tcBorders>
            <w:vAlign w:val="center"/>
          </w:tcPr>
          <w:p w14:paraId="76076ABC" w14:textId="77777777" w:rsidR="00D406A2" w:rsidRDefault="00BD014A">
            <w:pPr>
              <w:adjustRightInd w:val="0"/>
              <w:snapToGrid w:val="0"/>
              <w:jc w:val="left"/>
              <w:rPr>
                <w:rFonts w:ascii="宋体" w:eastAsia="宋体" w:hAnsi="宋体"/>
                <w:kern w:val="0"/>
                <w:szCs w:val="21"/>
              </w:rPr>
            </w:pPr>
            <w:r>
              <w:rPr>
                <w:rFonts w:ascii="宋体" w:eastAsia="宋体" w:hAnsi="宋体" w:hint="eastAsia"/>
                <w:kern w:val="0"/>
                <w:szCs w:val="21"/>
              </w:rPr>
              <w:t>技术服务机构</w:t>
            </w:r>
          </w:p>
        </w:tc>
      </w:tr>
      <w:tr w:rsidR="00D406A2" w14:paraId="31E7FC7B" w14:textId="77777777">
        <w:trPr>
          <w:trHeight w:val="303"/>
        </w:trPr>
        <w:tc>
          <w:tcPr>
            <w:tcW w:w="2122" w:type="dxa"/>
            <w:gridSpan w:val="2"/>
            <w:tcBorders>
              <w:top w:val="single" w:sz="4" w:space="0" w:color="auto"/>
              <w:left w:val="single" w:sz="8" w:space="0" w:color="000000"/>
              <w:bottom w:val="single" w:sz="8" w:space="0" w:color="000000"/>
              <w:right w:val="single" w:sz="8" w:space="0" w:color="000000"/>
            </w:tcBorders>
            <w:noWrap/>
            <w:vAlign w:val="center"/>
          </w:tcPr>
          <w:p w14:paraId="50A5B6C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006147B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F07CD2E" w14:textId="77777777" w:rsidR="00D406A2" w:rsidRDefault="00D406A2">
            <w:pPr>
              <w:adjustRightInd w:val="0"/>
              <w:snapToGrid w:val="0"/>
              <w:jc w:val="left"/>
              <w:rPr>
                <w:rFonts w:ascii="Times New Roman" w:eastAsia="宋体" w:hAnsi="Times New Roman" w:cs="Times New Roman"/>
                <w:szCs w:val="21"/>
              </w:rPr>
            </w:pPr>
          </w:p>
          <w:p w14:paraId="595737ED" w14:textId="77777777" w:rsidR="00D406A2" w:rsidRDefault="00D406A2">
            <w:pPr>
              <w:adjustRightInd w:val="0"/>
              <w:snapToGrid w:val="0"/>
              <w:jc w:val="left"/>
              <w:rPr>
                <w:rFonts w:ascii="Times New Roman" w:eastAsia="宋体" w:hAnsi="Times New Roman" w:cs="Times New Roman"/>
                <w:szCs w:val="21"/>
              </w:rPr>
            </w:pPr>
          </w:p>
          <w:p w14:paraId="02095BA3" w14:textId="77777777" w:rsidR="00D406A2" w:rsidRDefault="00D406A2">
            <w:pPr>
              <w:adjustRightInd w:val="0"/>
              <w:snapToGrid w:val="0"/>
              <w:jc w:val="left"/>
              <w:rPr>
                <w:rFonts w:ascii="Times New Roman" w:eastAsia="宋体" w:hAnsi="Times New Roman" w:cs="Times New Roman"/>
                <w:szCs w:val="21"/>
              </w:rPr>
            </w:pPr>
          </w:p>
          <w:p w14:paraId="3C0D3C3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2CB756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262D697" w14:textId="77777777" w:rsidR="00D406A2" w:rsidRDefault="00D406A2">
            <w:pPr>
              <w:adjustRightInd w:val="0"/>
              <w:snapToGrid w:val="0"/>
              <w:jc w:val="left"/>
              <w:rPr>
                <w:rFonts w:ascii="Times New Roman" w:eastAsia="宋体" w:hAnsi="Times New Roman" w:cs="Times New Roman"/>
                <w:szCs w:val="21"/>
              </w:rPr>
            </w:pPr>
          </w:p>
          <w:p w14:paraId="14CF3C38"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6" w:type="dxa"/>
            <w:gridSpan w:val="2"/>
            <w:tcBorders>
              <w:top w:val="single" w:sz="4" w:space="0" w:color="auto"/>
              <w:left w:val="nil"/>
              <w:bottom w:val="single" w:sz="8" w:space="0" w:color="000000"/>
              <w:right w:val="single" w:sz="8" w:space="0" w:color="000000"/>
            </w:tcBorders>
          </w:tcPr>
          <w:p w14:paraId="6D45F04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2F1EEB7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03D209B" w14:textId="77777777" w:rsidR="00D406A2" w:rsidRDefault="00D406A2">
            <w:pPr>
              <w:adjustRightInd w:val="0"/>
              <w:snapToGrid w:val="0"/>
              <w:jc w:val="left"/>
              <w:rPr>
                <w:rFonts w:ascii="Times New Roman" w:eastAsia="宋体" w:hAnsi="Times New Roman" w:cs="Times New Roman"/>
                <w:szCs w:val="21"/>
              </w:rPr>
            </w:pPr>
          </w:p>
          <w:p w14:paraId="5418C05C" w14:textId="77777777" w:rsidR="00D406A2" w:rsidRDefault="00D406A2">
            <w:pPr>
              <w:adjustRightInd w:val="0"/>
              <w:snapToGrid w:val="0"/>
              <w:jc w:val="left"/>
              <w:rPr>
                <w:rFonts w:ascii="Times New Roman" w:eastAsia="宋体" w:hAnsi="Times New Roman" w:cs="Times New Roman"/>
                <w:szCs w:val="21"/>
              </w:rPr>
            </w:pPr>
          </w:p>
          <w:p w14:paraId="54987265" w14:textId="77777777" w:rsidR="00D406A2" w:rsidRDefault="00D406A2">
            <w:pPr>
              <w:adjustRightInd w:val="0"/>
              <w:snapToGrid w:val="0"/>
              <w:jc w:val="left"/>
              <w:rPr>
                <w:rFonts w:ascii="Times New Roman" w:eastAsia="宋体" w:hAnsi="Times New Roman" w:cs="Times New Roman"/>
                <w:szCs w:val="21"/>
              </w:rPr>
            </w:pPr>
          </w:p>
          <w:p w14:paraId="776978E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244F816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923CCF2" w14:textId="77777777" w:rsidR="00D406A2" w:rsidRDefault="00D406A2">
            <w:pPr>
              <w:adjustRightInd w:val="0"/>
              <w:snapToGrid w:val="0"/>
              <w:jc w:val="left"/>
              <w:rPr>
                <w:rFonts w:ascii="Times New Roman" w:eastAsia="宋体" w:hAnsi="Times New Roman" w:cs="Times New Roman"/>
                <w:szCs w:val="21"/>
              </w:rPr>
            </w:pPr>
          </w:p>
          <w:p w14:paraId="0D7A1DC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6" w:type="dxa"/>
            <w:tcBorders>
              <w:top w:val="single" w:sz="4" w:space="0" w:color="auto"/>
              <w:left w:val="nil"/>
              <w:bottom w:val="single" w:sz="8" w:space="0" w:color="000000"/>
              <w:right w:val="single" w:sz="8" w:space="0" w:color="000000"/>
            </w:tcBorders>
          </w:tcPr>
          <w:p w14:paraId="20D6430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56D6193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E9148BC" w14:textId="77777777" w:rsidR="00D406A2" w:rsidRDefault="00D406A2">
            <w:pPr>
              <w:adjustRightInd w:val="0"/>
              <w:snapToGrid w:val="0"/>
              <w:jc w:val="left"/>
              <w:rPr>
                <w:rFonts w:ascii="Times New Roman" w:eastAsia="宋体" w:hAnsi="Times New Roman" w:cs="Times New Roman"/>
                <w:szCs w:val="21"/>
              </w:rPr>
            </w:pPr>
          </w:p>
          <w:p w14:paraId="56A04FA1" w14:textId="77777777" w:rsidR="00D406A2" w:rsidRDefault="00D406A2">
            <w:pPr>
              <w:adjustRightInd w:val="0"/>
              <w:snapToGrid w:val="0"/>
              <w:jc w:val="left"/>
              <w:rPr>
                <w:rFonts w:ascii="Times New Roman" w:eastAsia="宋体" w:hAnsi="Times New Roman" w:cs="Times New Roman"/>
                <w:szCs w:val="21"/>
              </w:rPr>
            </w:pPr>
          </w:p>
          <w:p w14:paraId="5F1BACBA" w14:textId="77777777" w:rsidR="00D406A2" w:rsidRDefault="00D406A2">
            <w:pPr>
              <w:adjustRightInd w:val="0"/>
              <w:snapToGrid w:val="0"/>
              <w:jc w:val="left"/>
              <w:rPr>
                <w:rFonts w:ascii="Times New Roman" w:eastAsia="宋体" w:hAnsi="Times New Roman" w:cs="Times New Roman"/>
                <w:szCs w:val="21"/>
              </w:rPr>
            </w:pPr>
          </w:p>
          <w:p w14:paraId="43BE423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74FF58B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2FABC9F" w14:textId="77777777" w:rsidR="00D406A2" w:rsidRDefault="00D406A2">
            <w:pPr>
              <w:adjustRightInd w:val="0"/>
              <w:snapToGrid w:val="0"/>
              <w:jc w:val="left"/>
              <w:rPr>
                <w:rFonts w:ascii="Times New Roman" w:eastAsia="宋体" w:hAnsi="Times New Roman" w:cs="Times New Roman"/>
                <w:szCs w:val="21"/>
              </w:rPr>
            </w:pPr>
          </w:p>
          <w:p w14:paraId="6822E15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68" w:type="dxa"/>
            <w:gridSpan w:val="2"/>
            <w:tcBorders>
              <w:top w:val="single" w:sz="4" w:space="0" w:color="auto"/>
              <w:left w:val="nil"/>
              <w:bottom w:val="single" w:sz="8" w:space="0" w:color="000000"/>
              <w:right w:val="single" w:sz="8" w:space="0" w:color="000000"/>
            </w:tcBorders>
          </w:tcPr>
          <w:p w14:paraId="1D2B048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16594B3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AA76235" w14:textId="77777777" w:rsidR="00D406A2" w:rsidRDefault="00D406A2">
            <w:pPr>
              <w:adjustRightInd w:val="0"/>
              <w:snapToGrid w:val="0"/>
              <w:jc w:val="left"/>
              <w:rPr>
                <w:rFonts w:ascii="Times New Roman" w:eastAsia="宋体" w:hAnsi="Times New Roman" w:cs="Times New Roman"/>
                <w:szCs w:val="21"/>
              </w:rPr>
            </w:pPr>
          </w:p>
          <w:p w14:paraId="026F744F" w14:textId="77777777" w:rsidR="00D406A2" w:rsidRDefault="00D406A2">
            <w:pPr>
              <w:adjustRightInd w:val="0"/>
              <w:snapToGrid w:val="0"/>
              <w:jc w:val="left"/>
              <w:rPr>
                <w:rFonts w:ascii="Times New Roman" w:eastAsia="宋体" w:hAnsi="Times New Roman" w:cs="Times New Roman"/>
                <w:szCs w:val="21"/>
              </w:rPr>
            </w:pPr>
          </w:p>
          <w:p w14:paraId="08CDA14A" w14:textId="77777777" w:rsidR="00D406A2" w:rsidRDefault="00D406A2">
            <w:pPr>
              <w:adjustRightInd w:val="0"/>
              <w:snapToGrid w:val="0"/>
              <w:jc w:val="left"/>
              <w:rPr>
                <w:rFonts w:ascii="Times New Roman" w:eastAsia="宋体" w:hAnsi="Times New Roman" w:cs="Times New Roman"/>
                <w:szCs w:val="21"/>
              </w:rPr>
            </w:pPr>
          </w:p>
          <w:p w14:paraId="53B15C4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562D790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98803E4" w14:textId="77777777" w:rsidR="00D406A2" w:rsidRDefault="00D406A2">
            <w:pPr>
              <w:adjustRightInd w:val="0"/>
              <w:snapToGrid w:val="0"/>
              <w:jc w:val="left"/>
              <w:rPr>
                <w:rFonts w:ascii="Times New Roman" w:eastAsia="宋体" w:hAnsi="Times New Roman" w:cs="Times New Roman"/>
                <w:szCs w:val="21"/>
              </w:rPr>
            </w:pPr>
          </w:p>
          <w:p w14:paraId="620A0436"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6" w:type="dxa"/>
            <w:gridSpan w:val="2"/>
            <w:tcBorders>
              <w:top w:val="single" w:sz="4" w:space="0" w:color="auto"/>
              <w:left w:val="nil"/>
              <w:bottom w:val="single" w:sz="8" w:space="0" w:color="000000"/>
              <w:right w:val="single" w:sz="8" w:space="0" w:color="000000"/>
            </w:tcBorders>
          </w:tcPr>
          <w:p w14:paraId="3550894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6DAF0D5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FA04E79" w14:textId="77777777" w:rsidR="00D406A2" w:rsidRDefault="00D406A2">
            <w:pPr>
              <w:adjustRightInd w:val="0"/>
              <w:snapToGrid w:val="0"/>
              <w:jc w:val="left"/>
              <w:rPr>
                <w:rFonts w:ascii="Times New Roman" w:eastAsia="宋体" w:hAnsi="Times New Roman" w:cs="Times New Roman"/>
                <w:szCs w:val="21"/>
              </w:rPr>
            </w:pPr>
          </w:p>
          <w:p w14:paraId="73EF5FE1" w14:textId="77777777" w:rsidR="00D406A2" w:rsidRDefault="00D406A2">
            <w:pPr>
              <w:adjustRightInd w:val="0"/>
              <w:snapToGrid w:val="0"/>
              <w:jc w:val="left"/>
              <w:rPr>
                <w:rFonts w:ascii="Times New Roman" w:eastAsia="宋体" w:hAnsi="Times New Roman" w:cs="Times New Roman"/>
                <w:szCs w:val="21"/>
              </w:rPr>
            </w:pPr>
          </w:p>
          <w:p w14:paraId="413E388B" w14:textId="77777777" w:rsidR="00D406A2" w:rsidRDefault="00D406A2">
            <w:pPr>
              <w:adjustRightInd w:val="0"/>
              <w:snapToGrid w:val="0"/>
              <w:jc w:val="left"/>
              <w:rPr>
                <w:rFonts w:ascii="Times New Roman" w:eastAsia="宋体" w:hAnsi="Times New Roman" w:cs="Times New Roman"/>
                <w:szCs w:val="21"/>
              </w:rPr>
            </w:pPr>
          </w:p>
          <w:p w14:paraId="0B0C057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739647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FD00DB6" w14:textId="77777777" w:rsidR="00D406A2" w:rsidRDefault="00D406A2">
            <w:pPr>
              <w:adjustRightInd w:val="0"/>
              <w:snapToGrid w:val="0"/>
              <w:rPr>
                <w:rFonts w:ascii="Times New Roman" w:eastAsia="宋体" w:hAnsi="Times New Roman" w:cs="Times New Roman"/>
                <w:szCs w:val="21"/>
              </w:rPr>
            </w:pPr>
          </w:p>
          <w:p w14:paraId="0BAAC8D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2BCDD7BF"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12DA84CB" w14:textId="77777777" w:rsidR="00D406A2" w:rsidRDefault="00BD014A">
      <w:pPr>
        <w:spacing w:line="360" w:lineRule="auto"/>
        <w:ind w:firstLine="482"/>
        <w:jc w:val="center"/>
        <w:outlineLvl w:val="1"/>
        <w:rPr>
          <w:rFonts w:ascii="Times New Roman" w:eastAsia="宋体" w:hAnsi="Times New Roman" w:cs="Times New Roman"/>
          <w:b/>
          <w:sz w:val="24"/>
        </w:rPr>
      </w:pPr>
      <w:r>
        <w:rPr>
          <w:rFonts w:ascii="Times New Roman" w:eastAsia="宋体" w:hAnsi="Times New Roman" w:cs="Times New Roman"/>
          <w:b/>
          <w:sz w:val="24"/>
        </w:rPr>
        <w:br w:type="page"/>
      </w:r>
      <w:bookmarkStart w:id="106" w:name="_Toc160557812"/>
      <w:bookmarkStart w:id="107" w:name="_Toc160558405"/>
      <w:bookmarkStart w:id="108" w:name="_Toc25858"/>
      <w:bookmarkStart w:id="109" w:name="_Toc144108028"/>
      <w:r>
        <w:rPr>
          <w:rFonts w:ascii="Times New Roman" w:eastAsia="宋体" w:hAnsi="Times New Roman" w:cs="Times New Roman"/>
          <w:b/>
          <w:sz w:val="24"/>
        </w:rPr>
        <w:lastRenderedPageBreak/>
        <w:t>8</w:t>
      </w:r>
      <w:r>
        <w:rPr>
          <w:rFonts w:ascii="Times New Roman" w:eastAsia="宋体" w:hAnsi="Times New Roman" w:cs="Times New Roman" w:hint="eastAsia"/>
          <w:b/>
          <w:sz w:val="24"/>
        </w:rPr>
        <w:t xml:space="preserve">  </w:t>
      </w:r>
      <w:r>
        <w:rPr>
          <w:rFonts w:ascii="Times New Roman" w:eastAsia="宋体" w:hAnsi="Times New Roman" w:cs="Times New Roman"/>
          <w:b/>
          <w:sz w:val="24"/>
        </w:rPr>
        <w:t>安全疏散</w:t>
      </w:r>
      <w:bookmarkEnd w:id="103"/>
      <w:bookmarkEnd w:id="104"/>
      <w:bookmarkEnd w:id="105"/>
      <w:bookmarkEnd w:id="106"/>
      <w:bookmarkEnd w:id="107"/>
      <w:bookmarkEnd w:id="108"/>
      <w:bookmarkEnd w:id="109"/>
    </w:p>
    <w:tbl>
      <w:tblPr>
        <w:tblW w:w="10904" w:type="dxa"/>
        <w:tblInd w:w="13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58"/>
        <w:gridCol w:w="848"/>
        <w:gridCol w:w="310"/>
        <w:gridCol w:w="1843"/>
        <w:gridCol w:w="2209"/>
        <w:gridCol w:w="833"/>
        <w:gridCol w:w="1481"/>
        <w:gridCol w:w="1354"/>
        <w:gridCol w:w="868"/>
      </w:tblGrid>
      <w:tr w:rsidR="00D406A2" w14:paraId="34A4E6F7" w14:textId="77777777">
        <w:trPr>
          <w:trHeight w:val="664"/>
        </w:trPr>
        <w:tc>
          <w:tcPr>
            <w:tcW w:w="23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52162"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bookmarkStart w:id="110" w:name="_Toc143074282"/>
            <w:bookmarkStart w:id="111" w:name="_Toc129904990"/>
            <w:bookmarkStart w:id="112" w:name="_Toc143435157"/>
            <w:bookmarkStart w:id="113" w:name="_Toc144108029"/>
            <w:bookmarkStart w:id="114" w:name="_Toc138946789"/>
            <w:r>
              <w:rPr>
                <w:rFonts w:ascii="Times New Roman" w:eastAsia="宋体" w:hAnsi="Times New Roman" w:cs="Times New Roman"/>
                <w:b/>
                <w:bCs/>
                <w:kern w:val="0"/>
                <w:szCs w:val="21"/>
              </w:rPr>
              <w:t>单位工程名称</w:t>
            </w:r>
          </w:p>
        </w:tc>
        <w:tc>
          <w:tcPr>
            <w:tcW w:w="85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7E8AEF"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54C720E0" w14:textId="77777777">
        <w:trPr>
          <w:trHeight w:val="274"/>
        </w:trPr>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D5A30"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B9AFB8"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96D5E0"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97B669"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DB149"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w:t>
            </w:r>
            <w:r>
              <w:rPr>
                <w:rFonts w:ascii="Times New Roman" w:eastAsia="宋体" w:hAnsi="Times New Roman" w:cs="Times New Roman" w:hint="eastAsia"/>
                <w:b/>
                <w:bCs/>
                <w:kern w:val="0"/>
                <w:szCs w:val="21"/>
              </w:rPr>
              <w:t>结果</w:t>
            </w:r>
          </w:p>
        </w:tc>
      </w:tr>
      <w:tr w:rsidR="00D406A2" w14:paraId="385663EC" w14:textId="77777777">
        <w:trPr>
          <w:trHeight w:val="706"/>
        </w:trPr>
        <w:tc>
          <w:tcPr>
            <w:tcW w:w="1158" w:type="dxa"/>
            <w:vMerge w:val="restart"/>
            <w:tcBorders>
              <w:top w:val="single" w:sz="4" w:space="0" w:color="000000"/>
              <w:left w:val="single" w:sz="4" w:space="0" w:color="000000"/>
              <w:right w:val="single" w:sz="4" w:space="0" w:color="000000"/>
            </w:tcBorders>
            <w:shd w:val="clear" w:color="auto" w:fill="auto"/>
            <w:vAlign w:val="center"/>
          </w:tcPr>
          <w:p w14:paraId="764505AB"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疏散出口</w:t>
            </w:r>
            <w:r>
              <w:rPr>
                <w:rFonts w:ascii="Times New Roman" w:eastAsia="宋体" w:hAnsi="Times New Roman" w:cs="Times New Roman" w:hint="eastAsia"/>
                <w:szCs w:val="21"/>
              </w:rPr>
              <w:t>（门）</w:t>
            </w:r>
          </w:p>
        </w:tc>
        <w:tc>
          <w:tcPr>
            <w:tcW w:w="1158" w:type="dxa"/>
            <w:gridSpan w:val="2"/>
            <w:vMerge w:val="restart"/>
            <w:tcBorders>
              <w:left w:val="single" w:sz="4" w:space="0" w:color="000000"/>
              <w:right w:val="single" w:sz="4" w:space="0" w:color="000000"/>
            </w:tcBorders>
            <w:shd w:val="clear" w:color="auto" w:fill="auto"/>
            <w:vAlign w:val="center"/>
          </w:tcPr>
          <w:p w14:paraId="50F7583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设置要求</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005A2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疏散出口</w:t>
            </w:r>
            <w:r>
              <w:rPr>
                <w:rFonts w:ascii="Times New Roman" w:eastAsia="宋体" w:hAnsi="Times New Roman" w:cs="Times New Roman" w:hint="eastAsia"/>
                <w:szCs w:val="21"/>
              </w:rPr>
              <w:t>（</w:t>
            </w:r>
            <w:r>
              <w:rPr>
                <w:rFonts w:ascii="Times New Roman" w:eastAsia="宋体" w:hAnsi="Times New Roman" w:cs="Times New Roman"/>
                <w:szCs w:val="21"/>
              </w:rPr>
              <w:t>门</w:t>
            </w:r>
            <w:r>
              <w:rPr>
                <w:rFonts w:ascii="Times New Roman" w:eastAsia="宋体" w:hAnsi="Times New Roman" w:cs="Times New Roman" w:hint="eastAsia"/>
                <w:szCs w:val="21"/>
              </w:rPr>
              <w:t>）</w:t>
            </w:r>
            <w:r>
              <w:rPr>
                <w:rFonts w:ascii="Times New Roman" w:eastAsia="宋体" w:hAnsi="Times New Roman" w:cs="Times New Roman"/>
                <w:szCs w:val="21"/>
              </w:rPr>
              <w:t>的</w:t>
            </w:r>
            <w:r>
              <w:rPr>
                <w:rFonts w:ascii="Times New Roman" w:eastAsia="宋体" w:hAnsi="Times New Roman" w:cs="Times New Roman" w:hint="eastAsia"/>
                <w:szCs w:val="21"/>
              </w:rPr>
              <w:t>数量、位置，疏散出口门的开启方向</w:t>
            </w:r>
            <w:r>
              <w:rPr>
                <w:rFonts w:ascii="Times New Roman" w:eastAsia="宋体" w:hAnsi="Times New Roman" w:cs="Times New Roman"/>
                <w:szCs w:val="21"/>
              </w:rPr>
              <w:t>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8F3CA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示例：共设置</w:t>
            </w:r>
            <w:r>
              <w:rPr>
                <w:rFonts w:ascii="Times New Roman" w:eastAsia="宋体" w:hAnsi="Times New Roman" w:cs="Times New Roman" w:hint="eastAsia"/>
                <w:szCs w:val="21"/>
              </w:rPr>
              <w:t>40</w:t>
            </w:r>
            <w:r>
              <w:rPr>
                <w:rFonts w:ascii="Times New Roman" w:eastAsia="宋体" w:hAnsi="Times New Roman" w:cs="Times New Roman" w:hint="eastAsia"/>
                <w:szCs w:val="21"/>
              </w:rPr>
              <w:t>个疏散出口（门），疏散出口门向疏散方向开启</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B240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3617564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43504E46" w14:textId="77777777">
        <w:trPr>
          <w:trHeight w:val="432"/>
        </w:trPr>
        <w:tc>
          <w:tcPr>
            <w:tcW w:w="1158" w:type="dxa"/>
            <w:vMerge/>
            <w:tcBorders>
              <w:left w:val="single" w:sz="4" w:space="0" w:color="000000"/>
              <w:right w:val="single" w:sz="4" w:space="0" w:color="000000"/>
            </w:tcBorders>
            <w:shd w:val="clear" w:color="auto" w:fill="auto"/>
            <w:vAlign w:val="center"/>
          </w:tcPr>
          <w:p w14:paraId="6544250E" w14:textId="77777777" w:rsidR="00D406A2" w:rsidRDefault="00D406A2">
            <w:pPr>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000000"/>
              <w:right w:val="single" w:sz="4" w:space="0" w:color="000000"/>
            </w:tcBorders>
            <w:shd w:val="clear" w:color="auto" w:fill="auto"/>
            <w:vAlign w:val="center"/>
          </w:tcPr>
          <w:p w14:paraId="024E7F81"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87E1D2E"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同一防火分区内相邻两个安全出口最近边缘之间的水平距离不应小于</w:t>
            </w:r>
            <w:r>
              <w:rPr>
                <w:rFonts w:ascii="Times New Roman" w:eastAsia="宋体" w:hAnsi="Times New Roman" w:cs="Times New Roman"/>
                <w:kern w:val="0"/>
                <w:szCs w:val="21"/>
              </w:rPr>
              <w:t>5m</w:t>
            </w:r>
            <w:r>
              <w:rPr>
                <w:rFonts w:ascii="Times New Roman" w:eastAsia="宋体" w:hAnsi="Times New Roman" w:cs="Times New Roman"/>
                <w:kern w:val="0"/>
                <w:szCs w:val="21"/>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232B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同一防火分区内相邻两个安全出口最近边缘之间的水平距离不小于</w:t>
            </w:r>
            <w:r>
              <w:rPr>
                <w:rFonts w:ascii="Times New Roman" w:eastAsia="宋体" w:hAnsi="Times New Roman" w:cs="Times New Roman"/>
                <w:kern w:val="0"/>
                <w:szCs w:val="21"/>
              </w:rPr>
              <w:t>5m</w:t>
            </w:r>
            <w:r>
              <w:rPr>
                <w:rFonts w:ascii="Times New Roman" w:eastAsia="宋体" w:hAnsi="Times New Roman" w:cs="Times New Roman"/>
                <w:kern w:val="0"/>
                <w:szCs w:val="21"/>
              </w:rPr>
              <w:t>。</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551C3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55D0B8D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54F89E15" w14:textId="77777777">
        <w:trPr>
          <w:trHeight w:val="432"/>
        </w:trPr>
        <w:tc>
          <w:tcPr>
            <w:tcW w:w="1158" w:type="dxa"/>
            <w:vMerge/>
            <w:tcBorders>
              <w:left w:val="single" w:sz="4" w:space="0" w:color="000000"/>
              <w:right w:val="single" w:sz="4" w:space="0" w:color="000000"/>
            </w:tcBorders>
            <w:shd w:val="clear" w:color="auto" w:fill="auto"/>
            <w:vAlign w:val="center"/>
          </w:tcPr>
          <w:p w14:paraId="7AD7AD6A" w14:textId="77777777" w:rsidR="00D406A2" w:rsidRDefault="00D406A2">
            <w:pPr>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000000"/>
              <w:right w:val="single" w:sz="4" w:space="0" w:color="000000"/>
            </w:tcBorders>
            <w:shd w:val="clear" w:color="auto" w:fill="auto"/>
            <w:vAlign w:val="center"/>
          </w:tcPr>
          <w:p w14:paraId="3F24C17B"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01F5CD6"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高层建筑直通室外的安全出口上方，应设置挑出宽度不小于</w:t>
            </w:r>
            <w:r>
              <w:rPr>
                <w:rFonts w:ascii="Times New Roman" w:eastAsia="宋体" w:hAnsi="Times New Roman" w:cs="Times New Roman"/>
                <w:kern w:val="0"/>
                <w:szCs w:val="21"/>
              </w:rPr>
              <w:t>1m</w:t>
            </w:r>
            <w:r>
              <w:rPr>
                <w:rFonts w:ascii="Times New Roman" w:eastAsia="宋体" w:hAnsi="Times New Roman" w:cs="Times New Roman"/>
                <w:kern w:val="0"/>
                <w:szCs w:val="21"/>
              </w:rPr>
              <w:t>的防护挑檐。</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9265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示例：防护挑檐宽度</w:t>
            </w:r>
            <w:r>
              <w:rPr>
                <w:rFonts w:ascii="Times New Roman" w:eastAsia="宋体" w:hAnsi="Times New Roman" w:cs="Times New Roman" w:hint="eastAsia"/>
                <w:szCs w:val="21"/>
              </w:rPr>
              <w:t>1.20m</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E8E95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018135C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1BA458B9" w14:textId="77777777">
        <w:trPr>
          <w:trHeight w:val="607"/>
        </w:trPr>
        <w:tc>
          <w:tcPr>
            <w:tcW w:w="1158" w:type="dxa"/>
            <w:vMerge/>
            <w:tcBorders>
              <w:left w:val="single" w:sz="4" w:space="0" w:color="000000"/>
              <w:right w:val="single" w:sz="4" w:space="0" w:color="000000"/>
            </w:tcBorders>
            <w:shd w:val="clear" w:color="auto" w:fill="auto"/>
            <w:vAlign w:val="center"/>
          </w:tcPr>
          <w:p w14:paraId="60D56B76" w14:textId="77777777" w:rsidR="00D406A2" w:rsidRDefault="00D406A2">
            <w:pPr>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000000"/>
              <w:right w:val="single" w:sz="4" w:space="0" w:color="000000"/>
            </w:tcBorders>
            <w:shd w:val="clear" w:color="auto" w:fill="auto"/>
            <w:vAlign w:val="center"/>
          </w:tcPr>
          <w:p w14:paraId="76887F61"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D8BB38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建筑中控制人员出入的闸口和设置门禁系统的疏散出口门</w:t>
            </w:r>
            <w:r>
              <w:rPr>
                <w:rFonts w:ascii="Times New Roman" w:eastAsia="宋体" w:hAnsi="Times New Roman" w:cs="Times New Roman" w:hint="eastAsia"/>
                <w:szCs w:val="21"/>
              </w:rPr>
              <w:t>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74509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46A07" w14:textId="77777777" w:rsidR="00D406A2" w:rsidRDefault="00D406A2">
            <w:pPr>
              <w:adjustRightInd w:val="0"/>
              <w:snapToGrid w:val="0"/>
              <w:jc w:val="center"/>
              <w:rPr>
                <w:rFonts w:ascii="Times New Roman" w:eastAsia="宋体" w:hAnsi="Times New Roman" w:cs="Times New Roman"/>
                <w:szCs w:val="21"/>
              </w:rPr>
            </w:pPr>
          </w:p>
        </w:tc>
      </w:tr>
      <w:tr w:rsidR="00D406A2" w14:paraId="4AA9F989" w14:textId="77777777">
        <w:trPr>
          <w:trHeight w:val="593"/>
        </w:trPr>
        <w:tc>
          <w:tcPr>
            <w:tcW w:w="1158" w:type="dxa"/>
            <w:vMerge/>
            <w:tcBorders>
              <w:left w:val="single" w:sz="4" w:space="0" w:color="000000"/>
              <w:right w:val="single" w:sz="4" w:space="0" w:color="000000"/>
            </w:tcBorders>
            <w:shd w:val="clear" w:color="auto" w:fill="auto"/>
            <w:vAlign w:val="center"/>
          </w:tcPr>
          <w:p w14:paraId="0AEC844E" w14:textId="77777777" w:rsidR="00D406A2" w:rsidRDefault="00D406A2">
            <w:pPr>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000000"/>
              <w:bottom w:val="single" w:sz="4" w:space="0" w:color="auto"/>
              <w:right w:val="single" w:sz="4" w:space="0" w:color="000000"/>
            </w:tcBorders>
            <w:shd w:val="clear" w:color="auto" w:fill="auto"/>
            <w:vAlign w:val="center"/>
          </w:tcPr>
          <w:p w14:paraId="2E9C68AC"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14:paraId="41685B2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人员密集的公共场所、观众厅的疏散门不应设置门槛，紧靠门内外</w:t>
            </w:r>
            <w:r>
              <w:rPr>
                <w:rFonts w:ascii="Times New Roman" w:eastAsia="宋体" w:hAnsi="Times New Roman" w:cs="Times New Roman"/>
                <w:szCs w:val="21"/>
              </w:rPr>
              <w:t>1.4m</w:t>
            </w:r>
            <w:r>
              <w:rPr>
                <w:rFonts w:ascii="Times New Roman" w:eastAsia="宋体" w:hAnsi="Times New Roman" w:cs="Times New Roman"/>
                <w:szCs w:val="21"/>
              </w:rPr>
              <w:t>范围内不应设置踏步。</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7D2096"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57F048" w14:textId="77777777" w:rsidR="00D406A2" w:rsidRDefault="00D406A2">
            <w:pPr>
              <w:adjustRightInd w:val="0"/>
              <w:snapToGrid w:val="0"/>
              <w:jc w:val="center"/>
              <w:rPr>
                <w:rFonts w:ascii="Times New Roman" w:eastAsia="宋体" w:hAnsi="Times New Roman" w:cs="Times New Roman"/>
                <w:szCs w:val="21"/>
              </w:rPr>
            </w:pPr>
          </w:p>
        </w:tc>
      </w:tr>
      <w:tr w:rsidR="00D406A2" w14:paraId="305799F0" w14:textId="77777777">
        <w:trPr>
          <w:trHeight w:val="593"/>
        </w:trPr>
        <w:tc>
          <w:tcPr>
            <w:tcW w:w="1158" w:type="dxa"/>
            <w:vMerge/>
            <w:tcBorders>
              <w:left w:val="single" w:sz="4" w:space="0" w:color="000000"/>
              <w:right w:val="single" w:sz="4" w:space="0" w:color="000000"/>
            </w:tcBorders>
            <w:shd w:val="clear" w:color="auto" w:fill="auto"/>
            <w:vAlign w:val="center"/>
          </w:tcPr>
          <w:p w14:paraId="75D6CE83" w14:textId="77777777" w:rsidR="00D406A2" w:rsidRDefault="00D406A2">
            <w:pPr>
              <w:adjustRightInd w:val="0"/>
              <w:snapToGrid w:val="0"/>
              <w:jc w:val="center"/>
              <w:rPr>
                <w:rFonts w:ascii="Times New Roman" w:eastAsia="宋体" w:hAnsi="Times New Roman" w:cs="Times New Roman"/>
                <w:kern w:val="0"/>
                <w:szCs w:val="21"/>
              </w:rPr>
            </w:pPr>
          </w:p>
        </w:tc>
        <w:tc>
          <w:tcPr>
            <w:tcW w:w="1158" w:type="dxa"/>
            <w:gridSpan w:val="2"/>
            <w:tcBorders>
              <w:left w:val="single" w:sz="4" w:space="0" w:color="000000"/>
              <w:bottom w:val="single" w:sz="4" w:space="0" w:color="auto"/>
              <w:right w:val="single" w:sz="4" w:space="0" w:color="000000"/>
            </w:tcBorders>
            <w:shd w:val="clear" w:color="auto" w:fill="auto"/>
            <w:vAlign w:val="center"/>
          </w:tcPr>
          <w:p w14:paraId="4CBD7E4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净宽净高</w:t>
            </w:r>
          </w:p>
        </w:tc>
        <w:tc>
          <w:tcPr>
            <w:tcW w:w="4885"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14:paraId="1CA38D5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疏散出口</w:t>
            </w:r>
            <w:r>
              <w:rPr>
                <w:rFonts w:ascii="Times New Roman" w:eastAsia="宋体" w:hAnsi="Times New Roman" w:cs="Times New Roman" w:hint="eastAsia"/>
                <w:szCs w:val="21"/>
              </w:rPr>
              <w:t>（</w:t>
            </w:r>
            <w:r>
              <w:rPr>
                <w:rFonts w:ascii="Times New Roman" w:eastAsia="宋体" w:hAnsi="Times New Roman" w:cs="Times New Roman"/>
                <w:szCs w:val="21"/>
              </w:rPr>
              <w:t>门</w:t>
            </w:r>
            <w:r>
              <w:rPr>
                <w:rFonts w:ascii="Times New Roman" w:eastAsia="宋体" w:hAnsi="Times New Roman" w:cs="Times New Roman" w:hint="eastAsia"/>
                <w:szCs w:val="21"/>
              </w:rPr>
              <w:t>）</w:t>
            </w:r>
            <w:r>
              <w:rPr>
                <w:rFonts w:ascii="Times New Roman" w:eastAsia="宋体" w:hAnsi="Times New Roman" w:cs="Times New Roman"/>
                <w:szCs w:val="21"/>
              </w:rPr>
              <w:t>的净宽</w:t>
            </w:r>
            <w:r>
              <w:rPr>
                <w:rFonts w:ascii="Times New Roman" w:eastAsia="宋体" w:hAnsi="Times New Roman" w:cs="Times New Roman" w:hint="eastAsia"/>
                <w:szCs w:val="21"/>
              </w:rPr>
              <w:t>度</w:t>
            </w:r>
            <w:r>
              <w:rPr>
                <w:rFonts w:ascii="Times New Roman" w:eastAsia="宋体" w:hAnsi="Times New Roman" w:cs="Times New Roman"/>
                <w:szCs w:val="21"/>
              </w:rPr>
              <w:t>、</w:t>
            </w:r>
            <w:r>
              <w:rPr>
                <w:rFonts w:ascii="Times New Roman" w:eastAsia="宋体" w:hAnsi="Times New Roman" w:cs="Times New Roman" w:hint="eastAsia"/>
                <w:szCs w:val="21"/>
              </w:rPr>
              <w:t>净高</w:t>
            </w:r>
            <w:r>
              <w:rPr>
                <w:rFonts w:ascii="Times New Roman" w:eastAsia="宋体" w:hAnsi="Times New Roman" w:cs="Times New Roman"/>
                <w:szCs w:val="21"/>
              </w:rPr>
              <w:t>度</w:t>
            </w:r>
            <w:r>
              <w:rPr>
                <w:rFonts w:ascii="Times New Roman" w:eastAsia="宋体" w:hAnsi="Times New Roman" w:cs="Times New Roman" w:hint="eastAsia"/>
                <w:szCs w:val="21"/>
              </w:rPr>
              <w:t>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71367D"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443FFD" w14:textId="77777777" w:rsidR="00D406A2" w:rsidRDefault="00D406A2">
            <w:pPr>
              <w:adjustRightInd w:val="0"/>
              <w:snapToGrid w:val="0"/>
              <w:jc w:val="center"/>
              <w:rPr>
                <w:rFonts w:ascii="Times New Roman" w:eastAsia="宋体" w:hAnsi="Times New Roman" w:cs="Times New Roman"/>
                <w:szCs w:val="21"/>
              </w:rPr>
            </w:pPr>
          </w:p>
        </w:tc>
      </w:tr>
      <w:tr w:rsidR="00D406A2" w14:paraId="087CA2AC" w14:textId="77777777">
        <w:trPr>
          <w:trHeight w:val="559"/>
        </w:trPr>
        <w:tc>
          <w:tcPr>
            <w:tcW w:w="1158" w:type="dxa"/>
            <w:vMerge/>
            <w:tcBorders>
              <w:left w:val="single" w:sz="4" w:space="0" w:color="000000"/>
              <w:right w:val="single" w:sz="4" w:space="0" w:color="000000"/>
            </w:tcBorders>
            <w:shd w:val="clear" w:color="auto" w:fill="auto"/>
            <w:vAlign w:val="center"/>
          </w:tcPr>
          <w:p w14:paraId="2BB95B8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vMerge w:val="restart"/>
            <w:tcBorders>
              <w:left w:val="single" w:sz="4" w:space="0" w:color="000000"/>
              <w:right w:val="single" w:sz="4" w:space="0" w:color="000000"/>
            </w:tcBorders>
            <w:shd w:val="clear" w:color="auto" w:fill="auto"/>
            <w:vAlign w:val="center"/>
          </w:tcPr>
          <w:p w14:paraId="00F97E53"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疏散距离</w:t>
            </w:r>
          </w:p>
        </w:tc>
        <w:tc>
          <w:tcPr>
            <w:tcW w:w="4885"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14:paraId="7E6FEAA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直通疏散走道的房间疏散门至最近安全出口的直线距离</w:t>
            </w:r>
            <w:r>
              <w:rPr>
                <w:rFonts w:ascii="Times New Roman" w:eastAsia="宋体" w:hAnsi="Times New Roman" w:cs="Times New Roman" w:hint="eastAsia"/>
                <w:szCs w:val="21"/>
              </w:rPr>
              <w:t>应符合设计文件及国家工程建设消防技术标准的要求。</w:t>
            </w:r>
            <w:r>
              <w:rPr>
                <w:rFonts w:ascii="Times New Roman" w:eastAsia="宋体" w:hAnsi="Times New Roman" w:cs="Times New Roman"/>
                <w:szCs w:val="21"/>
              </w:rPr>
              <w:t xml:space="preserve"> </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8AD55A"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7AF4B" w14:textId="77777777" w:rsidR="00D406A2" w:rsidRDefault="00D406A2">
            <w:pPr>
              <w:adjustRightInd w:val="0"/>
              <w:snapToGrid w:val="0"/>
              <w:jc w:val="center"/>
              <w:rPr>
                <w:rFonts w:ascii="Times New Roman" w:eastAsia="宋体" w:hAnsi="Times New Roman" w:cs="Times New Roman"/>
                <w:szCs w:val="21"/>
              </w:rPr>
            </w:pPr>
          </w:p>
        </w:tc>
      </w:tr>
      <w:tr w:rsidR="00D406A2" w14:paraId="1699351B" w14:textId="77777777">
        <w:trPr>
          <w:trHeight w:val="559"/>
        </w:trPr>
        <w:tc>
          <w:tcPr>
            <w:tcW w:w="1158" w:type="dxa"/>
            <w:vMerge/>
            <w:tcBorders>
              <w:left w:val="single" w:sz="4" w:space="0" w:color="000000"/>
              <w:bottom w:val="single" w:sz="4" w:space="0" w:color="auto"/>
              <w:right w:val="single" w:sz="4" w:space="0" w:color="000000"/>
            </w:tcBorders>
            <w:shd w:val="clear" w:color="auto" w:fill="auto"/>
            <w:vAlign w:val="center"/>
          </w:tcPr>
          <w:p w14:paraId="30794C78"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000000"/>
              <w:bottom w:val="single" w:sz="4" w:space="0" w:color="auto"/>
              <w:right w:val="single" w:sz="4" w:space="0" w:color="000000"/>
            </w:tcBorders>
            <w:shd w:val="clear" w:color="auto" w:fill="auto"/>
            <w:vAlign w:val="center"/>
          </w:tcPr>
          <w:p w14:paraId="387762F9"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14:paraId="571CB9F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房间内任一点至房间疏散门的疏散距离</w:t>
            </w:r>
            <w:r>
              <w:rPr>
                <w:rFonts w:ascii="Times New Roman" w:eastAsia="宋体" w:hAnsi="Times New Roman" w:cs="Times New Roman" w:hint="eastAsia"/>
                <w:szCs w:val="21"/>
              </w:rPr>
              <w:t>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16BB22"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15B3A2" w14:textId="77777777" w:rsidR="00D406A2" w:rsidRDefault="00D406A2">
            <w:pPr>
              <w:adjustRightInd w:val="0"/>
              <w:snapToGrid w:val="0"/>
              <w:jc w:val="center"/>
              <w:rPr>
                <w:rFonts w:ascii="Times New Roman" w:eastAsia="宋体" w:hAnsi="Times New Roman" w:cs="Times New Roman"/>
                <w:szCs w:val="21"/>
              </w:rPr>
            </w:pPr>
          </w:p>
        </w:tc>
      </w:tr>
      <w:tr w:rsidR="00D406A2" w14:paraId="1C4B99FE" w14:textId="77777777">
        <w:trPr>
          <w:trHeight w:val="457"/>
        </w:trPr>
        <w:tc>
          <w:tcPr>
            <w:tcW w:w="1158" w:type="dxa"/>
            <w:vMerge w:val="restart"/>
            <w:tcBorders>
              <w:top w:val="single" w:sz="4" w:space="0" w:color="auto"/>
              <w:left w:val="single" w:sz="4" w:space="0" w:color="auto"/>
              <w:right w:val="single" w:sz="4" w:space="0" w:color="auto"/>
            </w:tcBorders>
            <w:shd w:val="clear" w:color="auto" w:fill="auto"/>
            <w:vAlign w:val="center"/>
          </w:tcPr>
          <w:p w14:paraId="0E970BF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疏散楼梯（间）</w:t>
            </w:r>
          </w:p>
        </w:tc>
        <w:tc>
          <w:tcPr>
            <w:tcW w:w="1158" w:type="dxa"/>
            <w:gridSpan w:val="2"/>
            <w:vMerge w:val="restart"/>
            <w:tcBorders>
              <w:top w:val="single" w:sz="4" w:space="0" w:color="auto"/>
              <w:left w:val="single" w:sz="4" w:space="0" w:color="auto"/>
              <w:right w:val="single" w:sz="4" w:space="0" w:color="auto"/>
            </w:tcBorders>
            <w:shd w:val="clear" w:color="auto" w:fill="auto"/>
            <w:vAlign w:val="center"/>
          </w:tcPr>
          <w:p w14:paraId="53B32E0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设置要求</w:t>
            </w:r>
          </w:p>
        </w:tc>
        <w:tc>
          <w:tcPr>
            <w:tcW w:w="48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93223" w14:textId="77777777" w:rsidR="00D406A2" w:rsidRDefault="00BD014A">
            <w:pPr>
              <w:adjustRightInd w:val="0"/>
              <w:snapToGrid w:val="0"/>
              <w:rPr>
                <w:rFonts w:ascii="Times New Roman" w:eastAsia="宋体" w:hAnsi="Times New Roman" w:cs="Times New Roman"/>
                <w:strike/>
                <w:kern w:val="0"/>
                <w:szCs w:val="21"/>
              </w:rPr>
            </w:pPr>
            <w:r>
              <w:rPr>
                <w:rFonts w:ascii="Times New Roman" w:eastAsia="宋体" w:hAnsi="Times New Roman" w:cs="Times New Roman" w:hint="eastAsia"/>
                <w:szCs w:val="21"/>
              </w:rPr>
              <w:t>疏散楼梯（间）的形式应符合设计文件及国家工程建设消防技术标准的要求。</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20524A8" w14:textId="77777777" w:rsidR="00D406A2" w:rsidRDefault="00D406A2">
            <w:pPr>
              <w:adjustRightInd w:val="0"/>
              <w:snapToGrid w:val="0"/>
              <w:rPr>
                <w:rFonts w:ascii="Times New Roman" w:eastAsia="宋体" w:hAnsi="Times New Roman" w:cs="Times New Roman"/>
                <w:strike/>
                <w:kern w:val="0"/>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5C26DC" w14:textId="77777777" w:rsidR="00D406A2" w:rsidRDefault="00D406A2">
            <w:pPr>
              <w:adjustRightInd w:val="0"/>
              <w:snapToGrid w:val="0"/>
              <w:jc w:val="center"/>
              <w:rPr>
                <w:rFonts w:ascii="Times New Roman" w:eastAsia="宋体" w:hAnsi="Times New Roman" w:cs="Times New Roman"/>
                <w:szCs w:val="21"/>
              </w:rPr>
            </w:pPr>
          </w:p>
        </w:tc>
      </w:tr>
      <w:tr w:rsidR="00D406A2" w14:paraId="40154665" w14:textId="77777777">
        <w:trPr>
          <w:trHeight w:val="457"/>
        </w:trPr>
        <w:tc>
          <w:tcPr>
            <w:tcW w:w="1158" w:type="dxa"/>
            <w:vMerge/>
            <w:tcBorders>
              <w:left w:val="single" w:sz="4" w:space="0" w:color="auto"/>
              <w:right w:val="single" w:sz="4" w:space="0" w:color="auto"/>
            </w:tcBorders>
            <w:shd w:val="clear" w:color="auto" w:fill="auto"/>
            <w:vAlign w:val="center"/>
          </w:tcPr>
          <w:p w14:paraId="1B5F7779" w14:textId="77777777" w:rsidR="00D406A2" w:rsidRDefault="00D406A2">
            <w:pPr>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auto"/>
              <w:right w:val="single" w:sz="4" w:space="0" w:color="auto"/>
            </w:tcBorders>
            <w:shd w:val="clear" w:color="auto" w:fill="auto"/>
            <w:vAlign w:val="center"/>
          </w:tcPr>
          <w:p w14:paraId="38771A66"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C92C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室内疏散</w:t>
            </w:r>
            <w:r>
              <w:rPr>
                <w:rFonts w:ascii="Times New Roman" w:eastAsia="宋体" w:hAnsi="Times New Roman" w:cs="Times New Roman"/>
                <w:szCs w:val="21"/>
              </w:rPr>
              <w:t>楼梯间</w:t>
            </w:r>
            <w:r>
              <w:rPr>
                <w:rFonts w:ascii="Times New Roman" w:eastAsia="宋体" w:hAnsi="Times New Roman" w:cs="Times New Roman" w:hint="eastAsia"/>
                <w:szCs w:val="21"/>
              </w:rPr>
              <w:t>的设置应符合设计文件及国家工程建设消防技术标准的要求。</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AD86A7C"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9F0BC" w14:textId="77777777" w:rsidR="00D406A2" w:rsidRDefault="00D406A2">
            <w:pPr>
              <w:adjustRightInd w:val="0"/>
              <w:snapToGrid w:val="0"/>
              <w:jc w:val="center"/>
              <w:rPr>
                <w:rFonts w:ascii="Times New Roman" w:eastAsia="宋体" w:hAnsi="Times New Roman" w:cs="Times New Roman"/>
                <w:szCs w:val="21"/>
              </w:rPr>
            </w:pPr>
          </w:p>
        </w:tc>
      </w:tr>
      <w:tr w:rsidR="00D406A2" w14:paraId="02A7A32F" w14:textId="77777777">
        <w:trPr>
          <w:trHeight w:val="488"/>
        </w:trPr>
        <w:tc>
          <w:tcPr>
            <w:tcW w:w="1158" w:type="dxa"/>
            <w:vMerge/>
            <w:tcBorders>
              <w:left w:val="single" w:sz="4" w:space="0" w:color="auto"/>
              <w:right w:val="single" w:sz="4" w:space="0" w:color="auto"/>
            </w:tcBorders>
            <w:shd w:val="clear" w:color="auto" w:fill="auto"/>
            <w:vAlign w:val="center"/>
          </w:tcPr>
          <w:p w14:paraId="0B3A7254"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auto"/>
              <w:right w:val="single" w:sz="4" w:space="0" w:color="auto"/>
            </w:tcBorders>
            <w:shd w:val="clear" w:color="auto" w:fill="auto"/>
            <w:vAlign w:val="center"/>
          </w:tcPr>
          <w:p w14:paraId="5C40A7A0"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376B9E4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楼梯间应在首层直通室外，或在首层采用扩大的封闭楼梯间或防烟楼梯间前室。</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42558"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397E1B" w14:textId="77777777" w:rsidR="00D406A2" w:rsidRDefault="00D406A2">
            <w:pPr>
              <w:adjustRightInd w:val="0"/>
              <w:snapToGrid w:val="0"/>
              <w:jc w:val="center"/>
              <w:rPr>
                <w:rFonts w:ascii="Times New Roman" w:eastAsia="宋体" w:hAnsi="Times New Roman" w:cs="Times New Roman"/>
                <w:szCs w:val="21"/>
              </w:rPr>
            </w:pPr>
          </w:p>
        </w:tc>
      </w:tr>
      <w:tr w:rsidR="00D406A2" w14:paraId="428F5874" w14:textId="77777777">
        <w:trPr>
          <w:trHeight w:val="488"/>
        </w:trPr>
        <w:tc>
          <w:tcPr>
            <w:tcW w:w="1158" w:type="dxa"/>
            <w:vMerge/>
            <w:tcBorders>
              <w:left w:val="single" w:sz="4" w:space="0" w:color="auto"/>
              <w:right w:val="single" w:sz="4" w:space="0" w:color="auto"/>
            </w:tcBorders>
            <w:shd w:val="clear" w:color="auto" w:fill="auto"/>
            <w:vAlign w:val="center"/>
          </w:tcPr>
          <w:p w14:paraId="742BFF96"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auto"/>
              <w:right w:val="single" w:sz="4" w:space="0" w:color="auto"/>
            </w:tcBorders>
            <w:shd w:val="clear" w:color="auto" w:fill="auto"/>
            <w:vAlign w:val="center"/>
          </w:tcPr>
          <w:p w14:paraId="56F92291"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2EAFF60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通向避难层的疏散楼梯</w:t>
            </w:r>
            <w:r>
              <w:rPr>
                <w:rFonts w:ascii="Times New Roman" w:eastAsia="宋体" w:hAnsi="Times New Roman" w:cs="Times New Roman" w:hint="eastAsia"/>
                <w:szCs w:val="21"/>
              </w:rPr>
              <w:t>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D82B2"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0BA394" w14:textId="77777777" w:rsidR="00D406A2" w:rsidRDefault="00D406A2">
            <w:pPr>
              <w:adjustRightInd w:val="0"/>
              <w:snapToGrid w:val="0"/>
              <w:jc w:val="center"/>
              <w:rPr>
                <w:rFonts w:ascii="Times New Roman" w:eastAsia="宋体" w:hAnsi="Times New Roman" w:cs="Times New Roman"/>
                <w:szCs w:val="21"/>
              </w:rPr>
            </w:pPr>
          </w:p>
        </w:tc>
      </w:tr>
      <w:tr w:rsidR="00D406A2" w14:paraId="782C0AAB" w14:textId="77777777">
        <w:trPr>
          <w:trHeight w:val="648"/>
        </w:trPr>
        <w:tc>
          <w:tcPr>
            <w:tcW w:w="1158" w:type="dxa"/>
            <w:vMerge/>
            <w:tcBorders>
              <w:left w:val="single" w:sz="4" w:space="0" w:color="auto"/>
              <w:right w:val="single" w:sz="4" w:space="0" w:color="auto"/>
            </w:tcBorders>
            <w:shd w:val="clear" w:color="auto" w:fill="auto"/>
            <w:vAlign w:val="center"/>
          </w:tcPr>
          <w:p w14:paraId="1041455E"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auto"/>
              <w:right w:val="single" w:sz="4" w:space="0" w:color="auto"/>
            </w:tcBorders>
            <w:shd w:val="clear" w:color="auto" w:fill="auto"/>
            <w:vAlign w:val="center"/>
          </w:tcPr>
          <w:p w14:paraId="330ED7DA" w14:textId="77777777" w:rsidR="00D406A2" w:rsidRDefault="00D406A2">
            <w:pPr>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5B7BA29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地下楼层的疏散楼梯间与地上楼层的疏散楼梯间，应在直通室外地面的楼层采用耐火极限不低于</w:t>
            </w:r>
            <w:r>
              <w:rPr>
                <w:rFonts w:ascii="Times New Roman" w:eastAsia="宋体" w:hAnsi="Times New Roman" w:cs="Times New Roman"/>
                <w:szCs w:val="21"/>
              </w:rPr>
              <w:t>2.00h</w:t>
            </w:r>
            <w:r>
              <w:rPr>
                <w:rFonts w:ascii="Times New Roman" w:eastAsia="宋体" w:hAnsi="Times New Roman" w:cs="Times New Roman"/>
                <w:szCs w:val="21"/>
              </w:rPr>
              <w:t>且无开口的防火隔墙分隔；在楼梯的各楼层入口处均应设置明显的标识。</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19068C"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CE939" w14:textId="77777777" w:rsidR="00D406A2" w:rsidRDefault="00D406A2">
            <w:pPr>
              <w:adjustRightInd w:val="0"/>
              <w:snapToGrid w:val="0"/>
              <w:jc w:val="center"/>
              <w:rPr>
                <w:rFonts w:ascii="Times New Roman" w:eastAsia="宋体" w:hAnsi="Times New Roman" w:cs="Times New Roman"/>
                <w:szCs w:val="21"/>
              </w:rPr>
            </w:pPr>
          </w:p>
        </w:tc>
      </w:tr>
      <w:tr w:rsidR="00D406A2" w14:paraId="7275D09A" w14:textId="77777777">
        <w:trPr>
          <w:trHeight w:val="535"/>
        </w:trPr>
        <w:tc>
          <w:tcPr>
            <w:tcW w:w="1158" w:type="dxa"/>
            <w:vMerge/>
            <w:tcBorders>
              <w:left w:val="single" w:sz="4" w:space="0" w:color="auto"/>
              <w:bottom w:val="single" w:sz="4" w:space="0" w:color="000000"/>
              <w:right w:val="single" w:sz="4" w:space="0" w:color="auto"/>
            </w:tcBorders>
            <w:shd w:val="clear" w:color="auto" w:fill="auto"/>
            <w:vAlign w:val="center"/>
          </w:tcPr>
          <w:p w14:paraId="4CA22F97"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5089C3C"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净宽</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65E5E3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疏散楼梯（间）的净宽度应符合设计文件及国家工程建设消防技术标准的要求。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52766B"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95D76A" w14:textId="77777777" w:rsidR="00D406A2" w:rsidRDefault="00D406A2">
            <w:pPr>
              <w:adjustRightInd w:val="0"/>
              <w:snapToGrid w:val="0"/>
              <w:jc w:val="center"/>
              <w:rPr>
                <w:rFonts w:ascii="Times New Roman" w:eastAsia="宋体" w:hAnsi="Times New Roman" w:cs="Times New Roman"/>
                <w:szCs w:val="21"/>
              </w:rPr>
            </w:pPr>
          </w:p>
        </w:tc>
      </w:tr>
      <w:tr w:rsidR="00D406A2" w14:paraId="203ED20A" w14:textId="77777777">
        <w:trPr>
          <w:trHeight w:val="501"/>
        </w:trPr>
        <w:tc>
          <w:tcPr>
            <w:tcW w:w="1158" w:type="dxa"/>
            <w:vMerge w:val="restart"/>
            <w:tcBorders>
              <w:top w:val="single" w:sz="4" w:space="0" w:color="000000"/>
              <w:left w:val="single" w:sz="4" w:space="0" w:color="000000"/>
              <w:right w:val="single" w:sz="4" w:space="0" w:color="000000"/>
            </w:tcBorders>
            <w:shd w:val="clear" w:color="auto" w:fill="auto"/>
            <w:vAlign w:val="center"/>
          </w:tcPr>
          <w:p w14:paraId="2CD08EA5"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室外疏散楼梯</w:t>
            </w:r>
          </w:p>
        </w:tc>
        <w:tc>
          <w:tcPr>
            <w:tcW w:w="1158" w:type="dxa"/>
            <w:gridSpan w:val="2"/>
            <w:tcBorders>
              <w:top w:val="single" w:sz="4" w:space="0" w:color="auto"/>
              <w:left w:val="single" w:sz="4" w:space="0" w:color="000000"/>
              <w:right w:val="single" w:sz="4" w:space="0" w:color="000000"/>
            </w:tcBorders>
            <w:shd w:val="clear" w:color="auto" w:fill="auto"/>
            <w:vAlign w:val="center"/>
          </w:tcPr>
          <w:p w14:paraId="57FD1C98"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设置要求</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3EC617" w14:textId="77777777" w:rsidR="00D406A2" w:rsidRDefault="00BD014A">
            <w:pPr>
              <w:adjustRightInd w:val="0"/>
              <w:snapToGrid w:val="0"/>
              <w:rPr>
                <w:rFonts w:ascii="Times New Roman" w:eastAsia="宋体" w:hAnsi="Times New Roman" w:cs="Times New Roman"/>
                <w:strike/>
                <w:szCs w:val="21"/>
              </w:rPr>
            </w:pPr>
            <w:r>
              <w:rPr>
                <w:rFonts w:ascii="Times New Roman" w:eastAsia="宋体" w:hAnsi="Times New Roman" w:cs="Times New Roman"/>
                <w:szCs w:val="21"/>
              </w:rPr>
              <w:t>室外疏散楼梯</w:t>
            </w:r>
            <w:r>
              <w:rPr>
                <w:rFonts w:ascii="Times New Roman" w:eastAsia="宋体" w:hAnsi="Times New Roman" w:cs="Times New Roman" w:hint="eastAsia"/>
                <w:szCs w:val="21"/>
              </w:rPr>
              <w:t>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423627"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428D1" w14:textId="77777777" w:rsidR="00D406A2" w:rsidRDefault="00D406A2">
            <w:pPr>
              <w:adjustRightInd w:val="0"/>
              <w:snapToGrid w:val="0"/>
              <w:jc w:val="center"/>
              <w:rPr>
                <w:rFonts w:ascii="Times New Roman" w:eastAsia="宋体" w:hAnsi="Times New Roman" w:cs="Times New Roman"/>
                <w:szCs w:val="21"/>
              </w:rPr>
            </w:pPr>
          </w:p>
        </w:tc>
      </w:tr>
      <w:tr w:rsidR="00D406A2" w14:paraId="15952BCB" w14:textId="77777777">
        <w:trPr>
          <w:trHeight w:val="519"/>
        </w:trPr>
        <w:tc>
          <w:tcPr>
            <w:tcW w:w="1158" w:type="dxa"/>
            <w:vMerge/>
            <w:tcBorders>
              <w:left w:val="single" w:sz="4" w:space="0" w:color="000000"/>
              <w:bottom w:val="single" w:sz="4" w:space="0" w:color="000000"/>
              <w:right w:val="single" w:sz="4" w:space="0" w:color="000000"/>
            </w:tcBorders>
            <w:shd w:val="clear" w:color="auto" w:fill="auto"/>
            <w:vAlign w:val="center"/>
          </w:tcPr>
          <w:p w14:paraId="250C83A1"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28197"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净宽</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2D2705A"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室外疏散楼梯</w:t>
            </w:r>
            <w:r>
              <w:rPr>
                <w:rFonts w:ascii="Times New Roman" w:eastAsia="宋体" w:hAnsi="Times New Roman" w:cs="Times New Roman" w:hint="eastAsia"/>
                <w:szCs w:val="21"/>
              </w:rPr>
              <w:t>的</w:t>
            </w:r>
            <w:r>
              <w:rPr>
                <w:rFonts w:ascii="Times New Roman" w:eastAsia="宋体" w:hAnsi="Times New Roman" w:cs="Times New Roman"/>
                <w:szCs w:val="21"/>
              </w:rPr>
              <w:t>净宽度不应小于</w:t>
            </w:r>
            <w:r>
              <w:rPr>
                <w:rFonts w:ascii="Times New Roman" w:eastAsia="宋体" w:hAnsi="Times New Roman" w:cs="Times New Roman"/>
                <w:szCs w:val="21"/>
              </w:rPr>
              <w:t>0.80m</w:t>
            </w:r>
            <w:r>
              <w:rPr>
                <w:rFonts w:ascii="Times New Roman" w:eastAsia="宋体" w:hAnsi="Times New Roman" w:cs="Times New Roman" w:hint="eastAsia"/>
                <w:szCs w:val="21"/>
              </w:rPr>
              <w:t>，并应符合设计文件及国家工程建设消防技术标准的要求</w:t>
            </w:r>
            <w:r>
              <w:rPr>
                <w:rFonts w:ascii="Times New Roman" w:eastAsia="宋体" w:hAnsi="Times New Roman" w:cs="Times New Roman"/>
                <w:szCs w:val="21"/>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2CCEC9"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5E7A9" w14:textId="77777777" w:rsidR="00D406A2" w:rsidRDefault="00D406A2">
            <w:pPr>
              <w:adjustRightInd w:val="0"/>
              <w:snapToGrid w:val="0"/>
              <w:jc w:val="center"/>
              <w:rPr>
                <w:rFonts w:ascii="Times New Roman" w:eastAsia="宋体" w:hAnsi="Times New Roman" w:cs="Times New Roman"/>
                <w:szCs w:val="21"/>
              </w:rPr>
            </w:pPr>
          </w:p>
        </w:tc>
      </w:tr>
      <w:tr w:rsidR="00D406A2" w14:paraId="4E670E6B" w14:textId="77777777">
        <w:trPr>
          <w:trHeight w:val="412"/>
        </w:trPr>
        <w:tc>
          <w:tcPr>
            <w:tcW w:w="1158" w:type="dxa"/>
            <w:vMerge w:val="restart"/>
            <w:tcBorders>
              <w:left w:val="single" w:sz="4" w:space="0" w:color="000000"/>
              <w:right w:val="single" w:sz="4" w:space="0" w:color="000000"/>
            </w:tcBorders>
            <w:shd w:val="clear" w:color="auto" w:fill="auto"/>
            <w:vAlign w:val="center"/>
          </w:tcPr>
          <w:p w14:paraId="16BDC5B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疏散走道</w:t>
            </w:r>
          </w:p>
        </w:tc>
        <w:tc>
          <w:tcPr>
            <w:tcW w:w="1158" w:type="dxa"/>
            <w:gridSpan w:val="2"/>
            <w:tcBorders>
              <w:top w:val="single" w:sz="4" w:space="0" w:color="000000"/>
              <w:left w:val="single" w:sz="4" w:space="0" w:color="000000"/>
              <w:right w:val="single" w:sz="4" w:space="0" w:color="000000"/>
            </w:tcBorders>
            <w:shd w:val="clear" w:color="auto" w:fill="auto"/>
            <w:vAlign w:val="center"/>
          </w:tcPr>
          <w:p w14:paraId="0956D573"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设置要求</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34759B1" w14:textId="77777777" w:rsidR="00D406A2" w:rsidRDefault="00BD014A">
            <w:pPr>
              <w:adjustRightInd w:val="0"/>
              <w:snapToGrid w:val="0"/>
              <w:rPr>
                <w:rFonts w:ascii="Times New Roman" w:eastAsia="宋体" w:hAnsi="Times New Roman" w:cs="Times New Roman"/>
                <w:szCs w:val="21"/>
              </w:rPr>
            </w:pPr>
            <w:bookmarkStart w:id="115" w:name="_Hlk143759597"/>
            <w:r>
              <w:rPr>
                <w:rFonts w:ascii="Times New Roman" w:eastAsia="宋体" w:hAnsi="Times New Roman" w:cs="Times New Roman"/>
                <w:szCs w:val="21"/>
              </w:rPr>
              <w:t>疏散走道</w:t>
            </w:r>
            <w:r>
              <w:rPr>
                <w:rFonts w:ascii="Times New Roman" w:eastAsia="宋体" w:hAnsi="Times New Roman" w:cs="Times New Roman" w:hint="eastAsia"/>
                <w:szCs w:val="21"/>
              </w:rPr>
              <w:t>的设置应符合设计文件及国家工程建设消防技术标准的要求。</w:t>
            </w:r>
            <w:bookmarkEnd w:id="115"/>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48CEFD"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9AB22" w14:textId="77777777" w:rsidR="00D406A2" w:rsidRDefault="00D406A2">
            <w:pPr>
              <w:adjustRightInd w:val="0"/>
              <w:snapToGrid w:val="0"/>
              <w:jc w:val="center"/>
              <w:rPr>
                <w:rFonts w:ascii="Times New Roman" w:eastAsia="宋体" w:hAnsi="Times New Roman" w:cs="Times New Roman"/>
                <w:szCs w:val="21"/>
              </w:rPr>
            </w:pPr>
          </w:p>
        </w:tc>
      </w:tr>
      <w:tr w:rsidR="00D406A2" w14:paraId="4250C064" w14:textId="77777777">
        <w:trPr>
          <w:trHeight w:val="648"/>
        </w:trPr>
        <w:tc>
          <w:tcPr>
            <w:tcW w:w="1158" w:type="dxa"/>
            <w:vMerge/>
            <w:tcBorders>
              <w:left w:val="single" w:sz="4" w:space="0" w:color="000000"/>
              <w:right w:val="single" w:sz="4" w:space="0" w:color="000000"/>
            </w:tcBorders>
            <w:shd w:val="clear" w:color="auto" w:fill="auto"/>
            <w:vAlign w:val="center"/>
          </w:tcPr>
          <w:p w14:paraId="62A0FB42" w14:textId="77777777" w:rsidR="00D406A2" w:rsidRDefault="00D406A2">
            <w:pPr>
              <w:adjustRightInd w:val="0"/>
              <w:snapToGrid w:val="0"/>
              <w:jc w:val="center"/>
              <w:rPr>
                <w:rFonts w:ascii="Times New Roman" w:eastAsia="宋体" w:hAnsi="Times New Roman" w:cs="Times New Roman"/>
                <w:szCs w:val="21"/>
              </w:rPr>
            </w:pP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D3EB6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净宽净高</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FA420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疏散走道</w:t>
            </w:r>
            <w:r>
              <w:rPr>
                <w:rFonts w:ascii="Times New Roman" w:eastAsia="宋体" w:hAnsi="Times New Roman" w:cs="Times New Roman" w:hint="eastAsia"/>
                <w:szCs w:val="21"/>
              </w:rPr>
              <w:t>的</w:t>
            </w:r>
            <w:r>
              <w:rPr>
                <w:rFonts w:ascii="Times New Roman" w:eastAsia="宋体" w:hAnsi="Times New Roman" w:cs="Times New Roman"/>
                <w:szCs w:val="21"/>
              </w:rPr>
              <w:t>净宽</w:t>
            </w:r>
            <w:r>
              <w:rPr>
                <w:rFonts w:ascii="Times New Roman" w:eastAsia="宋体" w:hAnsi="Times New Roman" w:cs="Times New Roman" w:hint="eastAsia"/>
                <w:szCs w:val="21"/>
              </w:rPr>
              <w:t>度、</w:t>
            </w:r>
            <w:r>
              <w:rPr>
                <w:rFonts w:ascii="Times New Roman" w:eastAsia="宋体" w:hAnsi="Times New Roman" w:cs="Times New Roman"/>
                <w:szCs w:val="21"/>
              </w:rPr>
              <w:t>净高</w:t>
            </w:r>
            <w:r>
              <w:rPr>
                <w:rFonts w:ascii="Times New Roman" w:eastAsia="宋体" w:hAnsi="Times New Roman" w:cs="Times New Roman" w:hint="eastAsia"/>
                <w:szCs w:val="21"/>
              </w:rPr>
              <w:t>度应符合设计文件及国家工程建设消防技术标准的要求。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C4EE0C" w14:textId="77777777" w:rsidR="00D406A2" w:rsidRDefault="00D406A2">
            <w:pPr>
              <w:adjustRightInd w:val="0"/>
              <w:snapToGrid w:val="0"/>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D2FD4" w14:textId="77777777" w:rsidR="00D406A2" w:rsidRDefault="00D406A2">
            <w:pPr>
              <w:adjustRightInd w:val="0"/>
              <w:snapToGrid w:val="0"/>
              <w:jc w:val="center"/>
              <w:rPr>
                <w:rFonts w:ascii="Times New Roman" w:eastAsia="宋体" w:hAnsi="Times New Roman" w:cs="Times New Roman"/>
                <w:szCs w:val="21"/>
              </w:rPr>
            </w:pPr>
          </w:p>
        </w:tc>
      </w:tr>
      <w:tr w:rsidR="00D406A2" w14:paraId="66B6F498" w14:textId="77777777">
        <w:trPr>
          <w:trHeight w:val="557"/>
        </w:trPr>
        <w:tc>
          <w:tcPr>
            <w:tcW w:w="1158" w:type="dxa"/>
            <w:vMerge w:val="restart"/>
            <w:tcBorders>
              <w:top w:val="single" w:sz="4" w:space="0" w:color="000000"/>
              <w:left w:val="single" w:sz="4" w:space="0" w:color="000000"/>
              <w:right w:val="single" w:sz="4" w:space="0" w:color="000000"/>
            </w:tcBorders>
            <w:shd w:val="clear" w:color="auto" w:fill="auto"/>
            <w:vAlign w:val="center"/>
          </w:tcPr>
          <w:p w14:paraId="2EF19725"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lastRenderedPageBreak/>
              <w:t>避难层</w:t>
            </w:r>
          </w:p>
        </w:tc>
        <w:tc>
          <w:tcPr>
            <w:tcW w:w="1158" w:type="dxa"/>
            <w:gridSpan w:val="2"/>
            <w:vMerge w:val="restart"/>
            <w:tcBorders>
              <w:top w:val="single" w:sz="4" w:space="0" w:color="000000"/>
              <w:left w:val="single" w:sz="4" w:space="0" w:color="000000"/>
              <w:right w:val="single" w:sz="4" w:space="0" w:color="000000"/>
            </w:tcBorders>
            <w:shd w:val="clear" w:color="auto" w:fill="auto"/>
            <w:vAlign w:val="center"/>
          </w:tcPr>
          <w:p w14:paraId="05401F9E"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设置要求</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099438"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建筑高度大于</w:t>
            </w:r>
            <w:r>
              <w:rPr>
                <w:rFonts w:ascii="Times New Roman" w:eastAsia="宋体" w:hAnsi="Times New Roman" w:cs="Times New Roman"/>
                <w:kern w:val="0"/>
                <w:szCs w:val="21"/>
              </w:rPr>
              <w:t>100m</w:t>
            </w:r>
            <w:r>
              <w:rPr>
                <w:rFonts w:ascii="Times New Roman" w:eastAsia="宋体" w:hAnsi="Times New Roman" w:cs="Times New Roman"/>
                <w:kern w:val="0"/>
                <w:szCs w:val="21"/>
              </w:rPr>
              <w:t>的工业与民用建筑应设置避难层，且第一个避难层的楼面至消防车登高操作场地地面的高度不应大于</w:t>
            </w:r>
            <w:r>
              <w:rPr>
                <w:rFonts w:ascii="Times New Roman" w:eastAsia="宋体" w:hAnsi="Times New Roman" w:cs="Times New Roman"/>
                <w:kern w:val="0"/>
                <w:szCs w:val="21"/>
              </w:rPr>
              <w:t>50m</w:t>
            </w:r>
            <w:r>
              <w:rPr>
                <w:rFonts w:ascii="Times New Roman" w:eastAsia="宋体" w:hAnsi="Times New Roman" w:cs="Times New Roman"/>
                <w:kern w:val="0"/>
                <w:szCs w:val="21"/>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7D513"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62499" w14:textId="77777777" w:rsidR="00D406A2" w:rsidRDefault="00D406A2">
            <w:pPr>
              <w:adjustRightInd w:val="0"/>
              <w:snapToGrid w:val="0"/>
              <w:jc w:val="center"/>
              <w:rPr>
                <w:rFonts w:ascii="Times New Roman" w:eastAsia="宋体" w:hAnsi="Times New Roman" w:cs="Times New Roman"/>
                <w:szCs w:val="21"/>
              </w:rPr>
            </w:pPr>
          </w:p>
        </w:tc>
      </w:tr>
      <w:tr w:rsidR="00D406A2" w14:paraId="6051498F" w14:textId="77777777">
        <w:trPr>
          <w:trHeight w:val="648"/>
        </w:trPr>
        <w:tc>
          <w:tcPr>
            <w:tcW w:w="1158" w:type="dxa"/>
            <w:vMerge/>
            <w:tcBorders>
              <w:left w:val="single" w:sz="4" w:space="0" w:color="000000"/>
              <w:right w:val="single" w:sz="4" w:space="0" w:color="000000"/>
            </w:tcBorders>
            <w:shd w:val="clear" w:color="auto" w:fill="auto"/>
            <w:vAlign w:val="center"/>
          </w:tcPr>
          <w:p w14:paraId="13D26475"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000000"/>
              <w:right w:val="single" w:sz="4" w:space="0" w:color="000000"/>
            </w:tcBorders>
            <w:shd w:val="clear" w:color="auto" w:fill="auto"/>
            <w:vAlign w:val="center"/>
          </w:tcPr>
          <w:p w14:paraId="09648BF0" w14:textId="77777777" w:rsidR="00D406A2" w:rsidRDefault="00D406A2">
            <w:pPr>
              <w:widowControl/>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5928D6"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避难区的净面积应满足该避难层与上一避难层之间所有楼层的全部使用人数避难的要求。</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8091DB"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838A1" w14:textId="77777777" w:rsidR="00D406A2" w:rsidRDefault="00D406A2">
            <w:pPr>
              <w:adjustRightInd w:val="0"/>
              <w:snapToGrid w:val="0"/>
              <w:jc w:val="center"/>
              <w:rPr>
                <w:rFonts w:ascii="Times New Roman" w:eastAsia="宋体" w:hAnsi="Times New Roman" w:cs="Times New Roman"/>
                <w:szCs w:val="21"/>
              </w:rPr>
            </w:pPr>
          </w:p>
        </w:tc>
      </w:tr>
      <w:tr w:rsidR="00D406A2" w14:paraId="1BD08061" w14:textId="77777777">
        <w:trPr>
          <w:trHeight w:val="351"/>
        </w:trPr>
        <w:tc>
          <w:tcPr>
            <w:tcW w:w="1158" w:type="dxa"/>
            <w:vMerge/>
            <w:tcBorders>
              <w:left w:val="single" w:sz="4" w:space="0" w:color="000000"/>
              <w:right w:val="single" w:sz="4" w:space="0" w:color="000000"/>
            </w:tcBorders>
            <w:shd w:val="clear" w:color="auto" w:fill="auto"/>
            <w:vAlign w:val="center"/>
          </w:tcPr>
          <w:p w14:paraId="297FE152"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000000"/>
              <w:right w:val="single" w:sz="4" w:space="0" w:color="000000"/>
            </w:tcBorders>
            <w:shd w:val="clear" w:color="auto" w:fill="auto"/>
            <w:vAlign w:val="center"/>
          </w:tcPr>
          <w:p w14:paraId="29F3CF9F" w14:textId="77777777" w:rsidR="00D406A2" w:rsidRDefault="00D406A2">
            <w:pPr>
              <w:widowControl/>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70CF85"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除</w:t>
            </w:r>
            <w:r>
              <w:rPr>
                <w:rFonts w:ascii="Times New Roman" w:eastAsia="宋体" w:hAnsi="Times New Roman" w:cs="Times New Roman" w:hint="eastAsia"/>
                <w:kern w:val="0"/>
                <w:szCs w:val="21"/>
              </w:rPr>
              <w:t>可</w:t>
            </w:r>
            <w:r>
              <w:rPr>
                <w:rFonts w:ascii="Times New Roman" w:eastAsia="宋体" w:hAnsi="Times New Roman" w:cs="Times New Roman"/>
                <w:kern w:val="0"/>
                <w:szCs w:val="21"/>
              </w:rPr>
              <w:t>布置设备用房外，避难层不应用于其他用途。</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5E31A"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648B7" w14:textId="77777777" w:rsidR="00D406A2" w:rsidRDefault="00D406A2">
            <w:pPr>
              <w:adjustRightInd w:val="0"/>
              <w:snapToGrid w:val="0"/>
              <w:jc w:val="center"/>
              <w:rPr>
                <w:rFonts w:ascii="Times New Roman" w:eastAsia="宋体" w:hAnsi="Times New Roman" w:cs="Times New Roman"/>
                <w:szCs w:val="21"/>
              </w:rPr>
            </w:pPr>
          </w:p>
        </w:tc>
      </w:tr>
      <w:tr w:rsidR="00D406A2" w14:paraId="43F3537A" w14:textId="77777777">
        <w:trPr>
          <w:trHeight w:val="639"/>
        </w:trPr>
        <w:tc>
          <w:tcPr>
            <w:tcW w:w="1158" w:type="dxa"/>
            <w:vMerge/>
            <w:tcBorders>
              <w:left w:val="single" w:sz="4" w:space="0" w:color="000000"/>
              <w:right w:val="single" w:sz="4" w:space="0" w:color="000000"/>
            </w:tcBorders>
            <w:shd w:val="clear" w:color="auto" w:fill="auto"/>
            <w:vAlign w:val="center"/>
          </w:tcPr>
          <w:p w14:paraId="28D9D24C"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000000"/>
              <w:right w:val="single" w:sz="4" w:space="0" w:color="000000"/>
            </w:tcBorders>
            <w:shd w:val="clear" w:color="auto" w:fill="auto"/>
            <w:vAlign w:val="center"/>
          </w:tcPr>
          <w:p w14:paraId="476564E8" w14:textId="77777777" w:rsidR="00D406A2" w:rsidRDefault="00D406A2">
            <w:pPr>
              <w:widowControl/>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7DCF412"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避难层应设置消防电梯出口、消火栓、消防软管卷盘、灭火器、消防专线电话和应急广播。</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8C1D93"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74B5F" w14:textId="77777777" w:rsidR="00D406A2" w:rsidRDefault="00D406A2">
            <w:pPr>
              <w:adjustRightInd w:val="0"/>
              <w:snapToGrid w:val="0"/>
              <w:jc w:val="center"/>
              <w:rPr>
                <w:rFonts w:ascii="Times New Roman" w:eastAsia="宋体" w:hAnsi="Times New Roman" w:cs="Times New Roman"/>
                <w:szCs w:val="21"/>
              </w:rPr>
            </w:pPr>
          </w:p>
        </w:tc>
      </w:tr>
      <w:tr w:rsidR="00D406A2" w14:paraId="1063C852" w14:textId="77777777">
        <w:trPr>
          <w:trHeight w:val="639"/>
        </w:trPr>
        <w:tc>
          <w:tcPr>
            <w:tcW w:w="1158" w:type="dxa"/>
            <w:vMerge/>
            <w:tcBorders>
              <w:left w:val="single" w:sz="4" w:space="0" w:color="000000"/>
              <w:right w:val="single" w:sz="4" w:space="0" w:color="000000"/>
            </w:tcBorders>
            <w:shd w:val="clear" w:color="auto" w:fill="auto"/>
            <w:vAlign w:val="center"/>
          </w:tcPr>
          <w:p w14:paraId="68D65299"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000000"/>
              <w:right w:val="single" w:sz="4" w:space="0" w:color="000000"/>
            </w:tcBorders>
            <w:shd w:val="clear" w:color="auto" w:fill="auto"/>
            <w:vAlign w:val="center"/>
          </w:tcPr>
          <w:p w14:paraId="012BAB47" w14:textId="77777777" w:rsidR="00D406A2" w:rsidRDefault="00D406A2">
            <w:pPr>
              <w:widowControl/>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56614B"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在避难层进入楼梯间的入口处和疏散楼梯通向避难层的出口处，均应在明显位置设置标示避难层和楼层位置的灯光指示标识。</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DF2AF4"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F9429" w14:textId="77777777" w:rsidR="00D406A2" w:rsidRDefault="00D406A2">
            <w:pPr>
              <w:adjustRightInd w:val="0"/>
              <w:snapToGrid w:val="0"/>
              <w:jc w:val="center"/>
              <w:rPr>
                <w:rFonts w:ascii="Times New Roman" w:eastAsia="宋体" w:hAnsi="Times New Roman" w:cs="Times New Roman"/>
                <w:szCs w:val="21"/>
              </w:rPr>
            </w:pPr>
          </w:p>
        </w:tc>
      </w:tr>
      <w:tr w:rsidR="00D406A2" w14:paraId="7CCC96A8" w14:textId="77777777">
        <w:trPr>
          <w:trHeight w:val="432"/>
        </w:trPr>
        <w:tc>
          <w:tcPr>
            <w:tcW w:w="1158" w:type="dxa"/>
            <w:vMerge/>
            <w:tcBorders>
              <w:left w:val="single" w:sz="4" w:space="0" w:color="000000"/>
              <w:right w:val="single" w:sz="4" w:space="0" w:color="000000"/>
            </w:tcBorders>
            <w:shd w:val="clear" w:color="auto" w:fill="auto"/>
            <w:vAlign w:val="center"/>
          </w:tcPr>
          <w:p w14:paraId="5F089E4B"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000000"/>
              <w:right w:val="single" w:sz="4" w:space="0" w:color="000000"/>
            </w:tcBorders>
            <w:shd w:val="clear" w:color="auto" w:fill="auto"/>
            <w:vAlign w:val="center"/>
          </w:tcPr>
          <w:p w14:paraId="68AD9F66" w14:textId="77777777" w:rsidR="00D406A2" w:rsidRDefault="00D406A2">
            <w:pPr>
              <w:widowControl/>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7C90B6E"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避难区应采取防止火灾烟气进入或积聚的措施，并应设置可开启外窗。</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C87313"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359E5" w14:textId="77777777" w:rsidR="00D406A2" w:rsidRDefault="00D406A2">
            <w:pPr>
              <w:adjustRightInd w:val="0"/>
              <w:snapToGrid w:val="0"/>
              <w:jc w:val="center"/>
              <w:rPr>
                <w:rFonts w:ascii="Times New Roman" w:eastAsia="宋体" w:hAnsi="Times New Roman" w:cs="Times New Roman"/>
                <w:szCs w:val="21"/>
              </w:rPr>
            </w:pPr>
          </w:p>
        </w:tc>
      </w:tr>
      <w:tr w:rsidR="00D406A2" w14:paraId="697BD1F2" w14:textId="77777777">
        <w:trPr>
          <w:trHeight w:val="56"/>
        </w:trPr>
        <w:tc>
          <w:tcPr>
            <w:tcW w:w="1158" w:type="dxa"/>
            <w:vMerge/>
            <w:tcBorders>
              <w:left w:val="single" w:sz="4" w:space="0" w:color="000000"/>
              <w:bottom w:val="single" w:sz="4" w:space="0" w:color="auto"/>
              <w:right w:val="single" w:sz="4" w:space="0" w:color="000000"/>
            </w:tcBorders>
            <w:shd w:val="clear" w:color="auto" w:fill="auto"/>
            <w:vAlign w:val="center"/>
          </w:tcPr>
          <w:p w14:paraId="4FBC9D99" w14:textId="77777777" w:rsidR="00D406A2" w:rsidRDefault="00D406A2">
            <w:pPr>
              <w:widowControl/>
              <w:adjustRightInd w:val="0"/>
              <w:snapToGrid w:val="0"/>
              <w:jc w:val="center"/>
              <w:rPr>
                <w:rFonts w:ascii="Times New Roman" w:eastAsia="宋体" w:hAnsi="Times New Roman" w:cs="Times New Roman"/>
                <w:szCs w:val="21"/>
              </w:rPr>
            </w:pPr>
          </w:p>
        </w:tc>
        <w:tc>
          <w:tcPr>
            <w:tcW w:w="1158" w:type="dxa"/>
            <w:gridSpan w:val="2"/>
            <w:vMerge/>
            <w:tcBorders>
              <w:left w:val="single" w:sz="4" w:space="0" w:color="000000"/>
              <w:bottom w:val="single" w:sz="4" w:space="0" w:color="000000"/>
              <w:right w:val="single" w:sz="4" w:space="0" w:color="000000"/>
            </w:tcBorders>
            <w:shd w:val="clear" w:color="auto" w:fill="auto"/>
            <w:vAlign w:val="center"/>
          </w:tcPr>
          <w:p w14:paraId="11F6C616" w14:textId="77777777" w:rsidR="00D406A2" w:rsidRDefault="00D406A2">
            <w:pPr>
              <w:widowControl/>
              <w:adjustRightInd w:val="0"/>
              <w:snapToGrid w:val="0"/>
              <w:jc w:val="center"/>
              <w:rPr>
                <w:rFonts w:ascii="Times New Roman" w:eastAsia="宋体" w:hAnsi="Times New Roman" w:cs="Times New Roman"/>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19E2C1"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避难区应至少有一边水平投影位于同一侧的消防车登高操作场地范围内。</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1CD8C2"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B471BB" w14:textId="77777777" w:rsidR="00D406A2" w:rsidRDefault="00D406A2">
            <w:pPr>
              <w:adjustRightInd w:val="0"/>
              <w:snapToGrid w:val="0"/>
              <w:jc w:val="center"/>
              <w:rPr>
                <w:rFonts w:ascii="Times New Roman" w:eastAsia="宋体" w:hAnsi="Times New Roman" w:cs="Times New Roman"/>
                <w:szCs w:val="21"/>
              </w:rPr>
            </w:pPr>
          </w:p>
        </w:tc>
      </w:tr>
      <w:tr w:rsidR="00D406A2" w14:paraId="31B42412" w14:textId="77777777">
        <w:trPr>
          <w:trHeight w:val="432"/>
        </w:trPr>
        <w:tc>
          <w:tcPr>
            <w:tcW w:w="1158" w:type="dxa"/>
            <w:vMerge w:val="restart"/>
            <w:tcBorders>
              <w:top w:val="single" w:sz="4" w:space="0" w:color="auto"/>
              <w:left w:val="single" w:sz="4" w:space="0" w:color="auto"/>
              <w:right w:val="single" w:sz="4" w:space="0" w:color="auto"/>
            </w:tcBorders>
            <w:shd w:val="clear" w:color="auto" w:fill="auto"/>
            <w:vAlign w:val="center"/>
          </w:tcPr>
          <w:p w14:paraId="4E3227E6"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避难间</w:t>
            </w:r>
          </w:p>
        </w:tc>
        <w:tc>
          <w:tcPr>
            <w:tcW w:w="1158" w:type="dxa"/>
            <w:gridSpan w:val="2"/>
            <w:vMerge w:val="restart"/>
            <w:tcBorders>
              <w:top w:val="single" w:sz="4" w:space="0" w:color="000000"/>
              <w:left w:val="single" w:sz="4" w:space="0" w:color="auto"/>
              <w:right w:val="single" w:sz="4" w:space="0" w:color="000000"/>
            </w:tcBorders>
            <w:shd w:val="clear" w:color="auto" w:fill="auto"/>
            <w:vAlign w:val="center"/>
          </w:tcPr>
          <w:p w14:paraId="75318D79" w14:textId="77777777" w:rsidR="00D406A2" w:rsidRDefault="00BD014A">
            <w:pPr>
              <w:widowControl/>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设置要求</w:t>
            </w: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0D62E1"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避难区的净面积应满足避难间所在区域设计避难人数避难的要求</w:t>
            </w:r>
            <w:r>
              <w:rPr>
                <w:rFonts w:ascii="Times New Roman" w:eastAsia="宋体" w:hAnsi="Times New Roman" w:cs="Times New Roman" w:hint="eastAsia"/>
                <w:szCs w:val="21"/>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971865"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FBF8B" w14:textId="77777777" w:rsidR="00D406A2" w:rsidRDefault="00D406A2">
            <w:pPr>
              <w:adjustRightInd w:val="0"/>
              <w:snapToGrid w:val="0"/>
              <w:jc w:val="center"/>
              <w:rPr>
                <w:rFonts w:ascii="Times New Roman" w:eastAsia="宋体" w:hAnsi="Times New Roman" w:cs="Times New Roman"/>
                <w:szCs w:val="21"/>
              </w:rPr>
            </w:pPr>
          </w:p>
        </w:tc>
      </w:tr>
      <w:tr w:rsidR="00D406A2" w14:paraId="58DC42E8" w14:textId="77777777">
        <w:trPr>
          <w:trHeight w:val="468"/>
        </w:trPr>
        <w:tc>
          <w:tcPr>
            <w:tcW w:w="1158" w:type="dxa"/>
            <w:vMerge/>
            <w:tcBorders>
              <w:left w:val="single" w:sz="4" w:space="0" w:color="auto"/>
              <w:right w:val="single" w:sz="4" w:space="0" w:color="auto"/>
            </w:tcBorders>
            <w:shd w:val="clear" w:color="auto" w:fill="auto"/>
            <w:vAlign w:val="center"/>
          </w:tcPr>
          <w:p w14:paraId="66D881A8" w14:textId="77777777" w:rsidR="00D406A2" w:rsidRDefault="00D406A2">
            <w:pPr>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auto"/>
              <w:right w:val="single" w:sz="4" w:space="0" w:color="000000"/>
            </w:tcBorders>
            <w:shd w:val="clear" w:color="auto" w:fill="auto"/>
            <w:vAlign w:val="center"/>
          </w:tcPr>
          <w:p w14:paraId="1AF2EFF0"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EB7EDC"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避难间兼作其他用途时，应采取保证人员安全避难的措施。</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6EB25D"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D57BF" w14:textId="77777777" w:rsidR="00D406A2" w:rsidRDefault="00D406A2">
            <w:pPr>
              <w:adjustRightInd w:val="0"/>
              <w:snapToGrid w:val="0"/>
              <w:jc w:val="center"/>
              <w:rPr>
                <w:rFonts w:ascii="Times New Roman" w:eastAsia="宋体" w:hAnsi="Times New Roman" w:cs="Times New Roman"/>
                <w:szCs w:val="21"/>
              </w:rPr>
            </w:pPr>
          </w:p>
        </w:tc>
      </w:tr>
      <w:tr w:rsidR="00D406A2" w14:paraId="7C2E4805" w14:textId="77777777">
        <w:trPr>
          <w:trHeight w:val="432"/>
        </w:trPr>
        <w:tc>
          <w:tcPr>
            <w:tcW w:w="1158" w:type="dxa"/>
            <w:vMerge/>
            <w:tcBorders>
              <w:left w:val="single" w:sz="4" w:space="0" w:color="auto"/>
              <w:right w:val="single" w:sz="4" w:space="0" w:color="auto"/>
            </w:tcBorders>
            <w:shd w:val="clear" w:color="auto" w:fill="auto"/>
            <w:vAlign w:val="center"/>
          </w:tcPr>
          <w:p w14:paraId="14FF9653" w14:textId="77777777" w:rsidR="00D406A2" w:rsidRDefault="00D406A2">
            <w:pPr>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auto"/>
              <w:right w:val="single" w:sz="4" w:space="0" w:color="000000"/>
            </w:tcBorders>
            <w:shd w:val="clear" w:color="auto" w:fill="auto"/>
            <w:vAlign w:val="center"/>
          </w:tcPr>
          <w:p w14:paraId="2C36B20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58F2D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避难间应靠近疏散楼梯间，不应在火灾危险性大的场所的正下方、正上方或贴邻。</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68E756"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7FC826" w14:textId="77777777" w:rsidR="00D406A2" w:rsidRDefault="00D406A2">
            <w:pPr>
              <w:adjustRightInd w:val="0"/>
              <w:snapToGrid w:val="0"/>
              <w:jc w:val="center"/>
              <w:rPr>
                <w:rFonts w:ascii="Times New Roman" w:eastAsia="宋体" w:hAnsi="Times New Roman" w:cs="Times New Roman"/>
                <w:szCs w:val="21"/>
              </w:rPr>
            </w:pPr>
          </w:p>
        </w:tc>
      </w:tr>
      <w:tr w:rsidR="00D406A2" w14:paraId="3C1867A6" w14:textId="77777777">
        <w:trPr>
          <w:trHeight w:val="432"/>
        </w:trPr>
        <w:tc>
          <w:tcPr>
            <w:tcW w:w="1158" w:type="dxa"/>
            <w:vMerge/>
            <w:tcBorders>
              <w:left w:val="single" w:sz="4" w:space="0" w:color="auto"/>
              <w:right w:val="single" w:sz="4" w:space="0" w:color="auto"/>
            </w:tcBorders>
            <w:shd w:val="clear" w:color="auto" w:fill="auto"/>
            <w:vAlign w:val="center"/>
          </w:tcPr>
          <w:p w14:paraId="168DEF84"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auto"/>
              <w:right w:val="single" w:sz="4" w:space="0" w:color="000000"/>
            </w:tcBorders>
            <w:shd w:val="clear" w:color="auto" w:fill="auto"/>
            <w:vAlign w:val="center"/>
          </w:tcPr>
          <w:p w14:paraId="5E2A4CA1"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7CAA6BD"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避难间应采用耐火极限不低于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的防火隔墙和甲级防火门与其他部位分隔。</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6B69DD"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C92EE2" w14:textId="77777777" w:rsidR="00D406A2" w:rsidRDefault="00D406A2">
            <w:pPr>
              <w:adjustRightInd w:val="0"/>
              <w:snapToGrid w:val="0"/>
              <w:jc w:val="center"/>
              <w:rPr>
                <w:rFonts w:ascii="Times New Roman" w:eastAsia="宋体" w:hAnsi="Times New Roman" w:cs="Times New Roman"/>
                <w:szCs w:val="21"/>
              </w:rPr>
            </w:pPr>
          </w:p>
        </w:tc>
      </w:tr>
      <w:tr w:rsidR="00D406A2" w14:paraId="2AF267AE" w14:textId="77777777">
        <w:trPr>
          <w:trHeight w:val="648"/>
        </w:trPr>
        <w:tc>
          <w:tcPr>
            <w:tcW w:w="1158" w:type="dxa"/>
            <w:vMerge/>
            <w:tcBorders>
              <w:left w:val="single" w:sz="4" w:space="0" w:color="auto"/>
              <w:right w:val="single" w:sz="4" w:space="0" w:color="auto"/>
            </w:tcBorders>
            <w:shd w:val="clear" w:color="auto" w:fill="auto"/>
            <w:vAlign w:val="center"/>
          </w:tcPr>
          <w:p w14:paraId="0F4D1317"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auto"/>
              <w:right w:val="single" w:sz="4" w:space="0" w:color="000000"/>
            </w:tcBorders>
            <w:shd w:val="clear" w:color="auto" w:fill="auto"/>
            <w:vAlign w:val="center"/>
          </w:tcPr>
          <w:p w14:paraId="1AE20D49"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D24584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避难间应采取防止火灾烟气进入或积聚的措施，并应设置可开启外窗，除外窗和疏散门外，避难间不应设置其他开口。</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B5C75"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6C50E" w14:textId="77777777" w:rsidR="00D406A2" w:rsidRDefault="00D406A2">
            <w:pPr>
              <w:adjustRightInd w:val="0"/>
              <w:snapToGrid w:val="0"/>
              <w:jc w:val="center"/>
              <w:rPr>
                <w:rFonts w:ascii="Times New Roman" w:eastAsia="宋体" w:hAnsi="Times New Roman" w:cs="Times New Roman"/>
                <w:szCs w:val="21"/>
              </w:rPr>
            </w:pPr>
          </w:p>
        </w:tc>
      </w:tr>
      <w:tr w:rsidR="00D406A2" w14:paraId="0D44802A" w14:textId="77777777">
        <w:trPr>
          <w:trHeight w:val="432"/>
        </w:trPr>
        <w:tc>
          <w:tcPr>
            <w:tcW w:w="1158" w:type="dxa"/>
            <w:vMerge/>
            <w:tcBorders>
              <w:left w:val="single" w:sz="4" w:space="0" w:color="auto"/>
              <w:right w:val="single" w:sz="4" w:space="0" w:color="auto"/>
            </w:tcBorders>
            <w:shd w:val="clear" w:color="auto" w:fill="auto"/>
            <w:vAlign w:val="center"/>
          </w:tcPr>
          <w:p w14:paraId="30803D87"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auto"/>
              <w:right w:val="single" w:sz="4" w:space="0" w:color="000000"/>
            </w:tcBorders>
            <w:shd w:val="clear" w:color="auto" w:fill="auto"/>
            <w:vAlign w:val="center"/>
          </w:tcPr>
          <w:p w14:paraId="42C52A2D"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EFDAC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避难间内不应敷设或穿过输送可燃液体、可燃或助燃气体的管道。</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A93414"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F9BAF" w14:textId="77777777" w:rsidR="00D406A2" w:rsidRDefault="00D406A2">
            <w:pPr>
              <w:adjustRightInd w:val="0"/>
              <w:snapToGrid w:val="0"/>
              <w:jc w:val="center"/>
              <w:rPr>
                <w:rFonts w:ascii="Times New Roman" w:eastAsia="宋体" w:hAnsi="Times New Roman" w:cs="Times New Roman"/>
                <w:szCs w:val="21"/>
              </w:rPr>
            </w:pPr>
          </w:p>
        </w:tc>
      </w:tr>
      <w:tr w:rsidR="00D406A2" w14:paraId="7FB6C1EA" w14:textId="77777777">
        <w:trPr>
          <w:trHeight w:val="432"/>
        </w:trPr>
        <w:tc>
          <w:tcPr>
            <w:tcW w:w="1158" w:type="dxa"/>
            <w:vMerge/>
            <w:tcBorders>
              <w:left w:val="single" w:sz="4" w:space="0" w:color="auto"/>
              <w:right w:val="single" w:sz="4" w:space="0" w:color="auto"/>
            </w:tcBorders>
            <w:shd w:val="clear" w:color="auto" w:fill="auto"/>
            <w:vAlign w:val="center"/>
          </w:tcPr>
          <w:p w14:paraId="17F57AD7"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auto"/>
              <w:right w:val="single" w:sz="4" w:space="0" w:color="000000"/>
            </w:tcBorders>
            <w:shd w:val="clear" w:color="auto" w:fill="auto"/>
            <w:vAlign w:val="center"/>
          </w:tcPr>
          <w:p w14:paraId="3F764AB2"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1C582B"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避难间内应设置消防软管卷盘、灭火器、消防专线电话和应急广播</w:t>
            </w:r>
            <w:r>
              <w:rPr>
                <w:rFonts w:ascii="Times New Roman" w:eastAsia="宋体" w:hAnsi="Times New Roman" w:cs="Times New Roman"/>
                <w:szCs w:val="21"/>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6F4ABB"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92AAFE" w14:textId="77777777" w:rsidR="00D406A2" w:rsidRDefault="00D406A2">
            <w:pPr>
              <w:adjustRightInd w:val="0"/>
              <w:snapToGrid w:val="0"/>
              <w:jc w:val="center"/>
              <w:rPr>
                <w:rFonts w:ascii="Times New Roman" w:eastAsia="宋体" w:hAnsi="Times New Roman" w:cs="Times New Roman"/>
                <w:szCs w:val="21"/>
              </w:rPr>
            </w:pPr>
          </w:p>
        </w:tc>
      </w:tr>
      <w:tr w:rsidR="00D406A2" w14:paraId="17963136" w14:textId="77777777">
        <w:trPr>
          <w:trHeight w:val="432"/>
        </w:trPr>
        <w:tc>
          <w:tcPr>
            <w:tcW w:w="1158" w:type="dxa"/>
            <w:vMerge/>
            <w:tcBorders>
              <w:left w:val="single" w:sz="4" w:space="0" w:color="auto"/>
              <w:right w:val="single" w:sz="4" w:space="0" w:color="auto"/>
            </w:tcBorders>
            <w:shd w:val="clear" w:color="auto" w:fill="auto"/>
            <w:vAlign w:val="center"/>
          </w:tcPr>
          <w:p w14:paraId="213A20B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vMerge/>
            <w:tcBorders>
              <w:left w:val="single" w:sz="4" w:space="0" w:color="auto"/>
              <w:bottom w:val="single" w:sz="4" w:space="0" w:color="000000"/>
              <w:right w:val="single" w:sz="4" w:space="0" w:color="000000"/>
            </w:tcBorders>
            <w:shd w:val="clear" w:color="auto" w:fill="auto"/>
            <w:vAlign w:val="center"/>
          </w:tcPr>
          <w:p w14:paraId="4E0636A4"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8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6B1ED2"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在避难间入口处的明显位置应设置标示避难间的灯光指示标识。</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A580D"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0A490" w14:textId="77777777" w:rsidR="00D406A2" w:rsidRDefault="00D406A2">
            <w:pPr>
              <w:adjustRightInd w:val="0"/>
              <w:snapToGrid w:val="0"/>
              <w:jc w:val="center"/>
              <w:rPr>
                <w:rFonts w:ascii="Times New Roman" w:eastAsia="宋体" w:hAnsi="Times New Roman" w:cs="Times New Roman"/>
                <w:szCs w:val="21"/>
              </w:rPr>
            </w:pPr>
          </w:p>
        </w:tc>
      </w:tr>
      <w:tr w:rsidR="00D406A2" w14:paraId="39A89C42" w14:textId="77777777">
        <w:trPr>
          <w:trHeight w:val="630"/>
        </w:trPr>
        <w:tc>
          <w:tcPr>
            <w:tcW w:w="1158" w:type="dxa"/>
            <w:vMerge/>
            <w:tcBorders>
              <w:left w:val="single" w:sz="4" w:space="0" w:color="auto"/>
              <w:right w:val="single" w:sz="4" w:space="0" w:color="auto"/>
            </w:tcBorders>
            <w:shd w:val="clear" w:color="auto" w:fill="auto"/>
            <w:vAlign w:val="center"/>
          </w:tcPr>
          <w:p w14:paraId="77EA92B2"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ABB3"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医疗建筑</w:t>
            </w:r>
          </w:p>
        </w:tc>
        <w:tc>
          <w:tcPr>
            <w:tcW w:w="4885" w:type="dxa"/>
            <w:gridSpan w:val="3"/>
            <w:tcBorders>
              <w:top w:val="single" w:sz="4" w:space="0" w:color="auto"/>
              <w:left w:val="single" w:sz="4" w:space="0" w:color="auto"/>
              <w:right w:val="single" w:sz="4" w:space="0" w:color="auto"/>
            </w:tcBorders>
            <w:shd w:val="clear" w:color="auto" w:fill="auto"/>
            <w:vAlign w:val="center"/>
          </w:tcPr>
          <w:p w14:paraId="1D69E7BE" w14:textId="77777777" w:rsidR="00D406A2" w:rsidRDefault="00BD014A">
            <w:pPr>
              <w:adjustRightInd w:val="0"/>
              <w:snapToGrid w:val="0"/>
              <w:textAlignment w:val="center"/>
              <w:rPr>
                <w:rFonts w:ascii="Times New Roman" w:eastAsia="宋体" w:hAnsi="Times New Roman" w:cs="Times New Roman"/>
                <w:kern w:val="0"/>
                <w:szCs w:val="21"/>
              </w:rPr>
            </w:pPr>
            <w:bookmarkStart w:id="116" w:name="_Hlk143759780"/>
            <w:r>
              <w:rPr>
                <w:rFonts w:ascii="Times New Roman" w:eastAsia="宋体" w:hAnsi="Times New Roman" w:cs="Times New Roman"/>
                <w:kern w:val="0"/>
                <w:szCs w:val="21"/>
              </w:rPr>
              <w:t>医疗建筑的避难间设置</w:t>
            </w:r>
            <w:r>
              <w:rPr>
                <w:rFonts w:ascii="Times New Roman" w:eastAsia="宋体" w:hAnsi="Times New Roman" w:cs="Times New Roman" w:hint="eastAsia"/>
                <w:kern w:val="0"/>
                <w:szCs w:val="21"/>
              </w:rPr>
              <w:t>应符合设计文件及国家工程建设消防技术标准的要求</w:t>
            </w:r>
            <w:r>
              <w:rPr>
                <w:rFonts w:ascii="Times New Roman" w:eastAsia="宋体" w:hAnsi="Times New Roman" w:cs="Times New Roman"/>
                <w:kern w:val="0"/>
                <w:szCs w:val="21"/>
              </w:rPr>
              <w:t>。</w:t>
            </w:r>
            <w:bookmarkEnd w:id="116"/>
          </w:p>
        </w:tc>
        <w:tc>
          <w:tcPr>
            <w:tcW w:w="2835" w:type="dxa"/>
            <w:gridSpan w:val="2"/>
            <w:tcBorders>
              <w:top w:val="single" w:sz="4" w:space="0" w:color="auto"/>
              <w:left w:val="single" w:sz="4" w:space="0" w:color="auto"/>
              <w:right w:val="single" w:sz="4" w:space="0" w:color="auto"/>
            </w:tcBorders>
            <w:shd w:val="clear" w:color="auto" w:fill="auto"/>
            <w:noWrap/>
            <w:vAlign w:val="center"/>
          </w:tcPr>
          <w:p w14:paraId="02EC254A"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auto"/>
              <w:left w:val="single" w:sz="4" w:space="0" w:color="auto"/>
              <w:right w:val="single" w:sz="4" w:space="0" w:color="auto"/>
            </w:tcBorders>
            <w:shd w:val="clear" w:color="auto" w:fill="auto"/>
            <w:noWrap/>
            <w:vAlign w:val="center"/>
          </w:tcPr>
          <w:p w14:paraId="385F4360" w14:textId="77777777" w:rsidR="00D406A2" w:rsidRDefault="00D406A2">
            <w:pPr>
              <w:adjustRightInd w:val="0"/>
              <w:snapToGrid w:val="0"/>
              <w:jc w:val="center"/>
              <w:rPr>
                <w:rFonts w:ascii="Times New Roman" w:eastAsia="宋体" w:hAnsi="Times New Roman" w:cs="Times New Roman"/>
                <w:szCs w:val="21"/>
              </w:rPr>
            </w:pPr>
          </w:p>
        </w:tc>
      </w:tr>
      <w:tr w:rsidR="00D406A2" w14:paraId="67875CE4" w14:textId="77777777">
        <w:trPr>
          <w:trHeight w:val="412"/>
        </w:trPr>
        <w:tc>
          <w:tcPr>
            <w:tcW w:w="1158" w:type="dxa"/>
            <w:vMerge/>
            <w:tcBorders>
              <w:left w:val="single" w:sz="4" w:space="0" w:color="auto"/>
              <w:bottom w:val="single" w:sz="4" w:space="0" w:color="auto"/>
              <w:right w:val="single" w:sz="4" w:space="0" w:color="auto"/>
            </w:tcBorders>
            <w:shd w:val="clear" w:color="auto" w:fill="auto"/>
            <w:vAlign w:val="center"/>
          </w:tcPr>
          <w:p w14:paraId="147F6D6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54263"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老年人照料设施</w:t>
            </w:r>
          </w:p>
        </w:tc>
        <w:tc>
          <w:tcPr>
            <w:tcW w:w="48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0C9B9"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老年人照料设施避难间的设置</w:t>
            </w:r>
            <w:r>
              <w:rPr>
                <w:rFonts w:ascii="Times New Roman" w:eastAsia="宋体" w:hAnsi="Times New Roman" w:cs="Times New Roman" w:hint="eastAsia"/>
                <w:kern w:val="0"/>
                <w:szCs w:val="21"/>
              </w:rPr>
              <w:t>应符合设计文件及国家工程建设消防技术标准的要求。</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79E7D" w14:textId="77777777" w:rsidR="00D406A2" w:rsidRDefault="00D406A2">
            <w:pPr>
              <w:adjustRightInd w:val="0"/>
              <w:snapToGrid w:val="0"/>
              <w:jc w:val="center"/>
              <w:rPr>
                <w:rFonts w:ascii="Times New Roman" w:eastAsia="宋体" w:hAnsi="Times New Roman" w:cs="Times New Roman"/>
                <w:szCs w:val="21"/>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80AE9" w14:textId="77777777" w:rsidR="00D406A2" w:rsidRDefault="00D406A2">
            <w:pPr>
              <w:adjustRightInd w:val="0"/>
              <w:snapToGrid w:val="0"/>
              <w:jc w:val="center"/>
              <w:rPr>
                <w:rFonts w:ascii="Times New Roman" w:eastAsia="宋体" w:hAnsi="Times New Roman" w:cs="Times New Roman"/>
                <w:szCs w:val="21"/>
              </w:rPr>
            </w:pPr>
          </w:p>
        </w:tc>
      </w:tr>
      <w:tr w:rsidR="00D406A2" w14:paraId="4F5CB6BC" w14:textId="77777777">
        <w:trPr>
          <w:trHeight w:val="427"/>
        </w:trPr>
        <w:tc>
          <w:tcPr>
            <w:tcW w:w="1158" w:type="dxa"/>
            <w:tcBorders>
              <w:left w:val="single" w:sz="4" w:space="0" w:color="auto"/>
              <w:bottom w:val="single" w:sz="4" w:space="0" w:color="auto"/>
              <w:right w:val="single" w:sz="4" w:space="0" w:color="auto"/>
            </w:tcBorders>
            <w:shd w:val="clear" w:color="auto" w:fill="auto"/>
            <w:vAlign w:val="center"/>
          </w:tcPr>
          <w:p w14:paraId="4F038546"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1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9E3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根据实际需要填写</w:t>
            </w:r>
          </w:p>
        </w:tc>
        <w:tc>
          <w:tcPr>
            <w:tcW w:w="48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F0211" w14:textId="77777777" w:rsidR="00D406A2" w:rsidRDefault="00D406A2">
            <w:pPr>
              <w:rPr>
                <w:rFonts w:ascii="Times New Roman" w:eastAsia="宋体" w:hAnsi="Times New Roman" w:cs="Times New Roman"/>
                <w:szCs w:val="24"/>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F2EB3" w14:textId="77777777" w:rsidR="00D406A2" w:rsidRDefault="00D406A2">
            <w:pPr>
              <w:adjustRightInd w:val="0"/>
              <w:snapToGrid w:val="0"/>
              <w:jc w:val="left"/>
              <w:rPr>
                <w:rFonts w:ascii="Times New Roman" w:eastAsia="宋体" w:hAnsi="Times New Roman" w:cs="Times New Roman"/>
                <w:szCs w:val="21"/>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F71C8" w14:textId="77777777" w:rsidR="00D406A2" w:rsidRDefault="00D406A2">
            <w:pPr>
              <w:adjustRightInd w:val="0"/>
              <w:snapToGrid w:val="0"/>
              <w:jc w:val="center"/>
              <w:rPr>
                <w:rFonts w:ascii="Times New Roman" w:eastAsia="宋体" w:hAnsi="Times New Roman" w:cs="Times New Roman"/>
                <w:szCs w:val="21"/>
              </w:rPr>
            </w:pPr>
          </w:p>
        </w:tc>
      </w:tr>
      <w:tr w:rsidR="00D406A2" w14:paraId="191B62C7" w14:textId="77777777">
        <w:trPr>
          <w:trHeight w:val="301"/>
        </w:trPr>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2DB232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b/>
                <w:bCs/>
                <w:kern w:val="0"/>
                <w:szCs w:val="21"/>
              </w:rPr>
              <w:t>查验结论</w:t>
            </w:r>
          </w:p>
        </w:tc>
        <w:tc>
          <w:tcPr>
            <w:tcW w:w="97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BE0C612" w14:textId="77777777" w:rsidR="00D406A2" w:rsidRDefault="00BD014A">
            <w:pPr>
              <w:widowControl/>
              <w:adjustRightInd w:val="0"/>
              <w:snapToGrid w:val="0"/>
              <w:jc w:val="left"/>
              <w:textAlignment w:val="center"/>
              <w:rPr>
                <w:rFonts w:ascii="Times New Roman" w:eastAsia="宋体" w:hAnsi="Times New Roman" w:cs="Times New Roman"/>
                <w:kern w:val="0"/>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60CD5B10" w14:textId="77777777">
        <w:tblPrEx>
          <w:tblBorders>
            <w:insideH w:val="single" w:sz="4" w:space="0" w:color="auto"/>
            <w:insideV w:val="single" w:sz="4" w:space="0" w:color="auto"/>
          </w:tblBorders>
        </w:tblPrEx>
        <w:trPr>
          <w:trHeight w:val="77"/>
        </w:trPr>
        <w:tc>
          <w:tcPr>
            <w:tcW w:w="20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935A6"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建设单位</w:t>
            </w:r>
          </w:p>
        </w:tc>
        <w:tc>
          <w:tcPr>
            <w:tcW w:w="21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F479"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设计单位</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65EB7A0"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监理单位</w:t>
            </w:r>
          </w:p>
        </w:tc>
        <w:tc>
          <w:tcPr>
            <w:tcW w:w="23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3DA8"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施工单位</w:t>
            </w:r>
          </w:p>
        </w:tc>
        <w:tc>
          <w:tcPr>
            <w:tcW w:w="2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52948"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技术服务机构</w:t>
            </w:r>
          </w:p>
        </w:tc>
      </w:tr>
      <w:tr w:rsidR="00D406A2" w14:paraId="7D5501EB" w14:textId="77777777">
        <w:tblPrEx>
          <w:tblBorders>
            <w:insideH w:val="single" w:sz="4" w:space="0" w:color="auto"/>
            <w:insideV w:val="single" w:sz="4" w:space="0" w:color="auto"/>
          </w:tblBorders>
        </w:tblPrEx>
        <w:trPr>
          <w:trHeight w:val="77"/>
        </w:trPr>
        <w:tc>
          <w:tcPr>
            <w:tcW w:w="20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B5F9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37FEE81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91B8C95" w14:textId="77777777" w:rsidR="00D406A2" w:rsidRDefault="00D406A2">
            <w:pPr>
              <w:adjustRightInd w:val="0"/>
              <w:snapToGrid w:val="0"/>
              <w:jc w:val="left"/>
              <w:rPr>
                <w:rFonts w:ascii="Times New Roman" w:eastAsia="宋体" w:hAnsi="Times New Roman" w:cs="Times New Roman"/>
                <w:szCs w:val="21"/>
              </w:rPr>
            </w:pPr>
          </w:p>
          <w:p w14:paraId="40ED071F" w14:textId="77777777" w:rsidR="00D406A2" w:rsidRDefault="00D406A2">
            <w:pPr>
              <w:adjustRightInd w:val="0"/>
              <w:snapToGrid w:val="0"/>
              <w:jc w:val="left"/>
              <w:rPr>
                <w:rFonts w:ascii="Times New Roman" w:eastAsia="宋体" w:hAnsi="Times New Roman" w:cs="Times New Roman"/>
                <w:szCs w:val="21"/>
              </w:rPr>
            </w:pPr>
          </w:p>
          <w:p w14:paraId="603705AE" w14:textId="77777777" w:rsidR="00D406A2" w:rsidRDefault="00D406A2">
            <w:pPr>
              <w:adjustRightInd w:val="0"/>
              <w:snapToGrid w:val="0"/>
              <w:jc w:val="left"/>
              <w:rPr>
                <w:rFonts w:ascii="Times New Roman" w:eastAsia="宋体" w:hAnsi="Times New Roman" w:cs="Times New Roman"/>
                <w:szCs w:val="21"/>
              </w:rPr>
            </w:pPr>
          </w:p>
          <w:p w14:paraId="39E1C0C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24AC45B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FFC4224"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53" w:type="dxa"/>
            <w:gridSpan w:val="2"/>
            <w:tcBorders>
              <w:top w:val="single" w:sz="4" w:space="0" w:color="auto"/>
              <w:left w:val="single" w:sz="4" w:space="0" w:color="auto"/>
              <w:bottom w:val="single" w:sz="4" w:space="0" w:color="auto"/>
              <w:right w:val="single" w:sz="4" w:space="0" w:color="auto"/>
            </w:tcBorders>
            <w:shd w:val="clear" w:color="auto" w:fill="auto"/>
          </w:tcPr>
          <w:p w14:paraId="0B82612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23D5FB9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321DBAB" w14:textId="77777777" w:rsidR="00D406A2" w:rsidRDefault="00D406A2">
            <w:pPr>
              <w:adjustRightInd w:val="0"/>
              <w:snapToGrid w:val="0"/>
              <w:jc w:val="left"/>
              <w:rPr>
                <w:rFonts w:ascii="Times New Roman" w:eastAsia="宋体" w:hAnsi="Times New Roman" w:cs="Times New Roman"/>
                <w:szCs w:val="21"/>
              </w:rPr>
            </w:pPr>
          </w:p>
          <w:p w14:paraId="24F52D14" w14:textId="77777777" w:rsidR="00D406A2" w:rsidRDefault="00D406A2">
            <w:pPr>
              <w:adjustRightInd w:val="0"/>
              <w:snapToGrid w:val="0"/>
              <w:jc w:val="left"/>
              <w:rPr>
                <w:rFonts w:ascii="Times New Roman" w:eastAsia="宋体" w:hAnsi="Times New Roman" w:cs="Times New Roman"/>
                <w:szCs w:val="21"/>
              </w:rPr>
            </w:pPr>
          </w:p>
          <w:p w14:paraId="6CCF18B4" w14:textId="77777777" w:rsidR="00D406A2" w:rsidRDefault="00D406A2">
            <w:pPr>
              <w:adjustRightInd w:val="0"/>
              <w:snapToGrid w:val="0"/>
              <w:jc w:val="left"/>
              <w:rPr>
                <w:rFonts w:ascii="Times New Roman" w:eastAsia="宋体" w:hAnsi="Times New Roman" w:cs="Times New Roman"/>
                <w:szCs w:val="21"/>
              </w:rPr>
            </w:pPr>
          </w:p>
          <w:p w14:paraId="5FF3935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1E679A3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793F944"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09" w:type="dxa"/>
            <w:tcBorders>
              <w:top w:val="single" w:sz="4" w:space="0" w:color="auto"/>
              <w:left w:val="single" w:sz="4" w:space="0" w:color="auto"/>
              <w:bottom w:val="single" w:sz="4" w:space="0" w:color="auto"/>
              <w:right w:val="single" w:sz="4" w:space="0" w:color="auto"/>
            </w:tcBorders>
            <w:shd w:val="clear" w:color="auto" w:fill="auto"/>
          </w:tcPr>
          <w:p w14:paraId="52CE4B8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4F34E2E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AF23FE4" w14:textId="77777777" w:rsidR="00D406A2" w:rsidRDefault="00D406A2">
            <w:pPr>
              <w:adjustRightInd w:val="0"/>
              <w:snapToGrid w:val="0"/>
              <w:jc w:val="left"/>
              <w:rPr>
                <w:rFonts w:ascii="Times New Roman" w:eastAsia="宋体" w:hAnsi="Times New Roman" w:cs="Times New Roman"/>
                <w:szCs w:val="21"/>
              </w:rPr>
            </w:pPr>
          </w:p>
          <w:p w14:paraId="7A89E498" w14:textId="77777777" w:rsidR="00D406A2" w:rsidRDefault="00D406A2">
            <w:pPr>
              <w:adjustRightInd w:val="0"/>
              <w:snapToGrid w:val="0"/>
              <w:jc w:val="left"/>
              <w:rPr>
                <w:rFonts w:ascii="Times New Roman" w:eastAsia="宋体" w:hAnsi="Times New Roman" w:cs="Times New Roman"/>
                <w:szCs w:val="21"/>
              </w:rPr>
            </w:pPr>
          </w:p>
          <w:p w14:paraId="17138219" w14:textId="77777777" w:rsidR="00D406A2" w:rsidRDefault="00D406A2">
            <w:pPr>
              <w:adjustRightInd w:val="0"/>
              <w:snapToGrid w:val="0"/>
              <w:jc w:val="left"/>
              <w:rPr>
                <w:rFonts w:ascii="Times New Roman" w:eastAsia="宋体" w:hAnsi="Times New Roman" w:cs="Times New Roman"/>
                <w:szCs w:val="21"/>
              </w:rPr>
            </w:pPr>
          </w:p>
          <w:p w14:paraId="6272BBB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6697617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8842A10"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14" w:type="dxa"/>
            <w:gridSpan w:val="2"/>
            <w:tcBorders>
              <w:top w:val="single" w:sz="4" w:space="0" w:color="auto"/>
              <w:left w:val="single" w:sz="4" w:space="0" w:color="auto"/>
              <w:bottom w:val="single" w:sz="4" w:space="0" w:color="auto"/>
              <w:right w:val="single" w:sz="4" w:space="0" w:color="auto"/>
            </w:tcBorders>
            <w:shd w:val="clear" w:color="auto" w:fill="auto"/>
          </w:tcPr>
          <w:p w14:paraId="614E9B5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1FAAA8F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121847D" w14:textId="77777777" w:rsidR="00D406A2" w:rsidRDefault="00D406A2">
            <w:pPr>
              <w:adjustRightInd w:val="0"/>
              <w:snapToGrid w:val="0"/>
              <w:jc w:val="left"/>
              <w:rPr>
                <w:rFonts w:ascii="Times New Roman" w:eastAsia="宋体" w:hAnsi="Times New Roman" w:cs="Times New Roman"/>
                <w:szCs w:val="21"/>
              </w:rPr>
            </w:pPr>
          </w:p>
          <w:p w14:paraId="2DE4B16A" w14:textId="77777777" w:rsidR="00D406A2" w:rsidRDefault="00D406A2">
            <w:pPr>
              <w:adjustRightInd w:val="0"/>
              <w:snapToGrid w:val="0"/>
              <w:jc w:val="left"/>
              <w:rPr>
                <w:rFonts w:ascii="Times New Roman" w:eastAsia="宋体" w:hAnsi="Times New Roman" w:cs="Times New Roman"/>
                <w:szCs w:val="21"/>
              </w:rPr>
            </w:pPr>
          </w:p>
          <w:p w14:paraId="3976E8AE" w14:textId="77777777" w:rsidR="00D406A2" w:rsidRDefault="00D406A2">
            <w:pPr>
              <w:adjustRightInd w:val="0"/>
              <w:snapToGrid w:val="0"/>
              <w:jc w:val="left"/>
              <w:rPr>
                <w:rFonts w:ascii="Times New Roman" w:eastAsia="宋体" w:hAnsi="Times New Roman" w:cs="Times New Roman"/>
                <w:szCs w:val="21"/>
              </w:rPr>
            </w:pPr>
          </w:p>
          <w:p w14:paraId="21C9256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3CAC406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73059E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22" w:type="dxa"/>
            <w:gridSpan w:val="2"/>
            <w:tcBorders>
              <w:top w:val="single" w:sz="4" w:space="0" w:color="auto"/>
              <w:left w:val="single" w:sz="4" w:space="0" w:color="auto"/>
              <w:bottom w:val="single" w:sz="4" w:space="0" w:color="auto"/>
              <w:right w:val="single" w:sz="4" w:space="0" w:color="auto"/>
            </w:tcBorders>
            <w:shd w:val="clear" w:color="auto" w:fill="auto"/>
          </w:tcPr>
          <w:p w14:paraId="54F6F27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20C1053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7F0FE98" w14:textId="77777777" w:rsidR="00D406A2" w:rsidRDefault="00D406A2">
            <w:pPr>
              <w:adjustRightInd w:val="0"/>
              <w:snapToGrid w:val="0"/>
              <w:jc w:val="left"/>
              <w:rPr>
                <w:rFonts w:ascii="Times New Roman" w:eastAsia="宋体" w:hAnsi="Times New Roman" w:cs="Times New Roman"/>
                <w:szCs w:val="21"/>
              </w:rPr>
            </w:pPr>
          </w:p>
          <w:p w14:paraId="6363E63B" w14:textId="77777777" w:rsidR="00D406A2" w:rsidRDefault="00D406A2">
            <w:pPr>
              <w:adjustRightInd w:val="0"/>
              <w:snapToGrid w:val="0"/>
              <w:jc w:val="left"/>
              <w:rPr>
                <w:rFonts w:ascii="Times New Roman" w:eastAsia="宋体" w:hAnsi="Times New Roman" w:cs="Times New Roman"/>
                <w:szCs w:val="21"/>
              </w:rPr>
            </w:pPr>
          </w:p>
          <w:p w14:paraId="0A845D8C" w14:textId="77777777" w:rsidR="00D406A2" w:rsidRDefault="00D406A2">
            <w:pPr>
              <w:adjustRightInd w:val="0"/>
              <w:snapToGrid w:val="0"/>
              <w:jc w:val="left"/>
              <w:rPr>
                <w:rFonts w:ascii="Times New Roman" w:eastAsia="宋体" w:hAnsi="Times New Roman" w:cs="Times New Roman"/>
                <w:szCs w:val="21"/>
              </w:rPr>
            </w:pPr>
          </w:p>
          <w:p w14:paraId="13057DD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54BA04A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F51B9E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4137871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填表说明：项目设计不涉及的查验内容，查验情况及查验结果填“不涉及”。</w:t>
      </w:r>
    </w:p>
    <w:p w14:paraId="0A46346E" w14:textId="77777777" w:rsidR="00D406A2" w:rsidRDefault="00BD014A">
      <w:pPr>
        <w:ind w:firstLine="420"/>
        <w:jc w:val="center"/>
        <w:rPr>
          <w:rFonts w:ascii="Times New Roman" w:hAnsi="Times New Roman" w:cs="Times New Roman"/>
          <w:szCs w:val="20"/>
        </w:rPr>
      </w:pPr>
      <w:r>
        <w:br w:type="page"/>
      </w:r>
      <w:bookmarkStart w:id="117" w:name="_Toc6924"/>
      <w:bookmarkStart w:id="118" w:name="_Toc160557813"/>
      <w:bookmarkStart w:id="119" w:name="_Toc160558406"/>
      <w:r>
        <w:rPr>
          <w:rFonts w:ascii="Times New Roman" w:eastAsia="宋体" w:hAnsi="Times New Roman" w:cs="Times New Roman"/>
          <w:b/>
          <w:sz w:val="24"/>
        </w:rPr>
        <w:lastRenderedPageBreak/>
        <w:t>9</w:t>
      </w:r>
      <w:r>
        <w:rPr>
          <w:rFonts w:ascii="Times New Roman" w:eastAsia="宋体" w:hAnsi="Times New Roman" w:cs="Times New Roman" w:hint="eastAsia"/>
          <w:b/>
          <w:sz w:val="24"/>
        </w:rPr>
        <w:t xml:space="preserve">  </w:t>
      </w:r>
      <w:r>
        <w:rPr>
          <w:rFonts w:ascii="Times New Roman" w:eastAsia="宋体" w:hAnsi="Times New Roman" w:cs="Times New Roman"/>
          <w:b/>
          <w:sz w:val="24"/>
        </w:rPr>
        <w:t>消防电梯</w:t>
      </w:r>
      <w:bookmarkEnd w:id="110"/>
      <w:bookmarkEnd w:id="111"/>
      <w:bookmarkEnd w:id="112"/>
      <w:bookmarkEnd w:id="113"/>
      <w:bookmarkEnd w:id="114"/>
      <w:bookmarkEnd w:id="117"/>
      <w:bookmarkEnd w:id="118"/>
      <w:bookmarkEnd w:id="119"/>
    </w:p>
    <w:tbl>
      <w:tblPr>
        <w:tblW w:w="1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74"/>
        <w:gridCol w:w="182"/>
        <w:gridCol w:w="2319"/>
        <w:gridCol w:w="2167"/>
        <w:gridCol w:w="718"/>
        <w:gridCol w:w="1453"/>
        <w:gridCol w:w="1451"/>
        <w:gridCol w:w="773"/>
      </w:tblGrid>
      <w:tr w:rsidR="00D406A2" w14:paraId="3990A17E" w14:textId="77777777">
        <w:trPr>
          <w:trHeight w:val="649"/>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26D8"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906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1CFFDC" w14:textId="77777777" w:rsidR="00D406A2" w:rsidRDefault="00BD014A">
            <w:pPr>
              <w:widowControl/>
              <w:adjustRightInd w:val="0"/>
              <w:snapToGrid w:val="0"/>
              <w:jc w:val="center"/>
              <w:textAlignment w:val="bottom"/>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45189BFB" w14:textId="77777777">
        <w:trPr>
          <w:trHeight w:val="558"/>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C90414D"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分项</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452621B5"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538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7E49C"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29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15ED"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查验情况</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0681C75" w14:textId="77777777" w:rsidR="00D406A2" w:rsidRDefault="00BD014A">
            <w:pPr>
              <w:widowControl/>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73590AF3" w14:textId="77777777">
        <w:trPr>
          <w:trHeight w:val="495"/>
        </w:trPr>
        <w:tc>
          <w:tcPr>
            <w:tcW w:w="1106" w:type="dxa"/>
            <w:vMerge w:val="restart"/>
            <w:tcBorders>
              <w:top w:val="single" w:sz="4" w:space="0" w:color="auto"/>
              <w:left w:val="single" w:sz="4" w:space="0" w:color="auto"/>
              <w:right w:val="single" w:sz="4" w:space="0" w:color="auto"/>
            </w:tcBorders>
            <w:shd w:val="clear" w:color="auto" w:fill="auto"/>
            <w:vAlign w:val="center"/>
          </w:tcPr>
          <w:p w14:paraId="5C24C01A"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kern w:val="0"/>
                <w:szCs w:val="21"/>
              </w:rPr>
              <w:t>消防电梯</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08EA9012" w14:textId="77777777" w:rsidR="00D406A2" w:rsidRDefault="00BD014A">
            <w:pPr>
              <w:widowControl/>
              <w:adjustRightInd w:val="0"/>
              <w:snapToGrid w:val="0"/>
              <w:jc w:val="center"/>
              <w:textAlignment w:val="center"/>
              <w:rPr>
                <w:rFonts w:ascii="Times New Roman" w:eastAsia="宋体" w:hAnsi="Times New Roman" w:cs="Times New Roman"/>
                <w:bCs/>
                <w:kern w:val="0"/>
                <w:szCs w:val="21"/>
              </w:rPr>
            </w:pPr>
            <w:r>
              <w:rPr>
                <w:rFonts w:ascii="Times New Roman" w:eastAsia="宋体" w:hAnsi="Times New Roman" w:cs="Times New Roman"/>
                <w:kern w:val="0"/>
                <w:szCs w:val="21"/>
              </w:rPr>
              <w:t>平面布置、数量</w:t>
            </w:r>
          </w:p>
        </w:tc>
        <w:tc>
          <w:tcPr>
            <w:tcW w:w="538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A5C839" w14:textId="77777777" w:rsidR="00D406A2" w:rsidRDefault="00BD014A">
            <w:pPr>
              <w:widowControl/>
              <w:adjustRightInd w:val="0"/>
              <w:snapToGrid w:val="0"/>
              <w:textAlignment w:val="center"/>
              <w:rPr>
                <w:rFonts w:ascii="Times New Roman" w:eastAsia="宋体" w:hAnsi="Times New Roman" w:cs="Times New Roman"/>
                <w:b/>
                <w:bCs/>
                <w:kern w:val="0"/>
                <w:szCs w:val="21"/>
              </w:rPr>
            </w:pPr>
            <w:r>
              <w:rPr>
                <w:rFonts w:ascii="Times New Roman" w:eastAsia="宋体" w:hAnsi="Times New Roman" w:cs="Times New Roman"/>
                <w:kern w:val="0"/>
                <w:szCs w:val="21"/>
              </w:rPr>
              <w:t>消防电梯的平面布置、数量应符合设计文件及国家工程建设消防技术标准的要求，且每个防火分区可供使用的消防电梯不应少于</w:t>
            </w:r>
            <w:r>
              <w:rPr>
                <w:rFonts w:ascii="Times New Roman" w:eastAsia="宋体" w:hAnsi="Times New Roman" w:cs="Times New Roman"/>
                <w:kern w:val="0"/>
                <w:szCs w:val="21"/>
              </w:rPr>
              <w:t>1</w:t>
            </w:r>
            <w:r>
              <w:rPr>
                <w:rFonts w:ascii="Times New Roman" w:eastAsia="宋体" w:hAnsi="Times New Roman" w:cs="Times New Roman"/>
                <w:kern w:val="0"/>
                <w:szCs w:val="21"/>
              </w:rPr>
              <w:t>部。</w:t>
            </w:r>
          </w:p>
        </w:tc>
        <w:tc>
          <w:tcPr>
            <w:tcW w:w="29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F09B3" w14:textId="77777777" w:rsidR="00D406A2" w:rsidRDefault="00BD014A">
            <w:pPr>
              <w:widowControl/>
              <w:adjustRightInd w:val="0"/>
              <w:snapToGrid w:val="0"/>
              <w:jc w:val="left"/>
              <w:textAlignment w:val="center"/>
              <w:rPr>
                <w:rFonts w:ascii="Times New Roman" w:eastAsia="宋体" w:hAnsi="Times New Roman" w:cs="Times New Roman"/>
                <w:b/>
                <w:bCs/>
                <w:kern w:val="0"/>
                <w:szCs w:val="21"/>
              </w:rPr>
            </w:pPr>
            <w:r>
              <w:rPr>
                <w:rFonts w:ascii="Times New Roman" w:eastAsia="宋体" w:hAnsi="Times New Roman" w:cs="Times New Roman" w:hint="eastAsia"/>
                <w:szCs w:val="21"/>
              </w:rPr>
              <w:t>示例：消防电梯</w:t>
            </w:r>
            <w:r>
              <w:rPr>
                <w:rFonts w:ascii="Times New Roman" w:eastAsia="宋体" w:hAnsi="Times New Roman" w:cs="Times New Roman" w:hint="eastAsia"/>
                <w:szCs w:val="21"/>
              </w:rPr>
              <w:t>5</w:t>
            </w:r>
            <w:r>
              <w:rPr>
                <w:rFonts w:ascii="Times New Roman" w:eastAsia="宋体" w:hAnsi="Times New Roman" w:cs="Times New Roman" w:hint="eastAsia"/>
                <w:szCs w:val="21"/>
              </w:rPr>
              <w:t>部，每个防火分区</w:t>
            </w:r>
            <w:r>
              <w:rPr>
                <w:rFonts w:ascii="Times New Roman" w:eastAsia="宋体" w:hAnsi="Times New Roman" w:cs="Times New Roman" w:hint="eastAsia"/>
                <w:szCs w:val="21"/>
              </w:rPr>
              <w:t>1</w:t>
            </w:r>
            <w:r>
              <w:rPr>
                <w:rFonts w:ascii="Times New Roman" w:eastAsia="宋体" w:hAnsi="Times New Roman" w:cs="Times New Roman" w:hint="eastAsia"/>
                <w:szCs w:val="21"/>
              </w:rPr>
              <w:t>部。</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E23ED71" w14:textId="77777777" w:rsidR="00D406A2" w:rsidRDefault="00BD014A">
            <w:pPr>
              <w:widowControl/>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kern w:val="0"/>
                <w:szCs w:val="21"/>
              </w:rPr>
              <w:t>符合要求</w:t>
            </w:r>
          </w:p>
        </w:tc>
      </w:tr>
      <w:tr w:rsidR="00D406A2" w14:paraId="24F93E08" w14:textId="77777777">
        <w:trPr>
          <w:trHeight w:val="590"/>
        </w:trPr>
        <w:tc>
          <w:tcPr>
            <w:tcW w:w="1106" w:type="dxa"/>
            <w:vMerge/>
            <w:tcBorders>
              <w:left w:val="single" w:sz="4" w:space="0" w:color="auto"/>
              <w:right w:val="single" w:sz="4" w:space="0" w:color="auto"/>
            </w:tcBorders>
            <w:shd w:val="clear" w:color="auto" w:fill="auto"/>
            <w:vAlign w:val="center"/>
          </w:tcPr>
          <w:p w14:paraId="3A05F2B4"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874" w:type="dxa"/>
            <w:vMerge w:val="restart"/>
            <w:tcBorders>
              <w:top w:val="single" w:sz="4" w:space="0" w:color="auto"/>
              <w:left w:val="single" w:sz="4" w:space="0" w:color="auto"/>
              <w:right w:val="single" w:sz="4" w:space="0" w:color="000000"/>
            </w:tcBorders>
            <w:shd w:val="clear" w:color="auto" w:fill="auto"/>
            <w:vAlign w:val="center"/>
          </w:tcPr>
          <w:p w14:paraId="113CC8EC"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1"/>
              </w:rPr>
              <w:t>设置</w:t>
            </w:r>
          </w:p>
          <w:p w14:paraId="63F4BDEE"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1"/>
              </w:rPr>
              <w:t>要求</w:t>
            </w: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3F273624"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消防电梯应能在所服务区域每层停靠。</w:t>
            </w:r>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5E54E56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示例：每层停靠</w:t>
            </w: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79F0C66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符合要求</w:t>
            </w:r>
          </w:p>
        </w:tc>
      </w:tr>
      <w:tr w:rsidR="00D406A2" w14:paraId="7050F12F" w14:textId="77777777">
        <w:trPr>
          <w:trHeight w:val="556"/>
        </w:trPr>
        <w:tc>
          <w:tcPr>
            <w:tcW w:w="1106" w:type="dxa"/>
            <w:vMerge/>
            <w:tcBorders>
              <w:left w:val="single" w:sz="4" w:space="0" w:color="auto"/>
              <w:right w:val="single" w:sz="4" w:space="0" w:color="auto"/>
            </w:tcBorders>
            <w:shd w:val="clear" w:color="auto" w:fill="auto"/>
            <w:vAlign w:val="center"/>
          </w:tcPr>
          <w:p w14:paraId="08CD8B42"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874" w:type="dxa"/>
            <w:vMerge/>
            <w:tcBorders>
              <w:left w:val="single" w:sz="4" w:space="0" w:color="auto"/>
              <w:right w:val="single" w:sz="4" w:space="0" w:color="000000"/>
            </w:tcBorders>
            <w:shd w:val="clear" w:color="auto" w:fill="auto"/>
            <w:vAlign w:val="center"/>
          </w:tcPr>
          <w:p w14:paraId="506407FE"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28936AC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电梯的载重量不应小于</w:t>
            </w:r>
            <w:r>
              <w:rPr>
                <w:rFonts w:ascii="Times New Roman" w:eastAsia="宋体" w:hAnsi="Times New Roman" w:cs="Times New Roman"/>
                <w:kern w:val="0"/>
                <w:szCs w:val="21"/>
              </w:rPr>
              <w:t>800kg</w:t>
            </w:r>
            <w:r>
              <w:rPr>
                <w:rFonts w:ascii="Times New Roman" w:eastAsia="宋体" w:hAnsi="Times New Roman" w:cs="Times New Roman"/>
                <w:kern w:val="0"/>
                <w:szCs w:val="21"/>
              </w:rPr>
              <w:t>。</w:t>
            </w:r>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3A73FD0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示例：载重</w:t>
            </w:r>
            <w:r>
              <w:rPr>
                <w:rFonts w:ascii="Times New Roman" w:eastAsia="宋体" w:hAnsi="Times New Roman" w:cs="Times New Roman" w:hint="eastAsia"/>
                <w:szCs w:val="21"/>
              </w:rPr>
              <w:t>1600Kg</w:t>
            </w: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0EBFD4BC"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符合要求</w:t>
            </w:r>
          </w:p>
        </w:tc>
      </w:tr>
      <w:tr w:rsidR="00D406A2" w14:paraId="1417A9CE" w14:textId="77777777">
        <w:trPr>
          <w:trHeight w:val="417"/>
        </w:trPr>
        <w:tc>
          <w:tcPr>
            <w:tcW w:w="1106" w:type="dxa"/>
            <w:vMerge/>
            <w:tcBorders>
              <w:left w:val="single" w:sz="4" w:space="0" w:color="auto"/>
              <w:right w:val="single" w:sz="4" w:space="0" w:color="auto"/>
            </w:tcBorders>
            <w:shd w:val="clear" w:color="auto" w:fill="auto"/>
            <w:vAlign w:val="center"/>
          </w:tcPr>
          <w:p w14:paraId="6C417D7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874" w:type="dxa"/>
            <w:vMerge/>
            <w:tcBorders>
              <w:left w:val="single" w:sz="4" w:space="0" w:color="auto"/>
              <w:right w:val="single" w:sz="4" w:space="0" w:color="000000"/>
            </w:tcBorders>
            <w:shd w:val="clear" w:color="auto" w:fill="auto"/>
            <w:vAlign w:val="center"/>
          </w:tcPr>
          <w:p w14:paraId="27769BD7"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0C4552B6"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电梯的控制面板的连接处、控制面板的外壳防水性能等级不应低于</w:t>
            </w:r>
            <w:r>
              <w:rPr>
                <w:rFonts w:ascii="Times New Roman" w:eastAsia="宋体" w:hAnsi="Times New Roman" w:cs="Times New Roman"/>
                <w:kern w:val="0"/>
                <w:szCs w:val="21"/>
              </w:rPr>
              <w:t>IPX5</w:t>
            </w:r>
            <w:r>
              <w:rPr>
                <w:rFonts w:ascii="Times New Roman" w:eastAsia="宋体" w:hAnsi="Times New Roman" w:cs="Times New Roman"/>
                <w:kern w:val="0"/>
                <w:szCs w:val="21"/>
              </w:rPr>
              <w:t>。</w:t>
            </w:r>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5A82CE2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防水性能</w:t>
            </w:r>
            <w:r>
              <w:rPr>
                <w:rFonts w:ascii="Times New Roman" w:eastAsia="宋体" w:hAnsi="Times New Roman" w:cs="Times New Roman"/>
                <w:kern w:val="0"/>
                <w:szCs w:val="21"/>
              </w:rPr>
              <w:t>IPX5</w:t>
            </w: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672BBDA7"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符合要求</w:t>
            </w:r>
          </w:p>
        </w:tc>
      </w:tr>
      <w:tr w:rsidR="00D406A2" w14:paraId="02529884" w14:textId="77777777">
        <w:trPr>
          <w:trHeight w:val="563"/>
        </w:trPr>
        <w:tc>
          <w:tcPr>
            <w:tcW w:w="1106" w:type="dxa"/>
            <w:vMerge/>
            <w:tcBorders>
              <w:left w:val="single" w:sz="4" w:space="0" w:color="auto"/>
              <w:right w:val="single" w:sz="4" w:space="0" w:color="auto"/>
            </w:tcBorders>
            <w:shd w:val="clear" w:color="auto" w:fill="auto"/>
            <w:vAlign w:val="center"/>
          </w:tcPr>
          <w:p w14:paraId="6AD9FA28"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874" w:type="dxa"/>
            <w:vMerge/>
            <w:tcBorders>
              <w:left w:val="single" w:sz="4" w:space="0" w:color="auto"/>
              <w:right w:val="single" w:sz="4" w:space="0" w:color="000000"/>
            </w:tcBorders>
            <w:shd w:val="clear" w:color="auto" w:fill="auto"/>
            <w:vAlign w:val="center"/>
          </w:tcPr>
          <w:p w14:paraId="475EC4D2"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19B18289"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在消防电梯的首层入口处，应设置明显的标识和供消防救援人员专用的操作按钮。</w:t>
            </w:r>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9E977D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首层入口处，</w:t>
            </w:r>
            <w:r>
              <w:rPr>
                <w:rFonts w:ascii="Times New Roman" w:eastAsia="宋体" w:hAnsi="Times New Roman" w:cs="Times New Roman" w:hint="eastAsia"/>
                <w:kern w:val="0"/>
                <w:szCs w:val="21"/>
              </w:rPr>
              <w:t>有</w:t>
            </w:r>
            <w:r>
              <w:rPr>
                <w:rFonts w:ascii="Times New Roman" w:eastAsia="宋体" w:hAnsi="Times New Roman" w:cs="Times New Roman"/>
                <w:kern w:val="0"/>
                <w:szCs w:val="21"/>
              </w:rPr>
              <w:t>明显的标识和供消防救援人员专用的操作按钮。</w:t>
            </w: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1CA85F09"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符合要求</w:t>
            </w:r>
          </w:p>
        </w:tc>
      </w:tr>
      <w:tr w:rsidR="00D406A2" w14:paraId="11E94239" w14:textId="77777777">
        <w:trPr>
          <w:trHeight w:val="566"/>
        </w:trPr>
        <w:tc>
          <w:tcPr>
            <w:tcW w:w="1106" w:type="dxa"/>
            <w:vMerge/>
            <w:tcBorders>
              <w:left w:val="single" w:sz="4" w:space="0" w:color="auto"/>
              <w:right w:val="single" w:sz="4" w:space="0" w:color="auto"/>
            </w:tcBorders>
            <w:shd w:val="clear" w:color="auto" w:fill="auto"/>
            <w:vAlign w:val="center"/>
          </w:tcPr>
          <w:p w14:paraId="35B1B4EE"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874" w:type="dxa"/>
            <w:vMerge/>
            <w:tcBorders>
              <w:left w:val="single" w:sz="4" w:space="0" w:color="auto"/>
              <w:right w:val="single" w:sz="4" w:space="0" w:color="000000"/>
            </w:tcBorders>
            <w:shd w:val="clear" w:color="auto" w:fill="auto"/>
            <w:vAlign w:val="center"/>
          </w:tcPr>
          <w:p w14:paraId="7D76D20C"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5265010E"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电梯轿厢内部装修材料的燃烧性能应为</w:t>
            </w:r>
            <w:r>
              <w:rPr>
                <w:rFonts w:ascii="Times New Roman" w:eastAsia="宋体" w:hAnsi="Times New Roman" w:cs="Times New Roman"/>
                <w:kern w:val="0"/>
                <w:szCs w:val="21"/>
              </w:rPr>
              <w:t>A</w:t>
            </w:r>
            <w:r>
              <w:rPr>
                <w:rFonts w:ascii="Times New Roman" w:eastAsia="宋体" w:hAnsi="Times New Roman" w:cs="Times New Roman"/>
                <w:kern w:val="0"/>
                <w:szCs w:val="21"/>
              </w:rPr>
              <w:t>级。</w:t>
            </w:r>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7E6691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2D5ADD51"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2FA59C8C" w14:textId="77777777">
        <w:trPr>
          <w:trHeight w:val="301"/>
        </w:trPr>
        <w:tc>
          <w:tcPr>
            <w:tcW w:w="1106" w:type="dxa"/>
            <w:vMerge/>
            <w:tcBorders>
              <w:left w:val="single" w:sz="4" w:space="0" w:color="auto"/>
              <w:right w:val="single" w:sz="4" w:space="0" w:color="auto"/>
            </w:tcBorders>
            <w:shd w:val="clear" w:color="auto" w:fill="auto"/>
            <w:vAlign w:val="center"/>
          </w:tcPr>
          <w:p w14:paraId="3C9E375C"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874" w:type="dxa"/>
            <w:vMerge/>
            <w:tcBorders>
              <w:left w:val="single" w:sz="4" w:space="0" w:color="auto"/>
              <w:bottom w:val="single" w:sz="4" w:space="0" w:color="000000"/>
              <w:right w:val="single" w:sz="4" w:space="0" w:color="000000"/>
            </w:tcBorders>
            <w:shd w:val="clear" w:color="auto" w:fill="auto"/>
            <w:vAlign w:val="center"/>
          </w:tcPr>
          <w:p w14:paraId="1CBE962C" w14:textId="77777777" w:rsidR="00D406A2" w:rsidRDefault="00D406A2">
            <w:pPr>
              <w:widowControl/>
              <w:adjustRightInd w:val="0"/>
              <w:snapToGrid w:val="0"/>
              <w:jc w:val="center"/>
              <w:textAlignment w:val="center"/>
              <w:rPr>
                <w:rFonts w:ascii="Times New Roman" w:eastAsia="宋体" w:hAnsi="Times New Roman" w:cs="Times New Roman"/>
                <w:szCs w:val="21"/>
              </w:rPr>
            </w:pP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5693CFFA"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电梯轿厢内部应设置专用消防对讲电话和视频监控系统的终端设备。</w:t>
            </w:r>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7F9E9A49"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0291D504"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5D0C8702" w14:textId="77777777">
        <w:trPr>
          <w:trHeight w:val="586"/>
        </w:trPr>
        <w:tc>
          <w:tcPr>
            <w:tcW w:w="1106" w:type="dxa"/>
            <w:vMerge/>
            <w:tcBorders>
              <w:left w:val="single" w:sz="4" w:space="0" w:color="auto"/>
              <w:right w:val="single" w:sz="4" w:space="0" w:color="auto"/>
            </w:tcBorders>
            <w:shd w:val="clear" w:color="auto" w:fill="auto"/>
            <w:vAlign w:val="center"/>
          </w:tcPr>
          <w:p w14:paraId="7F737323"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874" w:type="dxa"/>
            <w:vMerge w:val="restart"/>
            <w:tcBorders>
              <w:top w:val="single" w:sz="4" w:space="0" w:color="auto"/>
              <w:left w:val="single" w:sz="4" w:space="0" w:color="auto"/>
              <w:right w:val="single" w:sz="4" w:space="0" w:color="000000"/>
            </w:tcBorders>
            <w:shd w:val="clear" w:color="auto" w:fill="auto"/>
            <w:vAlign w:val="center"/>
          </w:tcPr>
          <w:p w14:paraId="0B14F31D"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电梯井和机房</w:t>
            </w: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3DBF5A81" w14:textId="77777777" w:rsidR="00D406A2" w:rsidRDefault="00BD014A">
            <w:pPr>
              <w:widowControl/>
              <w:adjustRightInd w:val="0"/>
              <w:snapToGrid w:val="0"/>
              <w:textAlignment w:val="center"/>
              <w:rPr>
                <w:rFonts w:ascii="Times New Roman" w:eastAsia="宋体" w:hAnsi="Times New Roman" w:cs="Times New Roman"/>
                <w:kern w:val="0"/>
                <w:szCs w:val="21"/>
              </w:rPr>
            </w:pPr>
            <w:bookmarkStart w:id="120" w:name="_Hlk143760289"/>
            <w:r>
              <w:rPr>
                <w:rFonts w:ascii="Times New Roman" w:eastAsia="宋体" w:hAnsi="Times New Roman" w:cs="Times New Roman" w:hint="eastAsia"/>
                <w:szCs w:val="21"/>
              </w:rPr>
              <w:t>消防电梯井和机房应采用耐火极限不低于</w:t>
            </w:r>
            <w:r>
              <w:rPr>
                <w:rFonts w:ascii="Times New Roman" w:eastAsia="宋体" w:hAnsi="Times New Roman" w:cs="Times New Roman"/>
                <w:szCs w:val="21"/>
              </w:rPr>
              <w:t>2.00h</w:t>
            </w:r>
            <w:r>
              <w:rPr>
                <w:rFonts w:ascii="Times New Roman" w:eastAsia="宋体" w:hAnsi="Times New Roman" w:cs="Times New Roman"/>
                <w:szCs w:val="21"/>
              </w:rPr>
              <w:t>且无开口的防火隔墙与相邻井道、机房及其他房间分隔。</w:t>
            </w:r>
            <w:bookmarkEnd w:id="120"/>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70FFDED4"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23144E4C"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45B2189E" w14:textId="77777777">
        <w:trPr>
          <w:trHeight w:val="586"/>
        </w:trPr>
        <w:tc>
          <w:tcPr>
            <w:tcW w:w="1106" w:type="dxa"/>
            <w:vMerge/>
            <w:tcBorders>
              <w:left w:val="single" w:sz="4" w:space="0" w:color="auto"/>
              <w:right w:val="single" w:sz="4" w:space="0" w:color="auto"/>
            </w:tcBorders>
            <w:shd w:val="clear" w:color="auto" w:fill="auto"/>
            <w:vAlign w:val="center"/>
          </w:tcPr>
          <w:p w14:paraId="44A449EB"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874" w:type="dxa"/>
            <w:vMerge/>
            <w:tcBorders>
              <w:left w:val="single" w:sz="4" w:space="0" w:color="auto"/>
              <w:bottom w:val="single" w:sz="4" w:space="0" w:color="000000"/>
              <w:right w:val="single" w:sz="4" w:space="0" w:color="000000"/>
            </w:tcBorders>
            <w:shd w:val="clear" w:color="auto" w:fill="auto"/>
            <w:vAlign w:val="center"/>
          </w:tcPr>
          <w:p w14:paraId="6DB48F50" w14:textId="77777777" w:rsidR="00D406A2" w:rsidRDefault="00D406A2">
            <w:pPr>
              <w:widowControl/>
              <w:adjustRightInd w:val="0"/>
              <w:snapToGrid w:val="0"/>
              <w:jc w:val="center"/>
              <w:textAlignment w:val="center"/>
              <w:rPr>
                <w:rFonts w:ascii="Times New Roman" w:eastAsia="宋体" w:hAnsi="Times New Roman" w:cs="Times New Roman"/>
                <w:kern w:val="0"/>
                <w:szCs w:val="21"/>
              </w:rPr>
            </w:pPr>
          </w:p>
        </w:tc>
        <w:tc>
          <w:tcPr>
            <w:tcW w:w="538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42EAF330" w14:textId="77777777" w:rsidR="00D406A2" w:rsidRDefault="00BD014A">
            <w:pPr>
              <w:widowControl/>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消防电梯的井底应设置排水设施，排水井的容量不应小于</w:t>
            </w:r>
            <w:r>
              <w:rPr>
                <w:rFonts w:ascii="Times New Roman" w:eastAsia="宋体" w:hAnsi="Times New Roman" w:cs="Times New Roman"/>
                <w:szCs w:val="21"/>
              </w:rPr>
              <w:t>2m³</w:t>
            </w:r>
            <w:r>
              <w:rPr>
                <w:rFonts w:ascii="Times New Roman" w:eastAsia="宋体" w:hAnsi="Times New Roman" w:cs="Times New Roman"/>
                <w:szCs w:val="21"/>
              </w:rPr>
              <w:t>，排水泵的排水量不应小于</w:t>
            </w:r>
            <w:r>
              <w:rPr>
                <w:rFonts w:ascii="Times New Roman" w:eastAsia="宋体" w:hAnsi="Times New Roman" w:cs="Times New Roman"/>
                <w:szCs w:val="21"/>
              </w:rPr>
              <w:t>10L/s</w:t>
            </w:r>
            <w:r>
              <w:rPr>
                <w:rFonts w:ascii="Times New Roman" w:eastAsia="宋体" w:hAnsi="Times New Roman" w:cs="Times New Roman" w:hint="eastAsia"/>
                <w:szCs w:val="21"/>
              </w:rPr>
              <w:t>。</w:t>
            </w:r>
          </w:p>
        </w:tc>
        <w:tc>
          <w:tcPr>
            <w:tcW w:w="2904"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A804D7B"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auto"/>
              <w:left w:val="single" w:sz="4" w:space="0" w:color="000000"/>
              <w:bottom w:val="single" w:sz="4" w:space="0" w:color="000000"/>
              <w:right w:val="single" w:sz="4" w:space="0" w:color="000000"/>
            </w:tcBorders>
            <w:shd w:val="clear" w:color="auto" w:fill="auto"/>
            <w:vAlign w:val="center"/>
          </w:tcPr>
          <w:p w14:paraId="372947BE"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2CCABF0F" w14:textId="77777777">
        <w:trPr>
          <w:trHeight w:val="330"/>
        </w:trPr>
        <w:tc>
          <w:tcPr>
            <w:tcW w:w="1106" w:type="dxa"/>
            <w:vMerge/>
            <w:tcBorders>
              <w:left w:val="single" w:sz="4" w:space="0" w:color="auto"/>
              <w:right w:val="single" w:sz="4" w:space="0" w:color="auto"/>
            </w:tcBorders>
            <w:shd w:val="clear" w:color="auto" w:fill="auto"/>
            <w:vAlign w:val="center"/>
          </w:tcPr>
          <w:p w14:paraId="5C674202" w14:textId="77777777" w:rsidR="00D406A2" w:rsidRDefault="00D406A2">
            <w:pPr>
              <w:widowControl/>
              <w:adjustRightInd w:val="0"/>
              <w:snapToGrid w:val="0"/>
              <w:jc w:val="center"/>
              <w:rPr>
                <w:rFonts w:ascii="Times New Roman" w:eastAsia="宋体" w:hAnsi="Times New Roman" w:cs="Times New Roman"/>
                <w:szCs w:val="21"/>
              </w:rPr>
            </w:pPr>
          </w:p>
        </w:tc>
        <w:tc>
          <w:tcPr>
            <w:tcW w:w="874"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14:paraId="005C340D"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前室</w:t>
            </w:r>
          </w:p>
        </w:tc>
        <w:tc>
          <w:tcPr>
            <w:tcW w:w="53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458AB8"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前室在首层应直通室外或经专用通道通向室外，并采取防火分隔措施。</w:t>
            </w:r>
          </w:p>
        </w:tc>
        <w:tc>
          <w:tcPr>
            <w:tcW w:w="2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E7B74C"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FA99D" w14:textId="77777777" w:rsidR="00D406A2" w:rsidRDefault="00D406A2">
            <w:pPr>
              <w:adjustRightInd w:val="0"/>
              <w:snapToGrid w:val="0"/>
              <w:jc w:val="center"/>
              <w:rPr>
                <w:rFonts w:ascii="Times New Roman" w:eastAsia="宋体" w:hAnsi="Times New Roman" w:cs="Times New Roman"/>
                <w:szCs w:val="21"/>
              </w:rPr>
            </w:pPr>
          </w:p>
        </w:tc>
      </w:tr>
      <w:tr w:rsidR="00D406A2" w14:paraId="5FFEAD78" w14:textId="77777777">
        <w:trPr>
          <w:trHeight w:val="640"/>
        </w:trPr>
        <w:tc>
          <w:tcPr>
            <w:tcW w:w="1106" w:type="dxa"/>
            <w:vMerge/>
            <w:tcBorders>
              <w:left w:val="single" w:sz="4" w:space="0" w:color="auto"/>
              <w:right w:val="single" w:sz="4" w:space="0" w:color="auto"/>
            </w:tcBorders>
            <w:shd w:val="clear" w:color="auto" w:fill="auto"/>
            <w:vAlign w:val="center"/>
          </w:tcPr>
          <w:p w14:paraId="79105FD0" w14:textId="77777777" w:rsidR="00D406A2" w:rsidRDefault="00D406A2">
            <w:pPr>
              <w:widowControl/>
              <w:adjustRightInd w:val="0"/>
              <w:snapToGrid w:val="0"/>
              <w:jc w:val="center"/>
              <w:rPr>
                <w:rFonts w:ascii="Times New Roman" w:eastAsia="宋体" w:hAnsi="Times New Roman" w:cs="Times New Roman"/>
                <w:szCs w:val="21"/>
              </w:rPr>
            </w:pPr>
          </w:p>
        </w:tc>
        <w:tc>
          <w:tcPr>
            <w:tcW w:w="874" w:type="dxa"/>
            <w:vMerge/>
            <w:tcBorders>
              <w:top w:val="single" w:sz="4" w:space="0" w:color="000000"/>
              <w:left w:val="single" w:sz="4" w:space="0" w:color="auto"/>
              <w:bottom w:val="single" w:sz="4" w:space="0" w:color="000000"/>
              <w:right w:val="single" w:sz="4" w:space="0" w:color="000000"/>
            </w:tcBorders>
            <w:shd w:val="clear" w:color="auto" w:fill="auto"/>
            <w:vAlign w:val="center"/>
          </w:tcPr>
          <w:p w14:paraId="0438A5B4" w14:textId="77777777" w:rsidR="00D406A2" w:rsidRDefault="00D406A2">
            <w:pPr>
              <w:widowControl/>
              <w:adjustRightInd w:val="0"/>
              <w:snapToGrid w:val="0"/>
              <w:jc w:val="center"/>
              <w:rPr>
                <w:rFonts w:ascii="Times New Roman" w:eastAsia="宋体" w:hAnsi="Times New Roman" w:cs="Times New Roman"/>
                <w:szCs w:val="21"/>
              </w:rPr>
            </w:pPr>
          </w:p>
        </w:tc>
        <w:tc>
          <w:tcPr>
            <w:tcW w:w="53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C3996AD"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前室的使用面积不应小于</w:t>
            </w:r>
            <w:r>
              <w:rPr>
                <w:rFonts w:ascii="Times New Roman" w:eastAsia="宋体" w:hAnsi="Times New Roman" w:cs="Times New Roman"/>
                <w:kern w:val="0"/>
                <w:szCs w:val="21"/>
              </w:rPr>
              <w:t>6.0m²</w:t>
            </w:r>
            <w:r>
              <w:rPr>
                <w:rFonts w:ascii="Times New Roman" w:eastAsia="宋体" w:hAnsi="Times New Roman" w:cs="Times New Roman"/>
                <w:kern w:val="0"/>
                <w:szCs w:val="21"/>
              </w:rPr>
              <w:t>；合用前室</w:t>
            </w:r>
            <w:r>
              <w:rPr>
                <w:rFonts w:ascii="Times New Roman" w:eastAsia="宋体" w:hAnsi="Times New Roman" w:cs="Times New Roman" w:hint="eastAsia"/>
                <w:kern w:val="0"/>
                <w:szCs w:val="21"/>
              </w:rPr>
              <w:t>：公共建筑、高层厂房、高层仓库、平时使用的人民防空工程及其他地下工程，不应小于</w:t>
            </w:r>
            <w:r>
              <w:rPr>
                <w:rFonts w:ascii="Times New Roman" w:eastAsia="宋体" w:hAnsi="Times New Roman" w:cs="Times New Roman"/>
                <w:kern w:val="0"/>
                <w:szCs w:val="21"/>
              </w:rPr>
              <w:t>10.0</w:t>
            </w:r>
            <w:r>
              <w:rPr>
                <w:rFonts w:ascii="Times New Roman" w:eastAsia="宋体" w:hAnsi="Times New Roman" w:cs="Times New Roman"/>
                <w:kern w:val="0"/>
                <w:szCs w:val="21"/>
              </w:rPr>
              <w:t>㎡；住宅建筑，不应小于</w:t>
            </w:r>
            <w:r>
              <w:rPr>
                <w:rFonts w:ascii="Times New Roman" w:eastAsia="宋体" w:hAnsi="Times New Roman" w:cs="Times New Roman"/>
                <w:kern w:val="0"/>
                <w:szCs w:val="21"/>
              </w:rPr>
              <w:t>6.0</w:t>
            </w:r>
            <w:r>
              <w:rPr>
                <w:rFonts w:ascii="Times New Roman" w:eastAsia="宋体" w:hAnsi="Times New Roman" w:cs="Times New Roman"/>
                <w:kern w:val="0"/>
                <w:szCs w:val="21"/>
              </w:rPr>
              <w:t>㎡；前室的短边不应小于</w:t>
            </w:r>
            <w:r>
              <w:rPr>
                <w:rFonts w:ascii="Times New Roman" w:eastAsia="宋体" w:hAnsi="Times New Roman" w:cs="Times New Roman"/>
                <w:kern w:val="0"/>
                <w:szCs w:val="21"/>
              </w:rPr>
              <w:t>2.4m</w:t>
            </w:r>
            <w:r>
              <w:rPr>
                <w:rFonts w:ascii="Times New Roman" w:eastAsia="宋体" w:hAnsi="Times New Roman" w:cs="Times New Roman"/>
                <w:kern w:val="0"/>
                <w:szCs w:val="21"/>
              </w:rPr>
              <w:t>。</w:t>
            </w:r>
          </w:p>
        </w:tc>
        <w:tc>
          <w:tcPr>
            <w:tcW w:w="2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562BBD"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8B0AD" w14:textId="77777777" w:rsidR="00D406A2" w:rsidRDefault="00D406A2">
            <w:pPr>
              <w:adjustRightInd w:val="0"/>
              <w:snapToGrid w:val="0"/>
              <w:jc w:val="center"/>
              <w:rPr>
                <w:rFonts w:ascii="Times New Roman" w:eastAsia="宋体" w:hAnsi="Times New Roman" w:cs="Times New Roman"/>
                <w:szCs w:val="21"/>
              </w:rPr>
            </w:pPr>
          </w:p>
        </w:tc>
      </w:tr>
      <w:tr w:rsidR="00D406A2" w14:paraId="0A0EE4AE" w14:textId="77777777">
        <w:trPr>
          <w:trHeight w:val="659"/>
        </w:trPr>
        <w:tc>
          <w:tcPr>
            <w:tcW w:w="1106" w:type="dxa"/>
            <w:vMerge/>
            <w:tcBorders>
              <w:left w:val="single" w:sz="4" w:space="0" w:color="auto"/>
              <w:right w:val="single" w:sz="4" w:space="0" w:color="auto"/>
            </w:tcBorders>
            <w:shd w:val="clear" w:color="auto" w:fill="auto"/>
            <w:vAlign w:val="center"/>
          </w:tcPr>
          <w:p w14:paraId="4851BF84" w14:textId="77777777" w:rsidR="00D406A2" w:rsidRDefault="00D406A2">
            <w:pPr>
              <w:widowControl/>
              <w:adjustRightInd w:val="0"/>
              <w:snapToGrid w:val="0"/>
              <w:jc w:val="center"/>
              <w:rPr>
                <w:rFonts w:ascii="Times New Roman" w:eastAsia="宋体" w:hAnsi="Times New Roman" w:cs="Times New Roman"/>
                <w:szCs w:val="21"/>
              </w:rPr>
            </w:pPr>
          </w:p>
        </w:tc>
        <w:tc>
          <w:tcPr>
            <w:tcW w:w="874" w:type="dxa"/>
            <w:vMerge/>
            <w:tcBorders>
              <w:top w:val="single" w:sz="4" w:space="0" w:color="000000"/>
              <w:left w:val="single" w:sz="4" w:space="0" w:color="auto"/>
              <w:bottom w:val="single" w:sz="4" w:space="0" w:color="000000"/>
              <w:right w:val="single" w:sz="4" w:space="0" w:color="000000"/>
            </w:tcBorders>
            <w:shd w:val="clear" w:color="auto" w:fill="auto"/>
            <w:vAlign w:val="center"/>
          </w:tcPr>
          <w:p w14:paraId="032D0C84" w14:textId="77777777" w:rsidR="00D406A2" w:rsidRDefault="00D406A2">
            <w:pPr>
              <w:widowControl/>
              <w:adjustRightInd w:val="0"/>
              <w:snapToGrid w:val="0"/>
              <w:jc w:val="center"/>
              <w:rPr>
                <w:rFonts w:ascii="Times New Roman" w:eastAsia="宋体" w:hAnsi="Times New Roman" w:cs="Times New Roman"/>
                <w:szCs w:val="21"/>
              </w:rPr>
            </w:pPr>
          </w:p>
        </w:tc>
        <w:tc>
          <w:tcPr>
            <w:tcW w:w="53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45C418"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前室或合用前室应采用防火门和耐火极限不低于</w:t>
            </w:r>
            <w:r>
              <w:rPr>
                <w:rFonts w:ascii="Times New Roman" w:eastAsia="宋体" w:hAnsi="Times New Roman" w:cs="Times New Roman"/>
                <w:kern w:val="0"/>
                <w:szCs w:val="21"/>
              </w:rPr>
              <w:t>2.00h</w:t>
            </w:r>
            <w:r>
              <w:rPr>
                <w:rFonts w:ascii="Times New Roman" w:eastAsia="宋体" w:hAnsi="Times New Roman" w:cs="Times New Roman"/>
                <w:kern w:val="0"/>
                <w:szCs w:val="21"/>
              </w:rPr>
              <w:t>的防火隔墙与其他部位分隔。</w:t>
            </w:r>
            <w:r>
              <w:rPr>
                <w:rFonts w:ascii="Times New Roman" w:eastAsia="宋体" w:hAnsi="Times New Roman" w:cs="Times New Roman" w:hint="eastAsia"/>
                <w:szCs w:val="21"/>
              </w:rPr>
              <w:t>不应采用防火卷帘或防火玻璃墙等方式替代防火隔墙（除兼作消防电梯的货梯前室外）。</w:t>
            </w:r>
          </w:p>
        </w:tc>
        <w:tc>
          <w:tcPr>
            <w:tcW w:w="2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80C9FF"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24787" w14:textId="77777777" w:rsidR="00D406A2" w:rsidRDefault="00D406A2">
            <w:pPr>
              <w:adjustRightInd w:val="0"/>
              <w:snapToGrid w:val="0"/>
              <w:jc w:val="center"/>
              <w:rPr>
                <w:rFonts w:ascii="Times New Roman" w:eastAsia="宋体" w:hAnsi="Times New Roman" w:cs="Times New Roman"/>
                <w:szCs w:val="21"/>
              </w:rPr>
            </w:pPr>
          </w:p>
        </w:tc>
      </w:tr>
      <w:tr w:rsidR="00D406A2" w14:paraId="6E14DF67" w14:textId="77777777">
        <w:trPr>
          <w:trHeight w:val="738"/>
        </w:trPr>
        <w:tc>
          <w:tcPr>
            <w:tcW w:w="1106" w:type="dxa"/>
            <w:vMerge/>
            <w:tcBorders>
              <w:left w:val="single" w:sz="4" w:space="0" w:color="auto"/>
              <w:bottom w:val="single" w:sz="4" w:space="0" w:color="000000"/>
              <w:right w:val="single" w:sz="4" w:space="0" w:color="auto"/>
            </w:tcBorders>
            <w:shd w:val="clear" w:color="auto" w:fill="auto"/>
            <w:vAlign w:val="center"/>
          </w:tcPr>
          <w:p w14:paraId="7867AA7E" w14:textId="77777777" w:rsidR="00D406A2" w:rsidRDefault="00D406A2">
            <w:pPr>
              <w:widowControl/>
              <w:adjustRightInd w:val="0"/>
              <w:snapToGrid w:val="0"/>
              <w:jc w:val="center"/>
              <w:rPr>
                <w:rFonts w:ascii="Times New Roman" w:eastAsia="宋体" w:hAnsi="Times New Roman" w:cs="Times New Roman"/>
                <w:szCs w:val="21"/>
              </w:rPr>
            </w:pPr>
          </w:p>
        </w:tc>
        <w:tc>
          <w:tcPr>
            <w:tcW w:w="874" w:type="dxa"/>
            <w:tcBorders>
              <w:top w:val="single" w:sz="4" w:space="0" w:color="000000"/>
              <w:left w:val="single" w:sz="4" w:space="0" w:color="auto"/>
              <w:bottom w:val="single" w:sz="4" w:space="0" w:color="000000"/>
              <w:right w:val="single" w:sz="4" w:space="0" w:color="000000"/>
            </w:tcBorders>
            <w:shd w:val="clear" w:color="auto" w:fill="auto"/>
            <w:vAlign w:val="center"/>
          </w:tcPr>
          <w:p w14:paraId="3C04A852" w14:textId="77777777" w:rsidR="00D406A2" w:rsidRDefault="00BD014A">
            <w:pPr>
              <w:widowControl/>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功能</w:t>
            </w:r>
          </w:p>
        </w:tc>
        <w:tc>
          <w:tcPr>
            <w:tcW w:w="53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9BA3812" w14:textId="77777777" w:rsidR="00D406A2" w:rsidRDefault="00BD014A">
            <w:pPr>
              <w:widowControl/>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消防电梯手动按钮迫降、联动控制迫降及信号反馈功能均应符合设计文件及工程建设消防技术标准的要求。</w:t>
            </w:r>
          </w:p>
        </w:tc>
        <w:tc>
          <w:tcPr>
            <w:tcW w:w="2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5BBB2"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E5523" w14:textId="77777777" w:rsidR="00D406A2" w:rsidRDefault="00D406A2">
            <w:pPr>
              <w:adjustRightInd w:val="0"/>
              <w:snapToGrid w:val="0"/>
              <w:jc w:val="center"/>
              <w:rPr>
                <w:rFonts w:ascii="Times New Roman" w:eastAsia="宋体" w:hAnsi="Times New Roman" w:cs="Times New Roman"/>
                <w:szCs w:val="21"/>
              </w:rPr>
            </w:pPr>
          </w:p>
        </w:tc>
      </w:tr>
      <w:tr w:rsidR="00D406A2" w14:paraId="53B2FCCC" w14:textId="77777777">
        <w:trPr>
          <w:trHeight w:val="706"/>
        </w:trPr>
        <w:tc>
          <w:tcPr>
            <w:tcW w:w="1106" w:type="dxa"/>
            <w:vMerge w:val="restart"/>
            <w:tcBorders>
              <w:top w:val="single" w:sz="4" w:space="0" w:color="auto"/>
              <w:left w:val="single" w:sz="4" w:space="0" w:color="000000"/>
              <w:right w:val="single" w:sz="4" w:space="0" w:color="000000"/>
            </w:tcBorders>
            <w:shd w:val="clear" w:color="auto" w:fill="auto"/>
            <w:vAlign w:val="center"/>
          </w:tcPr>
          <w:p w14:paraId="31CB5B65"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kern w:val="0"/>
                <w:szCs w:val="21"/>
              </w:rPr>
              <w:t>其他电梯</w:t>
            </w:r>
          </w:p>
        </w:tc>
        <w:tc>
          <w:tcPr>
            <w:tcW w:w="874" w:type="dxa"/>
            <w:vMerge w:val="restart"/>
            <w:tcBorders>
              <w:top w:val="single" w:sz="4" w:space="0" w:color="000000"/>
              <w:left w:val="single" w:sz="4" w:space="0" w:color="000000"/>
              <w:right w:val="single" w:sz="4" w:space="0" w:color="000000"/>
            </w:tcBorders>
            <w:shd w:val="clear" w:color="auto" w:fill="auto"/>
            <w:vAlign w:val="center"/>
          </w:tcPr>
          <w:p w14:paraId="617DF799"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kern w:val="0"/>
                <w:szCs w:val="21"/>
              </w:rPr>
              <w:t>设置</w:t>
            </w:r>
          </w:p>
          <w:p w14:paraId="3890947B"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kern w:val="0"/>
                <w:szCs w:val="21"/>
              </w:rPr>
              <w:t>要求</w:t>
            </w:r>
          </w:p>
        </w:tc>
        <w:tc>
          <w:tcPr>
            <w:tcW w:w="53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D9CFBBE" w14:textId="77777777" w:rsidR="00D406A2" w:rsidRDefault="00BD014A">
            <w:pPr>
              <w:rPr>
                <w:rFonts w:ascii="Times New Roman" w:eastAsia="宋体" w:hAnsi="Times New Roman" w:cs="Times New Roman"/>
                <w:kern w:val="0"/>
                <w:szCs w:val="21"/>
              </w:rPr>
            </w:pPr>
            <w:r>
              <w:rPr>
                <w:rFonts w:ascii="Times New Roman" w:eastAsia="宋体" w:hAnsi="Times New Roman" w:cs="Times New Roman" w:hint="eastAsia"/>
                <w:kern w:val="0"/>
                <w:szCs w:val="21"/>
              </w:rPr>
              <w:t>火灾时用于辅助人员疏散的电梯及其设置应符合设计文件及工程建设消防技术标准的要求。</w:t>
            </w:r>
          </w:p>
        </w:tc>
        <w:tc>
          <w:tcPr>
            <w:tcW w:w="2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25F52"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A895" w14:textId="77777777" w:rsidR="00D406A2" w:rsidRDefault="00D406A2">
            <w:pPr>
              <w:adjustRightInd w:val="0"/>
              <w:snapToGrid w:val="0"/>
              <w:jc w:val="center"/>
              <w:rPr>
                <w:rFonts w:ascii="Times New Roman" w:eastAsia="宋体" w:hAnsi="Times New Roman" w:cs="Times New Roman"/>
                <w:szCs w:val="21"/>
              </w:rPr>
            </w:pPr>
          </w:p>
        </w:tc>
      </w:tr>
      <w:tr w:rsidR="00D406A2" w14:paraId="3D4CCF12" w14:textId="77777777">
        <w:trPr>
          <w:trHeight w:val="700"/>
        </w:trPr>
        <w:tc>
          <w:tcPr>
            <w:tcW w:w="1106" w:type="dxa"/>
            <w:vMerge/>
            <w:tcBorders>
              <w:top w:val="single" w:sz="4" w:space="0" w:color="auto"/>
              <w:left w:val="single" w:sz="4" w:space="0" w:color="000000"/>
              <w:right w:val="single" w:sz="4" w:space="0" w:color="000000"/>
            </w:tcBorders>
            <w:shd w:val="clear" w:color="auto" w:fill="auto"/>
            <w:vAlign w:val="center"/>
          </w:tcPr>
          <w:p w14:paraId="1498FF72" w14:textId="77777777" w:rsidR="00D406A2" w:rsidRDefault="00D406A2">
            <w:pPr>
              <w:jc w:val="center"/>
              <w:rPr>
                <w:rFonts w:ascii="Times New Roman" w:eastAsia="宋体" w:hAnsi="Times New Roman" w:cs="Times New Roman"/>
                <w:kern w:val="0"/>
                <w:szCs w:val="21"/>
              </w:rPr>
            </w:pPr>
          </w:p>
        </w:tc>
        <w:tc>
          <w:tcPr>
            <w:tcW w:w="874" w:type="dxa"/>
            <w:vMerge/>
            <w:tcBorders>
              <w:top w:val="single" w:sz="4" w:space="0" w:color="000000"/>
              <w:left w:val="single" w:sz="4" w:space="0" w:color="000000"/>
              <w:right w:val="single" w:sz="4" w:space="0" w:color="000000"/>
            </w:tcBorders>
            <w:shd w:val="clear" w:color="auto" w:fill="auto"/>
            <w:vAlign w:val="center"/>
          </w:tcPr>
          <w:p w14:paraId="4C8C757B" w14:textId="77777777" w:rsidR="00D406A2" w:rsidRDefault="00D406A2">
            <w:pPr>
              <w:rPr>
                <w:rFonts w:ascii="Times New Roman" w:eastAsia="宋体" w:hAnsi="Times New Roman" w:cs="Times New Roman"/>
                <w:kern w:val="0"/>
                <w:szCs w:val="21"/>
              </w:rPr>
            </w:pPr>
          </w:p>
        </w:tc>
        <w:tc>
          <w:tcPr>
            <w:tcW w:w="53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83CAF2" w14:textId="77777777" w:rsidR="00D406A2" w:rsidRDefault="00BD014A">
            <w:pPr>
              <w:rPr>
                <w:rFonts w:ascii="Times New Roman" w:eastAsia="宋体" w:hAnsi="Times New Roman" w:cs="Times New Roman"/>
                <w:kern w:val="0"/>
                <w:szCs w:val="21"/>
              </w:rPr>
            </w:pPr>
            <w:r>
              <w:rPr>
                <w:rFonts w:ascii="Times New Roman" w:eastAsia="宋体" w:hAnsi="Times New Roman" w:cs="Times New Roman" w:hint="eastAsia"/>
                <w:szCs w:val="24"/>
              </w:rPr>
              <w:t>设置在消防电梯或疏散楼梯间前室内的非消防电梯，防火性能不应低于消防电梯的防火性能。</w:t>
            </w:r>
          </w:p>
        </w:tc>
        <w:tc>
          <w:tcPr>
            <w:tcW w:w="2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0D88E5"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99102" w14:textId="77777777" w:rsidR="00D406A2" w:rsidRDefault="00D406A2">
            <w:pPr>
              <w:adjustRightInd w:val="0"/>
              <w:snapToGrid w:val="0"/>
              <w:jc w:val="center"/>
              <w:rPr>
                <w:rFonts w:ascii="Times New Roman" w:eastAsia="宋体" w:hAnsi="Times New Roman" w:cs="Times New Roman"/>
                <w:szCs w:val="21"/>
              </w:rPr>
            </w:pPr>
          </w:p>
        </w:tc>
      </w:tr>
      <w:tr w:rsidR="00D406A2" w14:paraId="31B45803" w14:textId="77777777">
        <w:trPr>
          <w:trHeight w:val="569"/>
        </w:trPr>
        <w:tc>
          <w:tcPr>
            <w:tcW w:w="1106" w:type="dxa"/>
            <w:vMerge/>
            <w:tcBorders>
              <w:left w:val="single" w:sz="4" w:space="0" w:color="000000"/>
              <w:right w:val="single" w:sz="4" w:space="0" w:color="000000"/>
            </w:tcBorders>
            <w:shd w:val="clear" w:color="auto" w:fill="auto"/>
            <w:vAlign w:val="center"/>
          </w:tcPr>
          <w:p w14:paraId="46B0BB1B" w14:textId="77777777" w:rsidR="00D406A2" w:rsidRDefault="00D406A2">
            <w:pPr>
              <w:jc w:val="center"/>
              <w:rPr>
                <w:rFonts w:ascii="Times New Roman" w:eastAsia="宋体" w:hAnsi="Times New Roman" w:cs="Times New Roman"/>
                <w:kern w:val="0"/>
                <w:szCs w:val="21"/>
              </w:rPr>
            </w:pPr>
          </w:p>
        </w:tc>
        <w:tc>
          <w:tcPr>
            <w:tcW w:w="874" w:type="dxa"/>
            <w:vMerge/>
            <w:tcBorders>
              <w:left w:val="single" w:sz="4" w:space="0" w:color="000000"/>
              <w:right w:val="single" w:sz="4" w:space="0" w:color="000000"/>
            </w:tcBorders>
            <w:shd w:val="clear" w:color="auto" w:fill="auto"/>
            <w:vAlign w:val="center"/>
          </w:tcPr>
          <w:p w14:paraId="0506E549" w14:textId="77777777" w:rsidR="00D406A2" w:rsidRDefault="00D406A2">
            <w:pPr>
              <w:rPr>
                <w:rFonts w:ascii="Times New Roman" w:eastAsia="宋体" w:hAnsi="Times New Roman" w:cs="Times New Roman"/>
                <w:kern w:val="0"/>
                <w:szCs w:val="21"/>
              </w:rPr>
            </w:pPr>
          </w:p>
        </w:tc>
        <w:tc>
          <w:tcPr>
            <w:tcW w:w="53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96D943" w14:textId="77777777" w:rsidR="00D406A2" w:rsidRDefault="00BD014A">
            <w:pPr>
              <w:rPr>
                <w:rFonts w:ascii="Times New Roman" w:eastAsia="宋体" w:hAnsi="Times New Roman" w:cs="Times New Roman"/>
                <w:szCs w:val="24"/>
              </w:rPr>
            </w:pPr>
            <w:r>
              <w:rPr>
                <w:rFonts w:ascii="Times New Roman" w:eastAsia="宋体" w:hAnsi="Times New Roman" w:cs="Times New Roman" w:hint="eastAsia"/>
                <w:szCs w:val="24"/>
              </w:rPr>
              <w:t>电梯的紧急迫降要求。</w:t>
            </w:r>
          </w:p>
        </w:tc>
        <w:tc>
          <w:tcPr>
            <w:tcW w:w="2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19E4F0" w14:textId="77777777" w:rsidR="00D406A2" w:rsidRDefault="00D406A2">
            <w:pPr>
              <w:adjustRightInd w:val="0"/>
              <w:snapToGrid w:val="0"/>
              <w:jc w:val="center"/>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09FEF" w14:textId="77777777" w:rsidR="00D406A2" w:rsidRDefault="00D406A2">
            <w:pPr>
              <w:adjustRightInd w:val="0"/>
              <w:snapToGrid w:val="0"/>
              <w:jc w:val="center"/>
              <w:rPr>
                <w:rFonts w:ascii="Times New Roman" w:eastAsia="宋体" w:hAnsi="Times New Roman" w:cs="Times New Roman"/>
                <w:szCs w:val="21"/>
              </w:rPr>
            </w:pPr>
          </w:p>
        </w:tc>
      </w:tr>
      <w:tr w:rsidR="00D406A2" w14:paraId="6DE26B92" w14:textId="77777777">
        <w:trPr>
          <w:trHeight w:val="686"/>
        </w:trPr>
        <w:tc>
          <w:tcPr>
            <w:tcW w:w="1106" w:type="dxa"/>
            <w:tcBorders>
              <w:left w:val="single" w:sz="4" w:space="0" w:color="000000"/>
              <w:bottom w:val="single" w:sz="4" w:space="0" w:color="auto"/>
              <w:right w:val="single" w:sz="4" w:space="0" w:color="000000"/>
            </w:tcBorders>
            <w:shd w:val="clear" w:color="auto" w:fill="auto"/>
            <w:vAlign w:val="center"/>
          </w:tcPr>
          <w:p w14:paraId="6EA129CD"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874" w:type="dxa"/>
            <w:tcBorders>
              <w:left w:val="single" w:sz="4" w:space="0" w:color="000000"/>
              <w:bottom w:val="single" w:sz="4" w:space="0" w:color="auto"/>
              <w:right w:val="single" w:sz="4" w:space="0" w:color="000000"/>
            </w:tcBorders>
            <w:shd w:val="clear" w:color="auto" w:fill="auto"/>
            <w:vAlign w:val="center"/>
          </w:tcPr>
          <w:p w14:paraId="37CD9EF3"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根据实际需要填写</w:t>
            </w:r>
          </w:p>
        </w:tc>
        <w:tc>
          <w:tcPr>
            <w:tcW w:w="5386" w:type="dxa"/>
            <w:gridSpan w:val="4"/>
            <w:tcBorders>
              <w:top w:val="single" w:sz="4" w:space="0" w:color="000000"/>
              <w:left w:val="single" w:sz="4" w:space="0" w:color="000000"/>
              <w:bottom w:val="single" w:sz="4" w:space="0" w:color="auto"/>
              <w:right w:val="single" w:sz="4" w:space="0" w:color="000000"/>
            </w:tcBorders>
            <w:shd w:val="clear" w:color="auto" w:fill="auto"/>
            <w:vAlign w:val="center"/>
          </w:tcPr>
          <w:p w14:paraId="6657A552" w14:textId="77777777" w:rsidR="00D406A2" w:rsidRDefault="00D406A2">
            <w:pPr>
              <w:rPr>
                <w:rFonts w:ascii="Times New Roman" w:eastAsia="宋体" w:hAnsi="Times New Roman" w:cs="Times New Roman"/>
                <w:szCs w:val="24"/>
              </w:rPr>
            </w:pPr>
          </w:p>
          <w:p w14:paraId="4B6E1AD9" w14:textId="77777777" w:rsidR="00D406A2" w:rsidRDefault="00D406A2">
            <w:pPr>
              <w:rPr>
                <w:rFonts w:ascii="Times New Roman" w:eastAsia="宋体" w:hAnsi="Times New Roman" w:cs="Times New Roman"/>
                <w:szCs w:val="24"/>
              </w:rPr>
            </w:pPr>
          </w:p>
        </w:tc>
        <w:tc>
          <w:tcPr>
            <w:tcW w:w="2904"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A08CB6D" w14:textId="77777777" w:rsidR="00D406A2" w:rsidRDefault="00D406A2">
            <w:pPr>
              <w:adjustRightInd w:val="0"/>
              <w:snapToGrid w:val="0"/>
              <w:jc w:val="left"/>
              <w:rPr>
                <w:rFonts w:ascii="Times New Roman" w:eastAsia="宋体" w:hAnsi="Times New Roman" w:cs="Times New Roman"/>
                <w:szCs w:val="21"/>
              </w:rPr>
            </w:pPr>
          </w:p>
        </w:tc>
        <w:tc>
          <w:tcPr>
            <w:tcW w:w="773" w:type="dxa"/>
            <w:tcBorders>
              <w:top w:val="single" w:sz="4" w:space="0" w:color="000000"/>
              <w:left w:val="single" w:sz="4" w:space="0" w:color="000000"/>
              <w:bottom w:val="single" w:sz="4" w:space="0" w:color="auto"/>
              <w:right w:val="single" w:sz="4" w:space="0" w:color="000000"/>
            </w:tcBorders>
            <w:shd w:val="clear" w:color="auto" w:fill="auto"/>
            <w:vAlign w:val="center"/>
          </w:tcPr>
          <w:p w14:paraId="1E70F136" w14:textId="77777777" w:rsidR="00D406A2" w:rsidRDefault="00D406A2">
            <w:pPr>
              <w:adjustRightInd w:val="0"/>
              <w:snapToGrid w:val="0"/>
              <w:jc w:val="center"/>
              <w:rPr>
                <w:rFonts w:ascii="Times New Roman" w:eastAsia="宋体" w:hAnsi="Times New Roman" w:cs="Times New Roman"/>
                <w:szCs w:val="21"/>
              </w:rPr>
            </w:pPr>
          </w:p>
        </w:tc>
      </w:tr>
      <w:tr w:rsidR="00D406A2" w14:paraId="65BAE887" w14:textId="77777777">
        <w:trPr>
          <w:trHeight w:val="414"/>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5C0C5" w14:textId="77777777" w:rsidR="00D406A2" w:rsidRDefault="00BD014A">
            <w:pPr>
              <w:adjustRightInd w:val="0"/>
              <w:snapToGrid w:val="0"/>
              <w:jc w:val="left"/>
              <w:rPr>
                <w:rFonts w:ascii="Times New Roman" w:eastAsia="宋体" w:hAnsi="Times New Roman" w:cs="Times New Roman"/>
                <w:b/>
                <w:bCs/>
                <w:szCs w:val="21"/>
              </w:rPr>
            </w:pPr>
            <w:r>
              <w:rPr>
                <w:rFonts w:ascii="Times New Roman" w:eastAsia="宋体" w:hAnsi="Times New Roman" w:cs="Times New Roman"/>
                <w:b/>
                <w:bCs/>
                <w:szCs w:val="21"/>
              </w:rPr>
              <w:lastRenderedPageBreak/>
              <w:t>查验结论</w:t>
            </w:r>
          </w:p>
        </w:tc>
        <w:tc>
          <w:tcPr>
            <w:tcW w:w="99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900FB7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6E549DD8" w14:textId="77777777">
        <w:trPr>
          <w:trHeight w:val="75"/>
        </w:trPr>
        <w:tc>
          <w:tcPr>
            <w:tcW w:w="21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777203"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建设单位</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tcPr>
          <w:p w14:paraId="575DB74D"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设计单位</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14:paraId="414DF97D"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监理单位</w:t>
            </w:r>
          </w:p>
        </w:tc>
        <w:tc>
          <w:tcPr>
            <w:tcW w:w="2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8F531"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施工单位</w:t>
            </w:r>
          </w:p>
        </w:tc>
        <w:tc>
          <w:tcPr>
            <w:tcW w:w="2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4F43" w14:textId="77777777" w:rsidR="00D406A2" w:rsidRDefault="00BD014A">
            <w:pPr>
              <w:adjustRightInd w:val="0"/>
              <w:snapToGrid w:val="0"/>
              <w:jc w:val="left"/>
              <w:rPr>
                <w:rFonts w:ascii="宋体" w:eastAsia="宋体" w:hAnsi="宋体" w:cs="Times New Roman"/>
                <w:szCs w:val="21"/>
              </w:rPr>
            </w:pPr>
            <w:r>
              <w:rPr>
                <w:rFonts w:ascii="宋体" w:eastAsia="宋体" w:hAnsi="宋体" w:hint="eastAsia"/>
                <w:kern w:val="0"/>
                <w:szCs w:val="21"/>
              </w:rPr>
              <w:t>技术服务机构</w:t>
            </w:r>
          </w:p>
        </w:tc>
      </w:tr>
      <w:tr w:rsidR="00D406A2" w14:paraId="4E767D35" w14:textId="77777777">
        <w:trPr>
          <w:trHeight w:val="75"/>
        </w:trPr>
        <w:tc>
          <w:tcPr>
            <w:tcW w:w="21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3865E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71A9065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C64E16A" w14:textId="77777777" w:rsidR="00D406A2" w:rsidRDefault="00D406A2">
            <w:pPr>
              <w:adjustRightInd w:val="0"/>
              <w:snapToGrid w:val="0"/>
              <w:jc w:val="left"/>
              <w:rPr>
                <w:rFonts w:ascii="Times New Roman" w:eastAsia="宋体" w:hAnsi="Times New Roman" w:cs="Times New Roman"/>
                <w:szCs w:val="21"/>
              </w:rPr>
            </w:pPr>
          </w:p>
          <w:p w14:paraId="45288722" w14:textId="77777777" w:rsidR="00D406A2" w:rsidRDefault="00D406A2">
            <w:pPr>
              <w:adjustRightInd w:val="0"/>
              <w:snapToGrid w:val="0"/>
              <w:jc w:val="left"/>
              <w:rPr>
                <w:rFonts w:ascii="Times New Roman" w:eastAsia="宋体" w:hAnsi="Times New Roman" w:cs="Times New Roman"/>
                <w:szCs w:val="21"/>
              </w:rPr>
            </w:pPr>
          </w:p>
          <w:p w14:paraId="3ED50549" w14:textId="77777777" w:rsidR="00D406A2" w:rsidRDefault="00D406A2">
            <w:pPr>
              <w:adjustRightInd w:val="0"/>
              <w:snapToGrid w:val="0"/>
              <w:jc w:val="left"/>
              <w:rPr>
                <w:rFonts w:ascii="Times New Roman" w:eastAsia="宋体" w:hAnsi="Times New Roman" w:cs="Times New Roman"/>
                <w:szCs w:val="21"/>
              </w:rPr>
            </w:pPr>
          </w:p>
          <w:p w14:paraId="0D38848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4C40318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5B94B74" w14:textId="77777777" w:rsidR="00D406A2" w:rsidRDefault="00D406A2">
            <w:pPr>
              <w:adjustRightInd w:val="0"/>
              <w:snapToGrid w:val="0"/>
              <w:jc w:val="left"/>
              <w:rPr>
                <w:rFonts w:ascii="Times New Roman" w:eastAsia="宋体" w:hAnsi="Times New Roman" w:cs="Times New Roman"/>
                <w:szCs w:val="21"/>
              </w:rPr>
            </w:pPr>
          </w:p>
          <w:p w14:paraId="4090968E"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05EC914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5F8DA2B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7A8051F" w14:textId="77777777" w:rsidR="00D406A2" w:rsidRDefault="00D406A2">
            <w:pPr>
              <w:adjustRightInd w:val="0"/>
              <w:snapToGrid w:val="0"/>
              <w:jc w:val="left"/>
              <w:rPr>
                <w:rFonts w:ascii="Times New Roman" w:eastAsia="宋体" w:hAnsi="Times New Roman" w:cs="Times New Roman"/>
                <w:szCs w:val="21"/>
              </w:rPr>
            </w:pPr>
          </w:p>
          <w:p w14:paraId="63D94A68" w14:textId="77777777" w:rsidR="00D406A2" w:rsidRDefault="00D406A2">
            <w:pPr>
              <w:adjustRightInd w:val="0"/>
              <w:snapToGrid w:val="0"/>
              <w:jc w:val="left"/>
              <w:rPr>
                <w:rFonts w:ascii="Times New Roman" w:eastAsia="宋体" w:hAnsi="Times New Roman" w:cs="Times New Roman"/>
                <w:szCs w:val="21"/>
              </w:rPr>
            </w:pPr>
          </w:p>
          <w:p w14:paraId="220850F3" w14:textId="77777777" w:rsidR="00D406A2" w:rsidRDefault="00D406A2">
            <w:pPr>
              <w:adjustRightInd w:val="0"/>
              <w:snapToGrid w:val="0"/>
              <w:jc w:val="left"/>
              <w:rPr>
                <w:rFonts w:ascii="Times New Roman" w:eastAsia="宋体" w:hAnsi="Times New Roman" w:cs="Times New Roman"/>
                <w:szCs w:val="21"/>
              </w:rPr>
            </w:pPr>
          </w:p>
          <w:p w14:paraId="3416339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52C64CB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C7939E2" w14:textId="77777777" w:rsidR="00D406A2" w:rsidRDefault="00D406A2">
            <w:pPr>
              <w:adjustRightInd w:val="0"/>
              <w:snapToGrid w:val="0"/>
              <w:jc w:val="left"/>
              <w:rPr>
                <w:rFonts w:ascii="Times New Roman" w:eastAsia="宋体" w:hAnsi="Times New Roman" w:cs="Times New Roman"/>
                <w:szCs w:val="21"/>
              </w:rPr>
            </w:pPr>
          </w:p>
          <w:p w14:paraId="71AE582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67" w:type="dxa"/>
            <w:tcBorders>
              <w:top w:val="single" w:sz="4" w:space="0" w:color="auto"/>
              <w:left w:val="single" w:sz="4" w:space="0" w:color="auto"/>
              <w:bottom w:val="single" w:sz="4" w:space="0" w:color="auto"/>
              <w:right w:val="single" w:sz="4" w:space="0" w:color="auto"/>
            </w:tcBorders>
            <w:shd w:val="clear" w:color="auto" w:fill="auto"/>
          </w:tcPr>
          <w:p w14:paraId="4879EF0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08D46F7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8C4BC03" w14:textId="77777777" w:rsidR="00D406A2" w:rsidRDefault="00D406A2">
            <w:pPr>
              <w:adjustRightInd w:val="0"/>
              <w:snapToGrid w:val="0"/>
              <w:jc w:val="left"/>
              <w:rPr>
                <w:rFonts w:ascii="Times New Roman" w:eastAsia="宋体" w:hAnsi="Times New Roman" w:cs="Times New Roman"/>
                <w:szCs w:val="21"/>
              </w:rPr>
            </w:pPr>
          </w:p>
          <w:p w14:paraId="0E6D9722" w14:textId="77777777" w:rsidR="00D406A2" w:rsidRDefault="00D406A2">
            <w:pPr>
              <w:adjustRightInd w:val="0"/>
              <w:snapToGrid w:val="0"/>
              <w:jc w:val="left"/>
              <w:rPr>
                <w:rFonts w:ascii="Times New Roman" w:eastAsia="宋体" w:hAnsi="Times New Roman" w:cs="Times New Roman"/>
                <w:szCs w:val="21"/>
              </w:rPr>
            </w:pPr>
          </w:p>
          <w:p w14:paraId="1D4BB73D" w14:textId="77777777" w:rsidR="00D406A2" w:rsidRDefault="00D406A2">
            <w:pPr>
              <w:adjustRightInd w:val="0"/>
              <w:snapToGrid w:val="0"/>
              <w:jc w:val="left"/>
              <w:rPr>
                <w:rFonts w:ascii="Times New Roman" w:eastAsia="宋体" w:hAnsi="Times New Roman" w:cs="Times New Roman"/>
                <w:szCs w:val="21"/>
              </w:rPr>
            </w:pPr>
          </w:p>
          <w:p w14:paraId="7CC1685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22CDA36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601BA26" w14:textId="77777777" w:rsidR="00D406A2" w:rsidRDefault="00D406A2">
            <w:pPr>
              <w:adjustRightInd w:val="0"/>
              <w:snapToGrid w:val="0"/>
              <w:jc w:val="left"/>
              <w:rPr>
                <w:rFonts w:ascii="Times New Roman" w:eastAsia="宋体" w:hAnsi="Times New Roman" w:cs="Times New Roman"/>
                <w:szCs w:val="21"/>
              </w:rPr>
            </w:pPr>
          </w:p>
          <w:p w14:paraId="4B4F0B96"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1" w:type="dxa"/>
            <w:gridSpan w:val="2"/>
            <w:tcBorders>
              <w:top w:val="single" w:sz="4" w:space="0" w:color="auto"/>
              <w:left w:val="single" w:sz="4" w:space="0" w:color="auto"/>
              <w:bottom w:val="single" w:sz="4" w:space="0" w:color="auto"/>
              <w:right w:val="single" w:sz="4" w:space="0" w:color="auto"/>
            </w:tcBorders>
            <w:shd w:val="clear" w:color="auto" w:fill="auto"/>
          </w:tcPr>
          <w:p w14:paraId="327C53C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66A6F4C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E0936F5" w14:textId="77777777" w:rsidR="00D406A2" w:rsidRDefault="00D406A2">
            <w:pPr>
              <w:adjustRightInd w:val="0"/>
              <w:snapToGrid w:val="0"/>
              <w:jc w:val="left"/>
              <w:rPr>
                <w:rFonts w:ascii="Times New Roman" w:eastAsia="宋体" w:hAnsi="Times New Roman" w:cs="Times New Roman"/>
                <w:szCs w:val="21"/>
              </w:rPr>
            </w:pPr>
          </w:p>
          <w:p w14:paraId="328E257A" w14:textId="77777777" w:rsidR="00D406A2" w:rsidRDefault="00D406A2">
            <w:pPr>
              <w:adjustRightInd w:val="0"/>
              <w:snapToGrid w:val="0"/>
              <w:jc w:val="left"/>
              <w:rPr>
                <w:rFonts w:ascii="Times New Roman" w:eastAsia="宋体" w:hAnsi="Times New Roman" w:cs="Times New Roman"/>
                <w:szCs w:val="21"/>
              </w:rPr>
            </w:pPr>
          </w:p>
          <w:p w14:paraId="1240964F" w14:textId="77777777" w:rsidR="00D406A2" w:rsidRDefault="00D406A2">
            <w:pPr>
              <w:adjustRightInd w:val="0"/>
              <w:snapToGrid w:val="0"/>
              <w:jc w:val="left"/>
              <w:rPr>
                <w:rFonts w:ascii="Times New Roman" w:eastAsia="宋体" w:hAnsi="Times New Roman" w:cs="Times New Roman"/>
                <w:szCs w:val="21"/>
              </w:rPr>
            </w:pPr>
          </w:p>
          <w:p w14:paraId="52D3182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0751BC7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5B84BEA" w14:textId="77777777" w:rsidR="00D406A2" w:rsidRDefault="00D406A2">
            <w:pPr>
              <w:adjustRightInd w:val="0"/>
              <w:snapToGrid w:val="0"/>
              <w:jc w:val="left"/>
              <w:rPr>
                <w:rFonts w:ascii="Times New Roman" w:eastAsia="宋体" w:hAnsi="Times New Roman" w:cs="Times New Roman"/>
                <w:szCs w:val="21"/>
              </w:rPr>
            </w:pPr>
          </w:p>
          <w:p w14:paraId="6A4547AB"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24" w:type="dxa"/>
            <w:gridSpan w:val="2"/>
            <w:tcBorders>
              <w:top w:val="single" w:sz="4" w:space="0" w:color="auto"/>
              <w:left w:val="single" w:sz="4" w:space="0" w:color="auto"/>
              <w:bottom w:val="single" w:sz="4" w:space="0" w:color="auto"/>
              <w:right w:val="single" w:sz="4" w:space="0" w:color="auto"/>
            </w:tcBorders>
            <w:shd w:val="clear" w:color="auto" w:fill="auto"/>
          </w:tcPr>
          <w:p w14:paraId="7EDB480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3D673DB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CB8459D" w14:textId="77777777" w:rsidR="00D406A2" w:rsidRDefault="00D406A2">
            <w:pPr>
              <w:adjustRightInd w:val="0"/>
              <w:snapToGrid w:val="0"/>
              <w:jc w:val="left"/>
              <w:rPr>
                <w:rFonts w:ascii="Times New Roman" w:eastAsia="宋体" w:hAnsi="Times New Roman" w:cs="Times New Roman"/>
                <w:szCs w:val="21"/>
              </w:rPr>
            </w:pPr>
          </w:p>
          <w:p w14:paraId="04537C98" w14:textId="77777777" w:rsidR="00D406A2" w:rsidRDefault="00D406A2">
            <w:pPr>
              <w:adjustRightInd w:val="0"/>
              <w:snapToGrid w:val="0"/>
              <w:jc w:val="left"/>
              <w:rPr>
                <w:rFonts w:ascii="Times New Roman" w:eastAsia="宋体" w:hAnsi="Times New Roman" w:cs="Times New Roman"/>
                <w:szCs w:val="21"/>
              </w:rPr>
            </w:pPr>
          </w:p>
          <w:p w14:paraId="11DF7D8E" w14:textId="77777777" w:rsidR="00D406A2" w:rsidRDefault="00D406A2">
            <w:pPr>
              <w:adjustRightInd w:val="0"/>
              <w:snapToGrid w:val="0"/>
              <w:jc w:val="left"/>
              <w:rPr>
                <w:rFonts w:ascii="Times New Roman" w:eastAsia="宋体" w:hAnsi="Times New Roman" w:cs="Times New Roman"/>
                <w:szCs w:val="21"/>
              </w:rPr>
            </w:pPr>
          </w:p>
          <w:p w14:paraId="45E07C1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500641F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B1DB457" w14:textId="77777777" w:rsidR="00D406A2" w:rsidRDefault="00D406A2">
            <w:pPr>
              <w:adjustRightInd w:val="0"/>
              <w:snapToGrid w:val="0"/>
              <w:rPr>
                <w:rFonts w:ascii="Times New Roman" w:eastAsia="宋体" w:hAnsi="Times New Roman" w:cs="Times New Roman"/>
                <w:szCs w:val="21"/>
              </w:rPr>
            </w:pPr>
          </w:p>
          <w:p w14:paraId="5D9C4100"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32AE3CC9"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r>
        <w:rPr>
          <w:rFonts w:ascii="Times New Roman" w:hAnsi="Times New Roman" w:cs="Times New Roman"/>
          <w:kern w:val="0"/>
          <w:sz w:val="28"/>
          <w:szCs w:val="24"/>
        </w:rPr>
        <w:br w:type="page"/>
      </w:r>
    </w:p>
    <w:p w14:paraId="615EBF63"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21" w:name="_Toc20872"/>
      <w:bookmarkStart w:id="122" w:name="_Toc129543745"/>
      <w:bookmarkStart w:id="123" w:name="_Toc160558414"/>
      <w:bookmarkStart w:id="124" w:name="_Toc138946797"/>
      <w:bookmarkStart w:id="125" w:name="_Toc160557821"/>
      <w:bookmarkStart w:id="126" w:name="_Toc144108037"/>
      <w:r>
        <w:rPr>
          <w:rFonts w:ascii="Times New Roman" w:eastAsia="宋体" w:hAnsi="Times New Roman" w:cs="Times New Roman"/>
          <w:b/>
          <w:sz w:val="24"/>
        </w:rPr>
        <w:lastRenderedPageBreak/>
        <w:t xml:space="preserve">10 </w:t>
      </w:r>
      <w:r>
        <w:rPr>
          <w:rFonts w:ascii="Times New Roman" w:eastAsia="宋体" w:hAnsi="Times New Roman" w:cs="Times New Roman" w:hint="eastAsia"/>
          <w:b/>
          <w:sz w:val="24"/>
        </w:rPr>
        <w:t xml:space="preserve"> </w:t>
      </w:r>
      <w:r>
        <w:rPr>
          <w:rFonts w:ascii="Times New Roman" w:eastAsia="宋体" w:hAnsi="Times New Roman" w:cs="Times New Roman"/>
          <w:b/>
          <w:sz w:val="24"/>
        </w:rPr>
        <w:t>消防给水</w:t>
      </w:r>
      <w:bookmarkEnd w:id="121"/>
    </w:p>
    <w:tbl>
      <w:tblPr>
        <w:tblW w:w="10746" w:type="dxa"/>
        <w:tblLayout w:type="fixed"/>
        <w:tblLook w:val="04A0" w:firstRow="1" w:lastRow="0" w:firstColumn="1" w:lastColumn="0" w:noHBand="0" w:noVBand="1"/>
      </w:tblPr>
      <w:tblGrid>
        <w:gridCol w:w="1333"/>
        <w:gridCol w:w="789"/>
        <w:gridCol w:w="561"/>
        <w:gridCol w:w="1565"/>
        <w:gridCol w:w="2126"/>
        <w:gridCol w:w="1276"/>
        <w:gridCol w:w="963"/>
        <w:gridCol w:w="29"/>
        <w:gridCol w:w="1132"/>
        <w:gridCol w:w="963"/>
        <w:gridCol w:w="9"/>
      </w:tblGrid>
      <w:tr w:rsidR="00D406A2" w14:paraId="058A2073" w14:textId="77777777">
        <w:trPr>
          <w:trHeight w:val="497"/>
        </w:trPr>
        <w:tc>
          <w:tcPr>
            <w:tcW w:w="2683" w:type="dxa"/>
            <w:gridSpan w:val="3"/>
            <w:tcBorders>
              <w:top w:val="single" w:sz="4" w:space="0" w:color="auto"/>
              <w:left w:val="single" w:sz="4" w:space="0" w:color="auto"/>
              <w:right w:val="single" w:sz="4" w:space="0" w:color="auto"/>
            </w:tcBorders>
            <w:vAlign w:val="center"/>
          </w:tcPr>
          <w:p w14:paraId="0AE1270A"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单位工程名称</w:t>
            </w:r>
          </w:p>
        </w:tc>
        <w:tc>
          <w:tcPr>
            <w:tcW w:w="8063" w:type="dxa"/>
            <w:gridSpan w:val="8"/>
            <w:tcBorders>
              <w:top w:val="single" w:sz="4" w:space="0" w:color="auto"/>
              <w:left w:val="single" w:sz="4" w:space="0" w:color="auto"/>
              <w:bottom w:val="single" w:sz="4" w:space="0" w:color="auto"/>
              <w:right w:val="single" w:sz="4" w:space="0" w:color="auto"/>
            </w:tcBorders>
            <w:vAlign w:val="center"/>
          </w:tcPr>
          <w:p w14:paraId="7AA35796" w14:textId="77777777" w:rsidR="00D406A2" w:rsidRDefault="00BD014A">
            <w:pPr>
              <w:adjustRightInd w:val="0"/>
              <w:snapToGrid w:val="0"/>
              <w:jc w:val="center"/>
              <w:rPr>
                <w:rFonts w:ascii="Times New Roman" w:eastAsia="宋体" w:hAnsi="Times New Roman" w:cs="Times New Roman"/>
                <w:b/>
                <w:bCs/>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p w14:paraId="67641518" w14:textId="77777777" w:rsidR="00D406A2" w:rsidRDefault="00D406A2">
            <w:pPr>
              <w:adjustRightInd w:val="0"/>
              <w:snapToGrid w:val="0"/>
              <w:rPr>
                <w:rFonts w:ascii="Times New Roman" w:eastAsia="宋体" w:hAnsi="Times New Roman" w:cs="Times New Roman"/>
                <w:b/>
                <w:bCs/>
                <w:szCs w:val="21"/>
              </w:rPr>
            </w:pPr>
          </w:p>
        </w:tc>
      </w:tr>
      <w:tr w:rsidR="00D406A2" w14:paraId="356F3BC7" w14:textId="77777777">
        <w:trPr>
          <w:gridAfter w:val="1"/>
          <w:wAfter w:w="9" w:type="dxa"/>
          <w:trHeight w:val="561"/>
        </w:trPr>
        <w:tc>
          <w:tcPr>
            <w:tcW w:w="1333" w:type="dxa"/>
            <w:tcBorders>
              <w:top w:val="single" w:sz="4" w:space="0" w:color="auto"/>
              <w:left w:val="single" w:sz="4" w:space="0" w:color="auto"/>
              <w:bottom w:val="single" w:sz="4" w:space="0" w:color="auto"/>
              <w:right w:val="single" w:sz="4" w:space="0" w:color="auto"/>
            </w:tcBorders>
            <w:vAlign w:val="center"/>
          </w:tcPr>
          <w:p w14:paraId="1F0B9061"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szCs w:val="21"/>
              </w:rPr>
              <w:t>分项</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19AEA059"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B4A3845"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95D82E9"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查验情况</w:t>
            </w:r>
          </w:p>
        </w:tc>
        <w:tc>
          <w:tcPr>
            <w:tcW w:w="963" w:type="dxa"/>
            <w:tcBorders>
              <w:top w:val="single" w:sz="4" w:space="0" w:color="auto"/>
              <w:left w:val="single" w:sz="4" w:space="0" w:color="auto"/>
              <w:bottom w:val="single" w:sz="4" w:space="0" w:color="auto"/>
              <w:right w:val="single" w:sz="4" w:space="0" w:color="auto"/>
            </w:tcBorders>
            <w:vAlign w:val="center"/>
          </w:tcPr>
          <w:p w14:paraId="2374084D"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szCs w:val="21"/>
              </w:rPr>
              <w:t>查验结果</w:t>
            </w:r>
          </w:p>
        </w:tc>
      </w:tr>
      <w:tr w:rsidR="00D406A2" w14:paraId="0D5C07ED" w14:textId="77777777">
        <w:trPr>
          <w:gridAfter w:val="1"/>
          <w:wAfter w:w="9" w:type="dxa"/>
          <w:trHeight w:val="666"/>
        </w:trPr>
        <w:tc>
          <w:tcPr>
            <w:tcW w:w="1333" w:type="dxa"/>
            <w:tcBorders>
              <w:top w:val="single" w:sz="4" w:space="0" w:color="auto"/>
              <w:left w:val="single" w:sz="4" w:space="0" w:color="auto"/>
              <w:right w:val="single" w:sz="4" w:space="0" w:color="auto"/>
            </w:tcBorders>
            <w:vAlign w:val="center"/>
          </w:tcPr>
          <w:p w14:paraId="075517EA" w14:textId="77777777" w:rsidR="00D406A2" w:rsidRDefault="00D406A2">
            <w:pPr>
              <w:adjustRightInd w:val="0"/>
              <w:snapToGrid w:val="0"/>
              <w:textAlignment w:val="center"/>
              <w:rPr>
                <w:rFonts w:ascii="Times New Roman" w:eastAsia="宋体" w:hAnsi="Times New Roman" w:cs="Times New Roman"/>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66831E95"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市政给水</w:t>
            </w:r>
          </w:p>
          <w:p w14:paraId="4F392B45"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1"/>
              </w:rPr>
              <w:t>作为水源</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F3DDA8B" w14:textId="77777777" w:rsidR="00D406A2" w:rsidRDefault="00BD014A">
            <w:r>
              <w:rPr>
                <w:rFonts w:ascii="仿宋" w:eastAsia="仿宋" w:hAnsi="仿宋" w:cs="Times New Roman" w:hint="eastAsia"/>
                <w:kern w:val="0"/>
                <w:szCs w:val="21"/>
              </w:rPr>
              <w:t>☑</w:t>
            </w:r>
            <w:r>
              <w:rPr>
                <w:rFonts w:ascii="Times New Roman" w:eastAsia="宋体" w:hAnsi="Times New Roman" w:cs="Times New Roman"/>
                <w:kern w:val="0"/>
                <w:szCs w:val="21"/>
              </w:rPr>
              <w:t>市政：</w:t>
            </w:r>
            <w:r>
              <w:rPr>
                <w:rFonts w:ascii="Times New Roman" w:eastAsia="宋体" w:hAnsi="Times New Roman" w:cs="Times New Roman" w:hint="eastAsia"/>
                <w:kern w:val="0"/>
                <w:szCs w:val="21"/>
              </w:rPr>
              <w:t>室外给水管网接自市政给水管处</w:t>
            </w:r>
            <w:r>
              <w:rPr>
                <w:rFonts w:ascii="Times New Roman" w:eastAsia="宋体" w:hAnsi="Times New Roman" w:cs="Times New Roman"/>
                <w:szCs w:val="21"/>
              </w:rPr>
              <w:t>进水管管径</w:t>
            </w:r>
            <w:r>
              <w:rPr>
                <w:rFonts w:ascii="Times New Roman" w:eastAsia="宋体" w:hAnsi="Times New Roman" w:cs="Times New Roman" w:hint="eastAsia"/>
                <w:szCs w:val="21"/>
              </w:rPr>
              <w:t>及</w:t>
            </w:r>
            <w:r>
              <w:rPr>
                <w:rFonts w:ascii="Times New Roman" w:eastAsia="宋体" w:hAnsi="Times New Roman" w:cs="Times New Roman"/>
                <w:kern w:val="0"/>
                <w:szCs w:val="21"/>
              </w:rPr>
              <w:t>供水能力应符合设计文件及国家工程建设消防技术标准的要</w:t>
            </w:r>
            <w:r>
              <w:rPr>
                <w:rFonts w:ascii="Times New Roman" w:eastAsia="宋体" w:hAnsi="Times New Roman" w:cs="Times New Roman" w:hint="eastAsia"/>
                <w:kern w:val="0"/>
                <w:szCs w:val="21"/>
              </w:rPr>
              <w:t>求。</w:t>
            </w:r>
          </w:p>
        </w:tc>
        <w:tc>
          <w:tcPr>
            <w:tcW w:w="21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5F696" w14:textId="77777777" w:rsidR="00D406A2" w:rsidRDefault="00BD014A">
            <w:pPr>
              <w:adjustRightInd w:val="0"/>
              <w:snapToGrid w:val="0"/>
              <w:rPr>
                <w:rFonts w:ascii="Times New Roman" w:eastAsia="宋体" w:hAnsi="Times New Roman" w:cs="Times New Roman"/>
                <w:kern w:val="0"/>
                <w:szCs w:val="21"/>
              </w:rPr>
            </w:pPr>
            <w:r>
              <w:rPr>
                <w:rFonts w:ascii="Times New Roman" w:eastAsia="宋体" w:hAnsi="Times New Roman" w:cs="Times New Roman" w:hint="eastAsia"/>
                <w:kern w:val="0"/>
                <w:szCs w:val="21"/>
              </w:rPr>
              <w:t>示例：本项目从地块北侧市政给水干管引两路</w:t>
            </w:r>
            <w:r>
              <w:rPr>
                <w:rFonts w:ascii="Times New Roman" w:eastAsia="宋体" w:hAnsi="Times New Roman" w:cs="Times New Roman" w:hint="eastAsia"/>
                <w:kern w:val="0"/>
                <w:szCs w:val="21"/>
              </w:rPr>
              <w:t xml:space="preserve">DN200 </w:t>
            </w:r>
            <w:r>
              <w:rPr>
                <w:rFonts w:ascii="Times New Roman" w:eastAsia="宋体" w:hAnsi="Times New Roman" w:cs="Times New Roman" w:hint="eastAsia"/>
                <w:kern w:val="0"/>
                <w:szCs w:val="21"/>
              </w:rPr>
              <w:t>给水管</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从西南侧市政给水干管引一路</w:t>
            </w:r>
            <w:r>
              <w:rPr>
                <w:rFonts w:ascii="Times New Roman" w:eastAsia="宋体" w:hAnsi="Times New Roman" w:cs="Times New Roman" w:hint="eastAsia"/>
                <w:kern w:val="0"/>
                <w:szCs w:val="21"/>
              </w:rPr>
              <w:t>DN200</w:t>
            </w:r>
            <w:r>
              <w:rPr>
                <w:rFonts w:ascii="Times New Roman" w:eastAsia="宋体" w:hAnsi="Times New Roman" w:cs="Times New Roman" w:hint="eastAsia"/>
                <w:kern w:val="0"/>
                <w:szCs w:val="21"/>
              </w:rPr>
              <w:t>给水管向室外环状消防给水管网供水</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满足两路消防供水要求条件。</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34FC0FD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1101CE8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219507BD" w14:textId="77777777">
        <w:trPr>
          <w:gridAfter w:val="1"/>
          <w:wAfter w:w="9" w:type="dxa"/>
          <w:trHeight w:val="666"/>
        </w:trPr>
        <w:tc>
          <w:tcPr>
            <w:tcW w:w="1333" w:type="dxa"/>
            <w:vMerge w:val="restart"/>
            <w:tcBorders>
              <w:left w:val="single" w:sz="4" w:space="0" w:color="auto"/>
              <w:right w:val="single" w:sz="4" w:space="0" w:color="auto"/>
            </w:tcBorders>
            <w:vAlign w:val="center"/>
          </w:tcPr>
          <w:p w14:paraId="1EA8D981" w14:textId="77777777" w:rsidR="00D406A2" w:rsidRDefault="00BD014A">
            <w:pPr>
              <w:adjustRightInd w:val="0"/>
              <w:snapToGrid w:val="0"/>
              <w:jc w:val="center"/>
            </w:pPr>
            <w:r>
              <w:rPr>
                <w:rFonts w:ascii="Times New Roman" w:eastAsia="宋体" w:hAnsi="Times New Roman" w:cs="Times New Roman" w:hint="eastAsia"/>
                <w:szCs w:val="21"/>
              </w:rPr>
              <w:t>消防水源</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4EACEB80" w14:textId="77777777" w:rsidR="00D406A2" w:rsidRDefault="00BD014A">
            <w:pPr>
              <w:adjustRightInd w:val="0"/>
              <w:snapToGrid w:val="0"/>
              <w:jc w:val="center"/>
              <w:rPr>
                <w:rFonts w:ascii="Times New Roman" w:eastAsia="宋体" w:hAnsi="Times New Roman" w:cs="Times New Roman"/>
                <w:szCs w:val="24"/>
              </w:rPr>
            </w:pPr>
            <w:r>
              <w:rPr>
                <w:rFonts w:ascii="Times New Roman" w:eastAsia="宋体" w:hAnsi="Times New Roman" w:cs="Times New Roman" w:hint="eastAsia"/>
                <w:szCs w:val="24"/>
              </w:rPr>
              <w:t>地表天然</w:t>
            </w:r>
          </w:p>
          <w:p w14:paraId="5AD36BD5"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szCs w:val="24"/>
              </w:rPr>
              <w:t>水源</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7BDCBE84" w14:textId="77777777" w:rsidR="00D406A2" w:rsidRDefault="00BD014A">
            <w:pPr>
              <w:adjustRightInd w:val="0"/>
              <w:snapToGrid w:val="0"/>
              <w:jc w:val="left"/>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地表天然水源</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取水高度</w:t>
            </w:r>
            <w:r>
              <w:rPr>
                <w:rFonts w:ascii="Times New Roman" w:eastAsia="宋体" w:hAnsi="Times New Roman" w:cs="Times New Roman"/>
                <w:kern w:val="0"/>
                <w:szCs w:val="21"/>
              </w:rPr>
              <w:t>、水量、水质等应符合设计文件及国家工程建设消防技术标准的要求</w:t>
            </w:r>
            <w:r>
              <w:rPr>
                <w:rFonts w:ascii="Times New Roman" w:eastAsia="宋体" w:hAnsi="Times New Roman" w:cs="Times New Roman" w:hint="eastAsia"/>
                <w:kern w:val="0"/>
                <w:szCs w:val="21"/>
              </w:rPr>
              <w:t>。</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5E85BC9F"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不涉及</w:t>
            </w:r>
          </w:p>
        </w:tc>
        <w:tc>
          <w:tcPr>
            <w:tcW w:w="963" w:type="dxa"/>
            <w:tcBorders>
              <w:top w:val="single" w:sz="4" w:space="0" w:color="auto"/>
              <w:left w:val="single" w:sz="4" w:space="0" w:color="auto"/>
              <w:bottom w:val="single" w:sz="4" w:space="0" w:color="auto"/>
              <w:right w:val="single" w:sz="4" w:space="0" w:color="auto"/>
            </w:tcBorders>
            <w:vAlign w:val="center"/>
          </w:tcPr>
          <w:p w14:paraId="4BA2048A"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szCs w:val="21"/>
              </w:rPr>
              <w:t>不涉及</w:t>
            </w:r>
          </w:p>
        </w:tc>
      </w:tr>
      <w:tr w:rsidR="00D406A2" w14:paraId="56C96C37" w14:textId="77777777">
        <w:trPr>
          <w:gridAfter w:val="1"/>
          <w:wAfter w:w="9" w:type="dxa"/>
          <w:trHeight w:val="666"/>
        </w:trPr>
        <w:tc>
          <w:tcPr>
            <w:tcW w:w="1333" w:type="dxa"/>
            <w:vMerge/>
            <w:tcBorders>
              <w:left w:val="single" w:sz="4" w:space="0" w:color="auto"/>
              <w:right w:val="single" w:sz="4" w:space="0" w:color="auto"/>
            </w:tcBorders>
            <w:vAlign w:val="center"/>
          </w:tcPr>
          <w:p w14:paraId="6D569CD3" w14:textId="77777777" w:rsidR="00D406A2" w:rsidRDefault="00D406A2">
            <w:pPr>
              <w:adjustRightInd w:val="0"/>
              <w:snapToGrid w:val="0"/>
              <w:jc w:val="center"/>
              <w:rPr>
                <w:rFonts w:ascii="Times New Roman" w:eastAsia="宋体" w:hAnsi="Times New Roman" w:cs="Times New Roman"/>
                <w:kern w:val="0"/>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2ECB2937"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地下水井</w:t>
            </w:r>
            <w:r>
              <w:rPr>
                <w:rFonts w:ascii="Times New Roman" w:eastAsia="宋体" w:hAnsi="Times New Roman" w:cs="Times New Roman" w:hint="eastAsia"/>
                <w:szCs w:val="21"/>
              </w:rPr>
              <w:t>作为</w:t>
            </w:r>
            <w:r>
              <w:rPr>
                <w:rFonts w:ascii="Times New Roman" w:eastAsia="宋体" w:hAnsi="Times New Roman" w:cs="Times New Roman"/>
                <w:szCs w:val="21"/>
              </w:rPr>
              <w:t>水源</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42F8DF73" w14:textId="77777777" w:rsidR="00D406A2" w:rsidRDefault="00BD014A">
            <w:pPr>
              <w:adjustRightInd w:val="0"/>
              <w:snapToGrid w:val="0"/>
              <w:jc w:val="left"/>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地下水井抽水：常水位、最低水位、出水量和水位测量装置等技术参数和装备应符合设计文件及国家工程建设消防技术标准的要求。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60A108A8"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不涉及</w:t>
            </w:r>
          </w:p>
        </w:tc>
        <w:tc>
          <w:tcPr>
            <w:tcW w:w="963" w:type="dxa"/>
            <w:tcBorders>
              <w:top w:val="single" w:sz="4" w:space="0" w:color="auto"/>
              <w:left w:val="single" w:sz="4" w:space="0" w:color="auto"/>
              <w:bottom w:val="single" w:sz="4" w:space="0" w:color="auto"/>
              <w:right w:val="single" w:sz="4" w:space="0" w:color="auto"/>
            </w:tcBorders>
            <w:vAlign w:val="center"/>
          </w:tcPr>
          <w:p w14:paraId="1CD5F29F"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szCs w:val="21"/>
              </w:rPr>
              <w:t>不涉及</w:t>
            </w:r>
          </w:p>
        </w:tc>
      </w:tr>
      <w:tr w:rsidR="00D406A2" w14:paraId="0BC35CDC" w14:textId="77777777">
        <w:trPr>
          <w:gridAfter w:val="1"/>
          <w:wAfter w:w="9" w:type="dxa"/>
          <w:trHeight w:val="606"/>
        </w:trPr>
        <w:tc>
          <w:tcPr>
            <w:tcW w:w="1333" w:type="dxa"/>
            <w:vMerge/>
            <w:tcBorders>
              <w:left w:val="single" w:sz="4" w:space="0" w:color="auto"/>
              <w:right w:val="single" w:sz="4" w:space="0" w:color="auto"/>
            </w:tcBorders>
            <w:vAlign w:val="center"/>
          </w:tcPr>
          <w:p w14:paraId="08496B80"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val="restart"/>
            <w:tcBorders>
              <w:top w:val="single" w:sz="4" w:space="0" w:color="auto"/>
              <w:left w:val="single" w:sz="4" w:space="0" w:color="auto"/>
              <w:right w:val="single" w:sz="4" w:space="0" w:color="auto"/>
            </w:tcBorders>
            <w:vAlign w:val="center"/>
          </w:tcPr>
          <w:p w14:paraId="03ADC819"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szCs w:val="21"/>
              </w:rPr>
              <w:t>消防水池设置</w:t>
            </w:r>
            <w:r>
              <w:rPr>
                <w:rFonts w:ascii="Times New Roman" w:eastAsia="宋体" w:hAnsi="Times New Roman" w:cs="Times New Roman" w:hint="eastAsia"/>
                <w:szCs w:val="21"/>
              </w:rPr>
              <w:t>、容积及功能</w:t>
            </w:r>
          </w:p>
        </w:tc>
        <w:tc>
          <w:tcPr>
            <w:tcW w:w="4967" w:type="dxa"/>
            <w:gridSpan w:val="3"/>
            <w:tcBorders>
              <w:top w:val="single" w:sz="4" w:space="0" w:color="auto"/>
              <w:left w:val="single" w:sz="4" w:space="0" w:color="auto"/>
              <w:right w:val="single" w:sz="4" w:space="0" w:color="auto"/>
            </w:tcBorders>
            <w:vAlign w:val="center"/>
          </w:tcPr>
          <w:p w14:paraId="3CE21C35"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设置位置、</w:t>
            </w:r>
            <w:r>
              <w:rPr>
                <w:rFonts w:ascii="Times New Roman" w:eastAsia="宋体" w:hAnsi="Times New Roman" w:cs="Times New Roman"/>
                <w:kern w:val="0"/>
                <w:szCs w:val="21"/>
              </w:rPr>
              <w:t>有效容积应符合设计文件及国家工程建设消防技术标准的要求。</w:t>
            </w:r>
          </w:p>
        </w:tc>
        <w:tc>
          <w:tcPr>
            <w:tcW w:w="2124" w:type="dxa"/>
            <w:gridSpan w:val="3"/>
            <w:tcBorders>
              <w:top w:val="single" w:sz="4" w:space="0" w:color="auto"/>
              <w:left w:val="single" w:sz="4" w:space="0" w:color="auto"/>
              <w:right w:val="single" w:sz="4" w:space="0" w:color="auto"/>
            </w:tcBorders>
            <w:vAlign w:val="center"/>
          </w:tcPr>
          <w:p w14:paraId="4960EEC7" w14:textId="77777777" w:rsidR="00D406A2" w:rsidRDefault="00BD014A">
            <w:pPr>
              <w:adjustRightInd w:val="0"/>
              <w:snapToGrid w:val="0"/>
              <w:rPr>
                <w:rFonts w:ascii="Times New Roman" w:eastAsia="宋体" w:hAnsi="Times New Roman" w:cs="Times New Roman"/>
                <w:szCs w:val="21"/>
                <w:u w:val="single"/>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本项目地下二层设置一座有效容积为</w:t>
            </w:r>
            <w:r>
              <w:rPr>
                <w:rFonts w:ascii="Times New Roman" w:eastAsia="宋体" w:hAnsi="Times New Roman" w:cs="Times New Roman" w:hint="eastAsia"/>
                <w:kern w:val="0"/>
                <w:szCs w:val="21"/>
              </w:rPr>
              <w:t>540m</w:t>
            </w:r>
            <w:r>
              <w:rPr>
                <w:rFonts w:ascii="Times New Roman" w:eastAsia="宋体" w:hAnsi="Times New Roman" w:cs="Times New Roman" w:hint="eastAsia"/>
                <w:kern w:val="0"/>
                <w:szCs w:val="21"/>
              </w:rPr>
              <w:t>³的消防水池</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分为可独立使用的两格</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贮存一次火灾室内消火栓系统及自动喷淋系统用水。</w:t>
            </w:r>
          </w:p>
        </w:tc>
        <w:tc>
          <w:tcPr>
            <w:tcW w:w="963" w:type="dxa"/>
            <w:tcBorders>
              <w:top w:val="single" w:sz="4" w:space="0" w:color="auto"/>
              <w:left w:val="single" w:sz="4" w:space="0" w:color="auto"/>
              <w:right w:val="single" w:sz="4" w:space="0" w:color="auto"/>
            </w:tcBorders>
            <w:vAlign w:val="center"/>
          </w:tcPr>
          <w:p w14:paraId="39345EE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26B513B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2392C6F6" w14:textId="77777777">
        <w:trPr>
          <w:gridAfter w:val="1"/>
          <w:wAfter w:w="9" w:type="dxa"/>
          <w:trHeight w:val="628"/>
        </w:trPr>
        <w:tc>
          <w:tcPr>
            <w:tcW w:w="1333" w:type="dxa"/>
            <w:vMerge/>
            <w:tcBorders>
              <w:left w:val="single" w:sz="4" w:space="0" w:color="auto"/>
              <w:right w:val="single" w:sz="4" w:space="0" w:color="auto"/>
            </w:tcBorders>
            <w:vAlign w:val="center"/>
          </w:tcPr>
          <w:p w14:paraId="60CE088F"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5B2B4F55"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right w:val="single" w:sz="4" w:space="0" w:color="auto"/>
            </w:tcBorders>
            <w:vAlign w:val="center"/>
          </w:tcPr>
          <w:p w14:paraId="278F539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进水管、出水管、溢流管及排水管管径应符合设计文件及国家工程建设消防技术标准的要求。</w:t>
            </w:r>
          </w:p>
        </w:tc>
        <w:tc>
          <w:tcPr>
            <w:tcW w:w="2124" w:type="dxa"/>
            <w:gridSpan w:val="3"/>
            <w:tcBorders>
              <w:top w:val="single" w:sz="4" w:space="0" w:color="auto"/>
              <w:left w:val="single" w:sz="4" w:space="0" w:color="auto"/>
              <w:right w:val="single" w:sz="4" w:space="0" w:color="auto"/>
            </w:tcBorders>
            <w:vAlign w:val="center"/>
          </w:tcPr>
          <w:p w14:paraId="4087587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进水管、出水管、溢流管及排水管管径应符合设计文件及国家工程建设消防技术标准的要求。</w:t>
            </w:r>
            <w:r>
              <w:rPr>
                <w:rFonts w:ascii="Times New Roman" w:eastAsia="宋体" w:hAnsi="Times New Roman" w:cs="Times New Roman" w:hint="eastAsia"/>
                <w:kern w:val="0"/>
                <w:szCs w:val="21"/>
              </w:rPr>
              <w:t>进水管管径为</w:t>
            </w:r>
            <w:r>
              <w:rPr>
                <w:rFonts w:ascii="Times New Roman" w:eastAsia="宋体" w:hAnsi="Times New Roman" w:cs="Times New Roman" w:hint="eastAsia"/>
                <w:kern w:val="0"/>
                <w:szCs w:val="21"/>
              </w:rPr>
              <w:t>DN100</w:t>
            </w:r>
          </w:p>
        </w:tc>
        <w:tc>
          <w:tcPr>
            <w:tcW w:w="963" w:type="dxa"/>
            <w:tcBorders>
              <w:top w:val="single" w:sz="4" w:space="0" w:color="auto"/>
              <w:left w:val="single" w:sz="4" w:space="0" w:color="auto"/>
              <w:right w:val="single" w:sz="4" w:space="0" w:color="auto"/>
            </w:tcBorders>
            <w:vAlign w:val="center"/>
          </w:tcPr>
          <w:p w14:paraId="207B10D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2358DFE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7D180245" w14:textId="77777777">
        <w:trPr>
          <w:gridAfter w:val="1"/>
          <w:wAfter w:w="9" w:type="dxa"/>
          <w:trHeight w:val="483"/>
        </w:trPr>
        <w:tc>
          <w:tcPr>
            <w:tcW w:w="1333" w:type="dxa"/>
            <w:vMerge/>
            <w:tcBorders>
              <w:left w:val="single" w:sz="4" w:space="0" w:color="auto"/>
              <w:right w:val="single" w:sz="4" w:space="0" w:color="auto"/>
            </w:tcBorders>
            <w:vAlign w:val="center"/>
          </w:tcPr>
          <w:p w14:paraId="50E792A0"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5EF0D3FF"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801CF9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消防水池应设置溢流水管和排水设施，并应采用间接排水。</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58862B5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963" w:type="dxa"/>
            <w:tcBorders>
              <w:top w:val="single" w:sz="4" w:space="0" w:color="auto"/>
              <w:left w:val="single" w:sz="4" w:space="0" w:color="auto"/>
              <w:bottom w:val="single" w:sz="4" w:space="0" w:color="auto"/>
              <w:right w:val="single" w:sz="4" w:space="0" w:color="auto"/>
            </w:tcBorders>
            <w:vAlign w:val="center"/>
          </w:tcPr>
          <w:p w14:paraId="2E39DE75" w14:textId="77777777" w:rsidR="00D406A2" w:rsidRDefault="00D406A2">
            <w:pPr>
              <w:adjustRightInd w:val="0"/>
              <w:snapToGrid w:val="0"/>
              <w:jc w:val="center"/>
              <w:rPr>
                <w:rFonts w:ascii="Times New Roman" w:eastAsia="宋体" w:hAnsi="Times New Roman" w:cs="Times New Roman"/>
                <w:szCs w:val="21"/>
              </w:rPr>
            </w:pPr>
          </w:p>
        </w:tc>
      </w:tr>
      <w:tr w:rsidR="00D406A2" w14:paraId="74BB63B2" w14:textId="77777777">
        <w:trPr>
          <w:gridAfter w:val="1"/>
          <w:wAfter w:w="9" w:type="dxa"/>
          <w:trHeight w:val="734"/>
        </w:trPr>
        <w:tc>
          <w:tcPr>
            <w:tcW w:w="1333" w:type="dxa"/>
            <w:vMerge/>
            <w:tcBorders>
              <w:left w:val="single" w:sz="4" w:space="0" w:color="auto"/>
              <w:right w:val="single" w:sz="4" w:space="0" w:color="auto"/>
            </w:tcBorders>
            <w:vAlign w:val="center"/>
          </w:tcPr>
          <w:p w14:paraId="1D1C141E"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593C90E6"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38FA4C5"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管道、阀门和进水浮球阀等应便于检修，人孔和爬梯位置应符合设计文件及国家工程建设消防技术标准的要求。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38B0CB8B"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17D7340" w14:textId="77777777" w:rsidR="00D406A2" w:rsidRDefault="00D406A2">
            <w:pPr>
              <w:adjustRightInd w:val="0"/>
              <w:snapToGrid w:val="0"/>
              <w:jc w:val="center"/>
              <w:rPr>
                <w:rFonts w:ascii="Times New Roman" w:eastAsia="宋体" w:hAnsi="Times New Roman" w:cs="Times New Roman"/>
                <w:szCs w:val="21"/>
              </w:rPr>
            </w:pPr>
          </w:p>
        </w:tc>
      </w:tr>
      <w:tr w:rsidR="00D406A2" w14:paraId="47D526D0" w14:textId="77777777">
        <w:trPr>
          <w:gridAfter w:val="1"/>
          <w:wAfter w:w="9" w:type="dxa"/>
          <w:trHeight w:val="90"/>
        </w:trPr>
        <w:tc>
          <w:tcPr>
            <w:tcW w:w="1333" w:type="dxa"/>
            <w:vMerge/>
            <w:tcBorders>
              <w:left w:val="single" w:sz="4" w:space="0" w:color="auto"/>
              <w:right w:val="single" w:sz="4" w:space="0" w:color="auto"/>
            </w:tcBorders>
            <w:vAlign w:val="center"/>
          </w:tcPr>
          <w:p w14:paraId="53EC90D5"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357D2E3F"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1E63EBD3"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吸水井、吸（出）水管喇叭口等设置位置应符合设计文件及国家工程建设消防技术标准的要求。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7A5AB552"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4EB096C" w14:textId="77777777" w:rsidR="00D406A2" w:rsidRDefault="00D406A2">
            <w:pPr>
              <w:adjustRightInd w:val="0"/>
              <w:snapToGrid w:val="0"/>
              <w:jc w:val="center"/>
              <w:rPr>
                <w:rFonts w:ascii="Times New Roman" w:eastAsia="宋体" w:hAnsi="Times New Roman" w:cs="Times New Roman"/>
                <w:szCs w:val="21"/>
              </w:rPr>
            </w:pPr>
          </w:p>
        </w:tc>
      </w:tr>
      <w:tr w:rsidR="00D406A2" w14:paraId="28858850" w14:textId="77777777">
        <w:trPr>
          <w:gridAfter w:val="1"/>
          <w:wAfter w:w="9" w:type="dxa"/>
          <w:trHeight w:val="90"/>
        </w:trPr>
        <w:tc>
          <w:tcPr>
            <w:tcW w:w="1333" w:type="dxa"/>
            <w:vMerge/>
            <w:tcBorders>
              <w:left w:val="single" w:sz="4" w:space="0" w:color="auto"/>
              <w:right w:val="single" w:sz="4" w:space="0" w:color="auto"/>
            </w:tcBorders>
            <w:vAlign w:val="center"/>
          </w:tcPr>
          <w:p w14:paraId="573EC457"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bottom w:val="single" w:sz="4" w:space="0" w:color="auto"/>
              <w:right w:val="single" w:sz="4" w:space="0" w:color="auto"/>
            </w:tcBorders>
            <w:vAlign w:val="center"/>
          </w:tcPr>
          <w:p w14:paraId="1DFF2216"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FCB6FB8"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消防水池</w:t>
            </w:r>
            <w:r>
              <w:rPr>
                <w:rFonts w:ascii="Times New Roman" w:eastAsia="宋体" w:hAnsi="Times New Roman" w:cs="Times New Roman"/>
                <w:kern w:val="0"/>
                <w:szCs w:val="21"/>
              </w:rPr>
              <w:t>水位应能就地和在消防控制室显示，消防水池应设置高低水位报警装置。显示及报警功能测试正常。</w:t>
            </w:r>
          </w:p>
          <w:p w14:paraId="1A89DBDC" w14:textId="77777777" w:rsidR="00D406A2" w:rsidRDefault="00BD014A">
            <w:pPr>
              <w:adjustRightInd w:val="0"/>
              <w:snapToGrid w:val="0"/>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就地</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消防控制室或值班室</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其它</w:t>
            </w:r>
            <w:r>
              <w:rPr>
                <w:rFonts w:ascii="Times New Roman" w:eastAsia="宋体" w:hAnsi="Times New Roman" w:cs="Times New Roman" w:hint="eastAsia"/>
                <w:kern w:val="0"/>
                <w:szCs w:val="21"/>
              </w:rPr>
              <w:t>：</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47CC72A"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1F17E43" w14:textId="77777777" w:rsidR="00D406A2" w:rsidRDefault="00D406A2">
            <w:pPr>
              <w:adjustRightInd w:val="0"/>
              <w:snapToGrid w:val="0"/>
              <w:jc w:val="center"/>
              <w:rPr>
                <w:rFonts w:ascii="Times New Roman" w:eastAsia="宋体" w:hAnsi="Times New Roman" w:cs="Times New Roman"/>
                <w:szCs w:val="21"/>
              </w:rPr>
            </w:pPr>
          </w:p>
        </w:tc>
      </w:tr>
      <w:tr w:rsidR="00D406A2" w14:paraId="5D917118" w14:textId="77777777">
        <w:trPr>
          <w:gridAfter w:val="1"/>
          <w:wAfter w:w="9" w:type="dxa"/>
          <w:trHeight w:val="373"/>
        </w:trPr>
        <w:tc>
          <w:tcPr>
            <w:tcW w:w="1333" w:type="dxa"/>
            <w:vMerge/>
            <w:tcBorders>
              <w:left w:val="single" w:sz="4" w:space="0" w:color="auto"/>
              <w:bottom w:val="single" w:sz="4" w:space="0" w:color="auto"/>
              <w:right w:val="single" w:sz="4" w:space="0" w:color="auto"/>
            </w:tcBorders>
            <w:vAlign w:val="center"/>
          </w:tcPr>
          <w:p w14:paraId="25CB32D8"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F6A416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消防取水口</w:t>
            </w:r>
            <w:r>
              <w:rPr>
                <w:rFonts w:ascii="Times New Roman" w:eastAsia="宋体" w:hAnsi="Times New Roman" w:cs="Times New Roman" w:hint="eastAsia"/>
                <w:kern w:val="0"/>
                <w:szCs w:val="21"/>
              </w:rPr>
              <w:t>（井）位置及设置情况</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2A5C5B26"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消防取水口</w:t>
            </w:r>
            <w:r>
              <w:rPr>
                <w:rFonts w:ascii="Times New Roman" w:eastAsia="宋体" w:hAnsi="Times New Roman" w:cs="Times New Roman" w:hint="eastAsia"/>
                <w:szCs w:val="21"/>
              </w:rPr>
              <w:t>（井）</w:t>
            </w:r>
            <w:r>
              <w:rPr>
                <w:rFonts w:ascii="Times New Roman" w:eastAsia="宋体" w:hAnsi="Times New Roman" w:cs="Times New Roman"/>
                <w:szCs w:val="21"/>
              </w:rPr>
              <w:t>设置位置</w:t>
            </w:r>
            <w:r>
              <w:rPr>
                <w:rFonts w:ascii="Times New Roman" w:eastAsia="宋体" w:hAnsi="Times New Roman" w:cs="Times New Roman" w:hint="eastAsia"/>
                <w:szCs w:val="21"/>
              </w:rPr>
              <w:t>及数量，</w:t>
            </w:r>
            <w:r>
              <w:rPr>
                <w:rFonts w:ascii="Times New Roman" w:eastAsia="宋体" w:hAnsi="Times New Roman" w:cs="Times New Roman"/>
                <w:szCs w:val="21"/>
              </w:rPr>
              <w:t>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342179FA" w14:textId="77777777" w:rsidR="00D406A2" w:rsidRDefault="00D406A2">
            <w:pPr>
              <w:adjustRightInd w:val="0"/>
              <w:snapToGrid w:val="0"/>
              <w:jc w:val="center"/>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3513601" w14:textId="77777777" w:rsidR="00D406A2" w:rsidRDefault="00D406A2">
            <w:pPr>
              <w:adjustRightInd w:val="0"/>
              <w:snapToGrid w:val="0"/>
              <w:jc w:val="center"/>
              <w:rPr>
                <w:rFonts w:ascii="Times New Roman" w:eastAsia="宋体" w:hAnsi="Times New Roman" w:cs="Times New Roman"/>
                <w:szCs w:val="21"/>
              </w:rPr>
            </w:pPr>
          </w:p>
        </w:tc>
      </w:tr>
      <w:tr w:rsidR="00D406A2" w14:paraId="44B0249F" w14:textId="77777777">
        <w:trPr>
          <w:gridAfter w:val="1"/>
          <w:wAfter w:w="9" w:type="dxa"/>
          <w:trHeight w:val="90"/>
        </w:trPr>
        <w:tc>
          <w:tcPr>
            <w:tcW w:w="1333" w:type="dxa"/>
            <w:vMerge w:val="restart"/>
            <w:tcBorders>
              <w:top w:val="single" w:sz="4" w:space="0" w:color="auto"/>
              <w:left w:val="single" w:sz="4" w:space="0" w:color="auto"/>
              <w:right w:val="single" w:sz="4" w:space="0" w:color="auto"/>
            </w:tcBorders>
            <w:vAlign w:val="center"/>
          </w:tcPr>
          <w:p w14:paraId="2FAC906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消防水泵</w:t>
            </w:r>
          </w:p>
        </w:tc>
        <w:tc>
          <w:tcPr>
            <w:tcW w:w="1350" w:type="dxa"/>
            <w:gridSpan w:val="2"/>
            <w:vMerge w:val="restart"/>
            <w:tcBorders>
              <w:top w:val="single" w:sz="4" w:space="0" w:color="auto"/>
              <w:left w:val="single" w:sz="4" w:space="0" w:color="auto"/>
              <w:right w:val="single" w:sz="4" w:space="0" w:color="auto"/>
            </w:tcBorders>
            <w:vAlign w:val="center"/>
          </w:tcPr>
          <w:p w14:paraId="0A2D3C8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4"/>
              </w:rPr>
              <w:t>设置、参数规格、安装</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477D0DA"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工作泵、备用泵、吸水管、出水管及出水管上的泄压阀、水锤消除设施、止回阀、信号阀等的规格、型号、数量应符合设计文件及国家工程建设消防技</w:t>
            </w:r>
            <w:r>
              <w:rPr>
                <w:rFonts w:ascii="Times New Roman" w:eastAsia="宋体" w:hAnsi="Times New Roman" w:cs="Times New Roman"/>
                <w:kern w:val="0"/>
                <w:szCs w:val="21"/>
              </w:rPr>
              <w:lastRenderedPageBreak/>
              <w:t>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0393EB74"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5CBC73B7" w14:textId="77777777" w:rsidR="00D406A2" w:rsidRDefault="00D406A2">
            <w:pPr>
              <w:adjustRightInd w:val="0"/>
              <w:snapToGrid w:val="0"/>
              <w:jc w:val="center"/>
              <w:rPr>
                <w:rFonts w:ascii="Times New Roman" w:eastAsia="宋体" w:hAnsi="Times New Roman" w:cs="Times New Roman"/>
                <w:szCs w:val="21"/>
              </w:rPr>
            </w:pPr>
          </w:p>
        </w:tc>
      </w:tr>
      <w:tr w:rsidR="00D406A2" w14:paraId="35A6654A" w14:textId="77777777">
        <w:trPr>
          <w:gridAfter w:val="1"/>
          <w:wAfter w:w="9" w:type="dxa"/>
          <w:trHeight w:val="90"/>
        </w:trPr>
        <w:tc>
          <w:tcPr>
            <w:tcW w:w="1333" w:type="dxa"/>
            <w:vMerge/>
            <w:tcBorders>
              <w:left w:val="single" w:sz="4" w:space="0" w:color="auto"/>
              <w:right w:val="single" w:sz="4" w:space="0" w:color="auto"/>
            </w:tcBorders>
            <w:vAlign w:val="center"/>
          </w:tcPr>
          <w:p w14:paraId="3479CC3E"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3F9D3041"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C50FD44"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吸水管、出水管上的控制阀应锁定在常开位置，并应有明显标记。</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1A10D067"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1217C9D3" w14:textId="77777777" w:rsidR="00D406A2" w:rsidRDefault="00D406A2">
            <w:pPr>
              <w:adjustRightInd w:val="0"/>
              <w:snapToGrid w:val="0"/>
              <w:jc w:val="center"/>
              <w:rPr>
                <w:rFonts w:ascii="Times New Roman" w:eastAsia="宋体" w:hAnsi="Times New Roman" w:cs="Times New Roman"/>
                <w:szCs w:val="21"/>
              </w:rPr>
            </w:pPr>
          </w:p>
        </w:tc>
      </w:tr>
      <w:tr w:rsidR="00D406A2" w14:paraId="7E5337A8" w14:textId="77777777">
        <w:trPr>
          <w:gridAfter w:val="1"/>
          <w:wAfter w:w="9" w:type="dxa"/>
          <w:trHeight w:val="90"/>
        </w:trPr>
        <w:tc>
          <w:tcPr>
            <w:tcW w:w="1333" w:type="dxa"/>
            <w:vMerge/>
            <w:tcBorders>
              <w:left w:val="single" w:sz="4" w:space="0" w:color="auto"/>
              <w:right w:val="single" w:sz="4" w:space="0" w:color="auto"/>
            </w:tcBorders>
            <w:vAlign w:val="center"/>
          </w:tcPr>
          <w:p w14:paraId="4B88A638"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545D801E"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2208ED92"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采用自灌式吸水方式，吸水方式应符合设计文件及国家工程建设消防技术标准的要求。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B8EB861"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3D443FE0" w14:textId="77777777" w:rsidR="00D406A2" w:rsidRDefault="00D406A2">
            <w:pPr>
              <w:adjustRightInd w:val="0"/>
              <w:snapToGrid w:val="0"/>
              <w:jc w:val="center"/>
              <w:rPr>
                <w:rFonts w:ascii="Times New Roman" w:eastAsia="宋体" w:hAnsi="Times New Roman" w:cs="Times New Roman"/>
                <w:szCs w:val="21"/>
              </w:rPr>
            </w:pPr>
          </w:p>
        </w:tc>
      </w:tr>
      <w:tr w:rsidR="00D406A2" w14:paraId="775044A4" w14:textId="77777777">
        <w:trPr>
          <w:gridAfter w:val="1"/>
          <w:wAfter w:w="9" w:type="dxa"/>
          <w:trHeight w:val="307"/>
        </w:trPr>
        <w:tc>
          <w:tcPr>
            <w:tcW w:w="1333" w:type="dxa"/>
            <w:vMerge/>
            <w:tcBorders>
              <w:left w:val="single" w:sz="4" w:space="0" w:color="auto"/>
              <w:right w:val="single" w:sz="4" w:space="0" w:color="auto"/>
            </w:tcBorders>
            <w:vAlign w:val="center"/>
          </w:tcPr>
          <w:p w14:paraId="598B2C94"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4B3A100B"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D864D84"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吸水管变径连接时，应采用偏心异径管件并应采用管顶平接，连接方式符合设计要求。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74587A6C" w14:textId="77777777" w:rsidR="00D406A2" w:rsidRDefault="00D406A2">
            <w:pPr>
              <w:adjustRightInd w:val="0"/>
              <w:snapToGrid w:val="0"/>
              <w:rPr>
                <w:rFonts w:ascii="Times New Roman" w:eastAsia="宋体" w:hAnsi="Times New Roman" w:cs="Times New Roman"/>
                <w:kern w:val="0"/>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15D674A" w14:textId="77777777" w:rsidR="00D406A2" w:rsidRDefault="00D406A2">
            <w:pPr>
              <w:adjustRightInd w:val="0"/>
              <w:snapToGrid w:val="0"/>
              <w:jc w:val="center"/>
              <w:rPr>
                <w:rFonts w:ascii="Times New Roman" w:eastAsia="宋体" w:hAnsi="Times New Roman" w:cs="Times New Roman"/>
                <w:szCs w:val="21"/>
              </w:rPr>
            </w:pPr>
          </w:p>
        </w:tc>
      </w:tr>
      <w:tr w:rsidR="00D406A2" w14:paraId="1819AC91" w14:textId="77777777">
        <w:trPr>
          <w:gridAfter w:val="1"/>
          <w:wAfter w:w="9" w:type="dxa"/>
          <w:trHeight w:val="273"/>
        </w:trPr>
        <w:tc>
          <w:tcPr>
            <w:tcW w:w="1333" w:type="dxa"/>
            <w:vMerge/>
            <w:tcBorders>
              <w:left w:val="single" w:sz="4" w:space="0" w:color="auto"/>
              <w:right w:val="single" w:sz="4" w:space="0" w:color="auto"/>
            </w:tcBorders>
            <w:vAlign w:val="center"/>
          </w:tcPr>
          <w:p w14:paraId="5D6641B6"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bottom w:val="single" w:sz="4" w:space="0" w:color="auto"/>
              <w:right w:val="single" w:sz="4" w:space="0" w:color="auto"/>
            </w:tcBorders>
            <w:vAlign w:val="center"/>
          </w:tcPr>
          <w:p w14:paraId="36F3CB58"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41CCBBD8"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水泵运转应平稳、无不良噪声的振动。</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664F353E"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7BA7B52" w14:textId="77777777" w:rsidR="00D406A2" w:rsidRDefault="00D406A2">
            <w:pPr>
              <w:adjustRightInd w:val="0"/>
              <w:snapToGrid w:val="0"/>
              <w:jc w:val="center"/>
              <w:rPr>
                <w:rFonts w:ascii="Times New Roman" w:eastAsia="宋体" w:hAnsi="Times New Roman" w:cs="Times New Roman"/>
                <w:szCs w:val="21"/>
              </w:rPr>
            </w:pPr>
          </w:p>
        </w:tc>
      </w:tr>
      <w:tr w:rsidR="00D406A2" w14:paraId="7DF31B80" w14:textId="77777777">
        <w:trPr>
          <w:gridAfter w:val="1"/>
          <w:wAfter w:w="9" w:type="dxa"/>
          <w:trHeight w:val="90"/>
        </w:trPr>
        <w:tc>
          <w:tcPr>
            <w:tcW w:w="1333" w:type="dxa"/>
            <w:vMerge/>
            <w:tcBorders>
              <w:left w:val="single" w:sz="4" w:space="0" w:color="auto"/>
              <w:right w:val="single" w:sz="4" w:space="0" w:color="auto"/>
            </w:tcBorders>
            <w:vAlign w:val="center"/>
          </w:tcPr>
          <w:p w14:paraId="2BFDFDDC"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val="restart"/>
            <w:tcBorders>
              <w:top w:val="single" w:sz="4" w:space="0" w:color="auto"/>
              <w:left w:val="single" w:sz="4" w:space="0" w:color="auto"/>
              <w:right w:val="single" w:sz="4" w:space="0" w:color="auto"/>
            </w:tcBorders>
            <w:vAlign w:val="center"/>
          </w:tcPr>
          <w:p w14:paraId="4A00A9D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控制柜</w:t>
            </w:r>
            <w:r>
              <w:rPr>
                <w:rFonts w:ascii="Times New Roman" w:eastAsia="宋体" w:hAnsi="Times New Roman" w:cs="Times New Roman" w:hint="eastAsia"/>
                <w:szCs w:val="21"/>
              </w:rPr>
              <w:t>规格及功能</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167FF9B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规格、型号、数量应符合设计文件及国家工程建设消防技术标准的要求。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69CABB0"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3736B96" w14:textId="77777777" w:rsidR="00D406A2" w:rsidRDefault="00D406A2">
            <w:pPr>
              <w:adjustRightInd w:val="0"/>
              <w:snapToGrid w:val="0"/>
              <w:jc w:val="center"/>
              <w:rPr>
                <w:rFonts w:ascii="Times New Roman" w:eastAsia="宋体" w:hAnsi="Times New Roman" w:cs="Times New Roman"/>
                <w:szCs w:val="21"/>
              </w:rPr>
            </w:pPr>
          </w:p>
        </w:tc>
      </w:tr>
      <w:tr w:rsidR="00D406A2" w14:paraId="18FC7A60" w14:textId="77777777">
        <w:trPr>
          <w:gridAfter w:val="1"/>
          <w:wAfter w:w="9" w:type="dxa"/>
          <w:trHeight w:val="274"/>
        </w:trPr>
        <w:tc>
          <w:tcPr>
            <w:tcW w:w="1333" w:type="dxa"/>
            <w:vMerge/>
            <w:tcBorders>
              <w:left w:val="single" w:sz="4" w:space="0" w:color="auto"/>
              <w:right w:val="single" w:sz="4" w:space="0" w:color="auto"/>
            </w:tcBorders>
            <w:vAlign w:val="center"/>
          </w:tcPr>
          <w:p w14:paraId="7272FEAC"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40A11262"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7E4B03DA"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防护等级应符合设计要求：专用控制室内控制柜防护等级不低于</w:t>
            </w:r>
            <w:r>
              <w:rPr>
                <w:rFonts w:ascii="Times New Roman" w:eastAsia="宋体" w:hAnsi="Times New Roman" w:cs="Times New Roman"/>
                <w:kern w:val="0"/>
                <w:szCs w:val="21"/>
              </w:rPr>
              <w:t>IP30</w:t>
            </w:r>
            <w:r>
              <w:rPr>
                <w:rFonts w:ascii="Times New Roman" w:eastAsia="宋体" w:hAnsi="Times New Roman" w:cs="Times New Roman"/>
                <w:kern w:val="0"/>
                <w:szCs w:val="21"/>
              </w:rPr>
              <w:t>；与水泵同房间设置的控制柜防护等级不低于</w:t>
            </w:r>
            <w:r>
              <w:rPr>
                <w:rFonts w:ascii="Times New Roman" w:eastAsia="宋体" w:hAnsi="Times New Roman" w:cs="Times New Roman"/>
                <w:kern w:val="0"/>
                <w:szCs w:val="21"/>
              </w:rPr>
              <w:t>IP55</w:t>
            </w:r>
            <w:r>
              <w:rPr>
                <w:rFonts w:ascii="Times New Roman" w:eastAsia="宋体" w:hAnsi="Times New Roman" w:cs="Times New Roman" w:hint="eastAsia"/>
                <w:kern w:val="0"/>
                <w:szCs w:val="21"/>
              </w:rPr>
              <w:t>。</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1EDFC2A0"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93A347E" w14:textId="77777777" w:rsidR="00D406A2" w:rsidRDefault="00D406A2">
            <w:pPr>
              <w:adjustRightInd w:val="0"/>
              <w:snapToGrid w:val="0"/>
              <w:jc w:val="center"/>
              <w:rPr>
                <w:rFonts w:ascii="Times New Roman" w:eastAsia="宋体" w:hAnsi="Times New Roman" w:cs="Times New Roman"/>
                <w:szCs w:val="21"/>
              </w:rPr>
            </w:pPr>
          </w:p>
        </w:tc>
      </w:tr>
      <w:tr w:rsidR="00D406A2" w14:paraId="737621CF" w14:textId="77777777">
        <w:trPr>
          <w:gridAfter w:val="1"/>
          <w:wAfter w:w="9" w:type="dxa"/>
          <w:trHeight w:val="409"/>
        </w:trPr>
        <w:tc>
          <w:tcPr>
            <w:tcW w:w="1333" w:type="dxa"/>
            <w:vMerge/>
            <w:tcBorders>
              <w:left w:val="single" w:sz="4" w:space="0" w:color="auto"/>
              <w:right w:val="single" w:sz="4" w:space="0" w:color="auto"/>
            </w:tcBorders>
            <w:vAlign w:val="center"/>
          </w:tcPr>
          <w:p w14:paraId="28EF7BFC"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0674347D"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330E4CE5"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电气控制原理</w:t>
            </w:r>
            <w:r>
              <w:rPr>
                <w:rFonts w:ascii="Times New Roman" w:eastAsia="宋体" w:hAnsi="Times New Roman" w:cs="Times New Roman"/>
                <w:kern w:val="0"/>
                <w:szCs w:val="21"/>
              </w:rPr>
              <w:t>图纸塑封后应牢固粘贴于柜门内侧</w:t>
            </w:r>
            <w:r>
              <w:rPr>
                <w:rFonts w:ascii="Times New Roman" w:eastAsia="宋体" w:hAnsi="Times New Roman" w:cs="Times New Roman" w:hint="eastAsia"/>
                <w:kern w:val="0"/>
                <w:szCs w:val="21"/>
              </w:rPr>
              <w:t>，控制柜应明显标识对应的水泵或系统类别</w:t>
            </w:r>
            <w:r>
              <w:rPr>
                <w:rFonts w:ascii="Times New Roman" w:eastAsia="宋体" w:hAnsi="Times New Roman" w:cs="Times New Roman"/>
                <w:kern w:val="0"/>
                <w:szCs w:val="21"/>
              </w:rPr>
              <w:t>。</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6A8AA7C"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4FA120DA" w14:textId="77777777" w:rsidR="00D406A2" w:rsidRDefault="00D406A2">
            <w:pPr>
              <w:adjustRightInd w:val="0"/>
              <w:snapToGrid w:val="0"/>
              <w:jc w:val="center"/>
              <w:rPr>
                <w:rFonts w:ascii="Times New Roman" w:eastAsia="宋体" w:hAnsi="Times New Roman" w:cs="Times New Roman"/>
                <w:szCs w:val="21"/>
              </w:rPr>
            </w:pPr>
          </w:p>
        </w:tc>
      </w:tr>
      <w:tr w:rsidR="00D406A2" w14:paraId="10D25AA3" w14:textId="77777777">
        <w:trPr>
          <w:gridAfter w:val="1"/>
          <w:wAfter w:w="9" w:type="dxa"/>
          <w:trHeight w:val="311"/>
        </w:trPr>
        <w:tc>
          <w:tcPr>
            <w:tcW w:w="1333" w:type="dxa"/>
            <w:vMerge/>
            <w:tcBorders>
              <w:left w:val="single" w:sz="4" w:space="0" w:color="auto"/>
              <w:right w:val="single" w:sz="4" w:space="0" w:color="auto"/>
            </w:tcBorders>
            <w:vAlign w:val="center"/>
          </w:tcPr>
          <w:p w14:paraId="15FC0181"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7FD27CB7"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490763ED"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应采用防止被水淹没的措施。</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3B916738"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5431AD4E" w14:textId="77777777" w:rsidR="00D406A2" w:rsidRDefault="00D406A2">
            <w:pPr>
              <w:adjustRightInd w:val="0"/>
              <w:snapToGrid w:val="0"/>
              <w:jc w:val="center"/>
              <w:rPr>
                <w:rFonts w:ascii="Times New Roman" w:eastAsia="宋体" w:hAnsi="Times New Roman" w:cs="Times New Roman"/>
                <w:szCs w:val="21"/>
              </w:rPr>
            </w:pPr>
          </w:p>
        </w:tc>
      </w:tr>
      <w:tr w:rsidR="00D406A2" w14:paraId="5763063C" w14:textId="77777777">
        <w:trPr>
          <w:gridAfter w:val="1"/>
          <w:wAfter w:w="9" w:type="dxa"/>
          <w:trHeight w:val="272"/>
        </w:trPr>
        <w:tc>
          <w:tcPr>
            <w:tcW w:w="1333" w:type="dxa"/>
            <w:vMerge/>
            <w:tcBorders>
              <w:left w:val="single" w:sz="4" w:space="0" w:color="auto"/>
              <w:right w:val="single" w:sz="4" w:space="0" w:color="auto"/>
            </w:tcBorders>
            <w:vAlign w:val="center"/>
          </w:tcPr>
          <w:p w14:paraId="70EBD5C3"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bottom w:val="single" w:sz="4" w:space="0" w:color="auto"/>
              <w:right w:val="single" w:sz="4" w:space="0" w:color="auto"/>
            </w:tcBorders>
            <w:vAlign w:val="center"/>
          </w:tcPr>
          <w:p w14:paraId="22747CAC"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69DF9C70"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应具有机械应急启泵功能。</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281593E"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7497038" w14:textId="77777777" w:rsidR="00D406A2" w:rsidRDefault="00D406A2">
            <w:pPr>
              <w:adjustRightInd w:val="0"/>
              <w:snapToGrid w:val="0"/>
              <w:jc w:val="center"/>
              <w:rPr>
                <w:rFonts w:ascii="Times New Roman" w:eastAsia="宋体" w:hAnsi="Times New Roman" w:cs="Times New Roman"/>
                <w:szCs w:val="21"/>
              </w:rPr>
            </w:pPr>
          </w:p>
        </w:tc>
      </w:tr>
      <w:tr w:rsidR="00D406A2" w14:paraId="1D726C6B" w14:textId="77777777">
        <w:trPr>
          <w:gridAfter w:val="1"/>
          <w:wAfter w:w="9" w:type="dxa"/>
          <w:trHeight w:val="401"/>
        </w:trPr>
        <w:tc>
          <w:tcPr>
            <w:tcW w:w="1333" w:type="dxa"/>
            <w:vMerge/>
            <w:tcBorders>
              <w:left w:val="single" w:sz="4" w:space="0" w:color="auto"/>
              <w:right w:val="single" w:sz="4" w:space="0" w:color="auto"/>
            </w:tcBorders>
            <w:vAlign w:val="center"/>
          </w:tcPr>
          <w:p w14:paraId="0CF3093C"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val="restart"/>
            <w:tcBorders>
              <w:left w:val="single" w:sz="4" w:space="0" w:color="auto"/>
              <w:right w:val="single" w:sz="4" w:space="0" w:color="auto"/>
            </w:tcBorders>
            <w:vAlign w:val="center"/>
          </w:tcPr>
          <w:p w14:paraId="62B609A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消防水泵</w:t>
            </w:r>
            <w:r>
              <w:rPr>
                <w:rFonts w:ascii="Times New Roman" w:eastAsia="宋体" w:hAnsi="Times New Roman" w:cs="Times New Roman"/>
                <w:szCs w:val="21"/>
              </w:rPr>
              <w:t>功能</w:t>
            </w:r>
            <w:r>
              <w:rPr>
                <w:rFonts w:ascii="Times New Roman" w:eastAsia="宋体" w:hAnsi="Times New Roman" w:cs="Times New Roman" w:hint="eastAsia"/>
                <w:szCs w:val="21"/>
              </w:rPr>
              <w:t>测试</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7C9E2B9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启动方式：消防水泵应由消防水泵出水干管上设置的压力开关、高位消防水箱出水管上的流量开关，或报警阀压力开关等开关信号直接自动启动消防水泵。消防水泵启动后反馈信号显示功能测试。</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5AFBB984"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608DF7D" w14:textId="77777777" w:rsidR="00D406A2" w:rsidRDefault="00D406A2">
            <w:pPr>
              <w:adjustRightInd w:val="0"/>
              <w:snapToGrid w:val="0"/>
              <w:jc w:val="center"/>
              <w:rPr>
                <w:rFonts w:ascii="Times New Roman" w:eastAsia="宋体" w:hAnsi="Times New Roman" w:cs="Times New Roman"/>
                <w:szCs w:val="21"/>
              </w:rPr>
            </w:pPr>
          </w:p>
        </w:tc>
      </w:tr>
      <w:tr w:rsidR="00D406A2" w14:paraId="7E8CCC22" w14:textId="77777777">
        <w:trPr>
          <w:gridAfter w:val="1"/>
          <w:wAfter w:w="9" w:type="dxa"/>
          <w:trHeight w:val="401"/>
        </w:trPr>
        <w:tc>
          <w:tcPr>
            <w:tcW w:w="1333" w:type="dxa"/>
            <w:vMerge/>
            <w:tcBorders>
              <w:left w:val="single" w:sz="4" w:space="0" w:color="auto"/>
              <w:right w:val="single" w:sz="4" w:space="0" w:color="auto"/>
            </w:tcBorders>
            <w:vAlign w:val="center"/>
          </w:tcPr>
          <w:p w14:paraId="49B60C94"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680D5D15"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63B8EE3B"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使用流量测试装置和压力测试装置，检查消防水泵性能参数应符合设计文件及国家工程建设消防技术标准的要求。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8983416"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121303FD" w14:textId="77777777" w:rsidR="00D406A2" w:rsidRDefault="00D406A2">
            <w:pPr>
              <w:adjustRightInd w:val="0"/>
              <w:snapToGrid w:val="0"/>
              <w:jc w:val="center"/>
              <w:rPr>
                <w:rFonts w:ascii="Times New Roman" w:eastAsia="宋体" w:hAnsi="Times New Roman" w:cs="Times New Roman"/>
                <w:szCs w:val="21"/>
              </w:rPr>
            </w:pPr>
          </w:p>
        </w:tc>
      </w:tr>
      <w:tr w:rsidR="00D406A2" w14:paraId="682F2E72" w14:textId="77777777">
        <w:trPr>
          <w:gridAfter w:val="1"/>
          <w:wAfter w:w="9" w:type="dxa"/>
          <w:trHeight w:val="253"/>
        </w:trPr>
        <w:tc>
          <w:tcPr>
            <w:tcW w:w="1333" w:type="dxa"/>
            <w:vMerge/>
            <w:tcBorders>
              <w:left w:val="single" w:sz="4" w:space="0" w:color="auto"/>
              <w:right w:val="single" w:sz="4" w:space="0" w:color="auto"/>
            </w:tcBorders>
            <w:vAlign w:val="center"/>
          </w:tcPr>
          <w:p w14:paraId="7A8042A3"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25896505"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right w:val="single" w:sz="4" w:space="0" w:color="auto"/>
            </w:tcBorders>
            <w:vAlign w:val="center"/>
          </w:tcPr>
          <w:p w14:paraId="22F549C2"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就地启停功能测试应正常。</w:t>
            </w:r>
          </w:p>
        </w:tc>
        <w:tc>
          <w:tcPr>
            <w:tcW w:w="2124" w:type="dxa"/>
            <w:gridSpan w:val="3"/>
            <w:tcBorders>
              <w:top w:val="single" w:sz="4" w:space="0" w:color="auto"/>
              <w:left w:val="single" w:sz="4" w:space="0" w:color="auto"/>
              <w:right w:val="single" w:sz="4" w:space="0" w:color="auto"/>
            </w:tcBorders>
            <w:vAlign w:val="center"/>
          </w:tcPr>
          <w:p w14:paraId="371B6242"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right w:val="single" w:sz="4" w:space="0" w:color="auto"/>
            </w:tcBorders>
            <w:vAlign w:val="center"/>
          </w:tcPr>
          <w:p w14:paraId="30953C18" w14:textId="77777777" w:rsidR="00D406A2" w:rsidRDefault="00D406A2">
            <w:pPr>
              <w:adjustRightInd w:val="0"/>
              <w:snapToGrid w:val="0"/>
              <w:jc w:val="center"/>
              <w:rPr>
                <w:rFonts w:ascii="Times New Roman" w:eastAsia="宋体" w:hAnsi="Times New Roman" w:cs="Times New Roman"/>
                <w:szCs w:val="21"/>
              </w:rPr>
            </w:pPr>
          </w:p>
        </w:tc>
      </w:tr>
      <w:tr w:rsidR="00D406A2" w14:paraId="57BA9368" w14:textId="77777777">
        <w:trPr>
          <w:gridAfter w:val="1"/>
          <w:wAfter w:w="9" w:type="dxa"/>
          <w:trHeight w:val="273"/>
        </w:trPr>
        <w:tc>
          <w:tcPr>
            <w:tcW w:w="1333" w:type="dxa"/>
            <w:vMerge/>
            <w:tcBorders>
              <w:left w:val="single" w:sz="4" w:space="0" w:color="auto"/>
              <w:right w:val="single" w:sz="4" w:space="0" w:color="auto"/>
            </w:tcBorders>
            <w:vAlign w:val="center"/>
          </w:tcPr>
          <w:p w14:paraId="7515C16C"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5EAA4FA8"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46BED0F3"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远程启停功能测试应正常。</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2162C9DA"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65E68649" w14:textId="77777777" w:rsidR="00D406A2" w:rsidRDefault="00D406A2">
            <w:pPr>
              <w:adjustRightInd w:val="0"/>
              <w:snapToGrid w:val="0"/>
              <w:jc w:val="center"/>
              <w:rPr>
                <w:rFonts w:ascii="Times New Roman" w:eastAsia="宋体" w:hAnsi="Times New Roman" w:cs="Times New Roman"/>
                <w:szCs w:val="21"/>
              </w:rPr>
            </w:pPr>
          </w:p>
        </w:tc>
      </w:tr>
      <w:tr w:rsidR="00D406A2" w14:paraId="1528EAE2" w14:textId="77777777">
        <w:trPr>
          <w:gridAfter w:val="1"/>
          <w:wAfter w:w="9" w:type="dxa"/>
          <w:trHeight w:val="247"/>
        </w:trPr>
        <w:tc>
          <w:tcPr>
            <w:tcW w:w="1333" w:type="dxa"/>
            <w:vMerge/>
            <w:tcBorders>
              <w:left w:val="single" w:sz="4" w:space="0" w:color="auto"/>
              <w:right w:val="single" w:sz="4" w:space="0" w:color="auto"/>
            </w:tcBorders>
            <w:vAlign w:val="center"/>
          </w:tcPr>
          <w:p w14:paraId="2BB5E469"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7C084BA2"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654A8E98"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主备电源在</w:t>
            </w:r>
            <w:r>
              <w:rPr>
                <w:rFonts w:ascii="Times New Roman" w:eastAsia="宋体" w:hAnsi="Times New Roman" w:cs="Times New Roman"/>
                <w:kern w:val="0"/>
                <w:szCs w:val="21"/>
              </w:rPr>
              <w:t>1min</w:t>
            </w:r>
            <w:r>
              <w:rPr>
                <w:rFonts w:ascii="Times New Roman" w:eastAsia="宋体" w:hAnsi="Times New Roman" w:cs="Times New Roman"/>
                <w:kern w:val="0"/>
                <w:szCs w:val="21"/>
              </w:rPr>
              <w:t>内切换启泵功能测试应正常。</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784D4A16"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48202B46" w14:textId="77777777" w:rsidR="00D406A2" w:rsidRDefault="00D406A2">
            <w:pPr>
              <w:adjustRightInd w:val="0"/>
              <w:snapToGrid w:val="0"/>
              <w:jc w:val="center"/>
              <w:rPr>
                <w:rFonts w:ascii="Times New Roman" w:eastAsia="宋体" w:hAnsi="Times New Roman" w:cs="Times New Roman"/>
                <w:szCs w:val="21"/>
              </w:rPr>
            </w:pPr>
          </w:p>
        </w:tc>
      </w:tr>
      <w:tr w:rsidR="00D406A2" w14:paraId="5E722482" w14:textId="77777777">
        <w:trPr>
          <w:gridAfter w:val="1"/>
          <w:wAfter w:w="9" w:type="dxa"/>
          <w:trHeight w:val="250"/>
        </w:trPr>
        <w:tc>
          <w:tcPr>
            <w:tcW w:w="1333" w:type="dxa"/>
            <w:vMerge/>
            <w:tcBorders>
              <w:left w:val="single" w:sz="4" w:space="0" w:color="auto"/>
              <w:right w:val="single" w:sz="4" w:space="0" w:color="auto"/>
            </w:tcBorders>
            <w:vAlign w:val="center"/>
          </w:tcPr>
          <w:p w14:paraId="5DC79A65"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4D7AFAAB"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1EF5422"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主备泵在</w:t>
            </w:r>
            <w:r>
              <w:rPr>
                <w:rFonts w:ascii="Times New Roman" w:eastAsia="宋体" w:hAnsi="Times New Roman" w:cs="Times New Roman"/>
                <w:kern w:val="0"/>
                <w:szCs w:val="21"/>
              </w:rPr>
              <w:t>2min</w:t>
            </w:r>
            <w:r>
              <w:rPr>
                <w:rFonts w:ascii="Times New Roman" w:eastAsia="宋体" w:hAnsi="Times New Roman" w:cs="Times New Roman"/>
                <w:kern w:val="0"/>
                <w:szCs w:val="21"/>
              </w:rPr>
              <w:t>内实现故障切换功能测试应正常。</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557B3FF1"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450E51B" w14:textId="77777777" w:rsidR="00D406A2" w:rsidRDefault="00D406A2">
            <w:pPr>
              <w:adjustRightInd w:val="0"/>
              <w:snapToGrid w:val="0"/>
              <w:jc w:val="center"/>
              <w:rPr>
                <w:rFonts w:ascii="Times New Roman" w:eastAsia="宋体" w:hAnsi="Times New Roman" w:cs="Times New Roman"/>
                <w:szCs w:val="21"/>
              </w:rPr>
            </w:pPr>
          </w:p>
        </w:tc>
      </w:tr>
      <w:tr w:rsidR="00D406A2" w14:paraId="159AFB09" w14:textId="77777777">
        <w:trPr>
          <w:gridAfter w:val="1"/>
          <w:wAfter w:w="9" w:type="dxa"/>
          <w:trHeight w:val="255"/>
        </w:trPr>
        <w:tc>
          <w:tcPr>
            <w:tcW w:w="1333" w:type="dxa"/>
            <w:vMerge/>
            <w:tcBorders>
              <w:left w:val="single" w:sz="4" w:space="0" w:color="auto"/>
              <w:right w:val="single" w:sz="4" w:space="0" w:color="auto"/>
            </w:tcBorders>
            <w:vAlign w:val="center"/>
          </w:tcPr>
          <w:p w14:paraId="5BEF780D"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0CDD68FC"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2511525B"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5min</w:t>
            </w:r>
            <w:r>
              <w:rPr>
                <w:rFonts w:ascii="Times New Roman" w:eastAsia="宋体" w:hAnsi="Times New Roman" w:cs="Times New Roman"/>
                <w:kern w:val="0"/>
                <w:szCs w:val="21"/>
              </w:rPr>
              <w:t>内机械应急启泵功能测试应正常。</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2491397D"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2572E60" w14:textId="77777777" w:rsidR="00D406A2" w:rsidRDefault="00D406A2">
            <w:pPr>
              <w:adjustRightInd w:val="0"/>
              <w:snapToGrid w:val="0"/>
              <w:jc w:val="center"/>
              <w:rPr>
                <w:rFonts w:ascii="Times New Roman" w:eastAsia="宋体" w:hAnsi="Times New Roman" w:cs="Times New Roman"/>
                <w:szCs w:val="21"/>
              </w:rPr>
            </w:pPr>
          </w:p>
        </w:tc>
      </w:tr>
      <w:tr w:rsidR="00D406A2" w14:paraId="0FA0E37C" w14:textId="77777777">
        <w:trPr>
          <w:gridAfter w:val="1"/>
          <w:wAfter w:w="9" w:type="dxa"/>
          <w:trHeight w:val="380"/>
        </w:trPr>
        <w:tc>
          <w:tcPr>
            <w:tcW w:w="1333" w:type="dxa"/>
            <w:vMerge/>
            <w:tcBorders>
              <w:left w:val="single" w:sz="4" w:space="0" w:color="auto"/>
              <w:bottom w:val="single" w:sz="4" w:space="0" w:color="auto"/>
              <w:right w:val="single" w:sz="4" w:space="0" w:color="auto"/>
            </w:tcBorders>
            <w:vAlign w:val="center"/>
          </w:tcPr>
          <w:p w14:paraId="759D39F2"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bottom w:val="single" w:sz="4" w:space="0" w:color="auto"/>
              <w:right w:val="single" w:sz="4" w:space="0" w:color="auto"/>
            </w:tcBorders>
            <w:vAlign w:val="center"/>
          </w:tcPr>
          <w:p w14:paraId="2BC4E32A"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3B4B8B9D"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消防水泵应能手动停泵，不应设置自动停泵功能。</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5C37D934"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6594918E" w14:textId="77777777" w:rsidR="00D406A2" w:rsidRDefault="00D406A2">
            <w:pPr>
              <w:adjustRightInd w:val="0"/>
              <w:snapToGrid w:val="0"/>
              <w:jc w:val="center"/>
              <w:rPr>
                <w:rFonts w:ascii="Times New Roman" w:eastAsia="宋体" w:hAnsi="Times New Roman" w:cs="Times New Roman"/>
                <w:szCs w:val="21"/>
              </w:rPr>
            </w:pPr>
          </w:p>
        </w:tc>
      </w:tr>
      <w:tr w:rsidR="00D406A2" w14:paraId="19B9FA6B" w14:textId="77777777">
        <w:trPr>
          <w:gridAfter w:val="1"/>
          <w:wAfter w:w="9" w:type="dxa"/>
          <w:trHeight w:val="566"/>
        </w:trPr>
        <w:tc>
          <w:tcPr>
            <w:tcW w:w="1333" w:type="dxa"/>
            <w:vMerge w:val="restart"/>
            <w:tcBorders>
              <w:top w:val="single" w:sz="4" w:space="0" w:color="auto"/>
              <w:left w:val="single" w:sz="4" w:space="0" w:color="auto"/>
              <w:right w:val="single" w:sz="4" w:space="0" w:color="auto"/>
            </w:tcBorders>
            <w:vAlign w:val="center"/>
          </w:tcPr>
          <w:p w14:paraId="2A43B8EE"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高位消</w:t>
            </w:r>
          </w:p>
          <w:p w14:paraId="031A54B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防水箱</w:t>
            </w:r>
          </w:p>
        </w:tc>
        <w:tc>
          <w:tcPr>
            <w:tcW w:w="1350" w:type="dxa"/>
            <w:gridSpan w:val="2"/>
            <w:vMerge w:val="restart"/>
            <w:tcBorders>
              <w:top w:val="single" w:sz="4" w:space="0" w:color="auto"/>
              <w:left w:val="single" w:sz="4" w:space="0" w:color="auto"/>
              <w:right w:val="single" w:sz="4" w:space="0" w:color="auto"/>
            </w:tcBorders>
            <w:vAlign w:val="center"/>
          </w:tcPr>
          <w:p w14:paraId="243174B5"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kern w:val="0"/>
                <w:szCs w:val="21"/>
              </w:rPr>
              <w:t>设置</w:t>
            </w:r>
            <w:r>
              <w:rPr>
                <w:rFonts w:ascii="Times New Roman" w:eastAsia="宋体" w:hAnsi="Times New Roman" w:cs="Times New Roman" w:hint="eastAsia"/>
                <w:kern w:val="0"/>
                <w:szCs w:val="21"/>
              </w:rPr>
              <w:t>位置、有效容积</w:t>
            </w:r>
          </w:p>
          <w:p w14:paraId="18571761" w14:textId="77777777" w:rsidR="00D406A2" w:rsidRDefault="00BD014A">
            <w:pPr>
              <w:jc w:val="center"/>
              <w:rPr>
                <w:rFonts w:ascii="Times New Roman" w:eastAsia="宋体" w:hAnsi="Times New Roman" w:cs="Times New Roman"/>
                <w:szCs w:val="21"/>
              </w:rPr>
            </w:pPr>
            <w:r>
              <w:rPr>
                <w:rFonts w:ascii="Times New Roman" w:eastAsia="宋体" w:hAnsi="Times New Roman" w:cs="Times New Roman" w:hint="eastAsia"/>
                <w:kern w:val="0"/>
                <w:szCs w:val="21"/>
              </w:rPr>
              <w:t>及功能</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6028A3A0"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设置位置、有效容积应符合设计文件及国家工程建设消防技术标准的要求。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121A2498"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FFA8B2D" w14:textId="77777777" w:rsidR="00D406A2" w:rsidRDefault="00D406A2">
            <w:pPr>
              <w:adjustRightInd w:val="0"/>
              <w:snapToGrid w:val="0"/>
              <w:jc w:val="center"/>
              <w:rPr>
                <w:rFonts w:ascii="Times New Roman" w:eastAsia="宋体" w:hAnsi="Times New Roman" w:cs="Times New Roman"/>
                <w:szCs w:val="21"/>
              </w:rPr>
            </w:pPr>
          </w:p>
        </w:tc>
      </w:tr>
      <w:tr w:rsidR="00D406A2" w14:paraId="0EA610A0" w14:textId="77777777">
        <w:trPr>
          <w:gridAfter w:val="1"/>
          <w:wAfter w:w="9" w:type="dxa"/>
          <w:trHeight w:val="90"/>
        </w:trPr>
        <w:tc>
          <w:tcPr>
            <w:tcW w:w="1333" w:type="dxa"/>
            <w:vMerge/>
            <w:tcBorders>
              <w:left w:val="single" w:sz="4" w:space="0" w:color="auto"/>
              <w:right w:val="single" w:sz="4" w:space="0" w:color="auto"/>
            </w:tcBorders>
            <w:vAlign w:val="center"/>
          </w:tcPr>
          <w:p w14:paraId="0EC88FC6"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3F405B8C"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2304E1AD"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进</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出</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水管、溢流管及排水管管径</w:t>
            </w:r>
            <w:r>
              <w:rPr>
                <w:rFonts w:ascii="Times New Roman" w:eastAsia="宋体" w:hAnsi="Times New Roman" w:cs="Times New Roman" w:hint="eastAsia"/>
                <w:kern w:val="0"/>
                <w:szCs w:val="21"/>
              </w:rPr>
              <w:t>、数量及阀门</w:t>
            </w:r>
            <w:r>
              <w:rPr>
                <w:rFonts w:ascii="Times New Roman" w:eastAsia="宋体" w:hAnsi="Times New Roman" w:cs="Times New Roman"/>
                <w:kern w:val="0"/>
                <w:szCs w:val="21"/>
              </w:rPr>
              <w:t>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0D527F32"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30E6505F" w14:textId="77777777" w:rsidR="00D406A2" w:rsidRDefault="00D406A2">
            <w:pPr>
              <w:adjustRightInd w:val="0"/>
              <w:snapToGrid w:val="0"/>
              <w:jc w:val="center"/>
              <w:rPr>
                <w:rFonts w:ascii="Times New Roman" w:eastAsia="宋体" w:hAnsi="Times New Roman" w:cs="Times New Roman"/>
                <w:szCs w:val="21"/>
              </w:rPr>
            </w:pPr>
          </w:p>
        </w:tc>
      </w:tr>
      <w:tr w:rsidR="00D406A2" w14:paraId="2D030E06" w14:textId="77777777">
        <w:trPr>
          <w:gridAfter w:val="1"/>
          <w:wAfter w:w="9" w:type="dxa"/>
          <w:trHeight w:val="90"/>
        </w:trPr>
        <w:tc>
          <w:tcPr>
            <w:tcW w:w="1333" w:type="dxa"/>
            <w:vMerge/>
            <w:tcBorders>
              <w:left w:val="single" w:sz="4" w:space="0" w:color="auto"/>
              <w:right w:val="single" w:sz="4" w:space="0" w:color="auto"/>
            </w:tcBorders>
            <w:vAlign w:val="center"/>
          </w:tcPr>
          <w:p w14:paraId="13D881E0"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73FB273E"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51D708F"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管道、阀门和进水浮球阀等应便于检修，人孔和爬梯位置应合理。露天水箱人孔和进</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出</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水管的阀门等应采取防止被随意关闭的保护措施。</w:t>
            </w:r>
            <w:r>
              <w:rPr>
                <w:rFonts w:ascii="Times New Roman" w:eastAsia="宋体" w:hAnsi="Times New Roman" w:cs="Times New Roman" w:hint="eastAsia"/>
                <w:kern w:val="0"/>
                <w:szCs w:val="21"/>
              </w:rPr>
              <w:t>设置在严寒、寒冷等冬季结冰地区的非采暖房间时，应采取防冻措施。</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5573DB51"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58B18333" w14:textId="77777777" w:rsidR="00D406A2" w:rsidRDefault="00D406A2">
            <w:pPr>
              <w:adjustRightInd w:val="0"/>
              <w:snapToGrid w:val="0"/>
              <w:jc w:val="center"/>
              <w:rPr>
                <w:rFonts w:ascii="Times New Roman" w:eastAsia="宋体" w:hAnsi="Times New Roman" w:cs="Times New Roman"/>
                <w:szCs w:val="21"/>
              </w:rPr>
            </w:pPr>
          </w:p>
        </w:tc>
      </w:tr>
      <w:tr w:rsidR="00D406A2" w14:paraId="7FC8BDB9" w14:textId="77777777">
        <w:trPr>
          <w:gridAfter w:val="1"/>
          <w:wAfter w:w="9" w:type="dxa"/>
          <w:trHeight w:val="125"/>
        </w:trPr>
        <w:tc>
          <w:tcPr>
            <w:tcW w:w="1333" w:type="dxa"/>
            <w:vMerge/>
            <w:tcBorders>
              <w:left w:val="single" w:sz="4" w:space="0" w:color="auto"/>
              <w:bottom w:val="single" w:sz="4" w:space="0" w:color="auto"/>
              <w:right w:val="single" w:sz="4" w:space="0" w:color="auto"/>
            </w:tcBorders>
            <w:vAlign w:val="center"/>
          </w:tcPr>
          <w:p w14:paraId="693DD57E"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bottom w:val="single" w:sz="4" w:space="0" w:color="auto"/>
              <w:right w:val="single" w:sz="4" w:space="0" w:color="auto"/>
            </w:tcBorders>
            <w:vAlign w:val="center"/>
          </w:tcPr>
          <w:p w14:paraId="04343066"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61316290"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应设置就地水位显示装置，并应在消防控制中心或值班室等地点设置</w:t>
            </w:r>
            <w:r>
              <w:rPr>
                <w:rFonts w:ascii="Times New Roman" w:eastAsia="宋体" w:hAnsi="Times New Roman" w:cs="Times New Roman" w:hint="eastAsia"/>
                <w:kern w:val="0"/>
                <w:szCs w:val="21"/>
              </w:rPr>
              <w:t>最</w:t>
            </w:r>
            <w:r>
              <w:rPr>
                <w:rFonts w:ascii="Times New Roman" w:eastAsia="宋体" w:hAnsi="Times New Roman" w:cs="Times New Roman"/>
                <w:kern w:val="0"/>
                <w:szCs w:val="21"/>
              </w:rPr>
              <w:t>高、</w:t>
            </w:r>
            <w:r>
              <w:rPr>
                <w:rFonts w:ascii="Times New Roman" w:eastAsia="宋体" w:hAnsi="Times New Roman" w:cs="Times New Roman" w:hint="eastAsia"/>
                <w:kern w:val="0"/>
                <w:szCs w:val="21"/>
              </w:rPr>
              <w:t>最</w:t>
            </w:r>
            <w:r>
              <w:rPr>
                <w:rFonts w:ascii="Times New Roman" w:eastAsia="宋体" w:hAnsi="Times New Roman" w:cs="Times New Roman"/>
                <w:kern w:val="0"/>
                <w:szCs w:val="21"/>
              </w:rPr>
              <w:t>低液位报警以及正常水位显</w:t>
            </w:r>
            <w:r>
              <w:rPr>
                <w:rFonts w:ascii="Times New Roman" w:eastAsia="宋体" w:hAnsi="Times New Roman" w:cs="Times New Roman" w:hint="eastAsia"/>
                <w:kern w:val="0"/>
                <w:szCs w:val="21"/>
              </w:rPr>
              <w:t>示</w:t>
            </w:r>
            <w:r>
              <w:rPr>
                <w:rFonts w:ascii="Times New Roman" w:eastAsia="宋体" w:hAnsi="Times New Roman" w:cs="Times New Roman"/>
                <w:kern w:val="0"/>
                <w:szCs w:val="21"/>
              </w:rPr>
              <w:t>装置，且功能测试正常。</w:t>
            </w:r>
          </w:p>
          <w:p w14:paraId="3E9F2047" w14:textId="77777777" w:rsidR="00D406A2" w:rsidRDefault="00BD014A">
            <w:pPr>
              <w:adjustRightInd w:val="0"/>
              <w:snapToGrid w:val="0"/>
              <w:textAlignment w:val="center"/>
              <w:rPr>
                <w:rFonts w:ascii="Times New Roman" w:eastAsia="宋体" w:hAnsi="Times New Roman" w:cs="Times New Roman"/>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就地</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控制中心或值班室</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其它：</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79A62832"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660EF49" w14:textId="77777777" w:rsidR="00D406A2" w:rsidRDefault="00D406A2">
            <w:pPr>
              <w:adjustRightInd w:val="0"/>
              <w:snapToGrid w:val="0"/>
              <w:jc w:val="center"/>
              <w:rPr>
                <w:rFonts w:ascii="Times New Roman" w:eastAsia="宋体" w:hAnsi="Times New Roman" w:cs="Times New Roman"/>
                <w:szCs w:val="21"/>
              </w:rPr>
            </w:pPr>
          </w:p>
        </w:tc>
      </w:tr>
      <w:tr w:rsidR="00D406A2" w14:paraId="15E34BCC" w14:textId="77777777">
        <w:trPr>
          <w:gridAfter w:val="1"/>
          <w:wAfter w:w="9" w:type="dxa"/>
          <w:trHeight w:val="90"/>
        </w:trPr>
        <w:tc>
          <w:tcPr>
            <w:tcW w:w="1333" w:type="dxa"/>
            <w:vMerge w:val="restart"/>
            <w:tcBorders>
              <w:top w:val="single" w:sz="4" w:space="0" w:color="auto"/>
              <w:left w:val="single" w:sz="4" w:space="0" w:color="auto"/>
              <w:right w:val="single" w:sz="4" w:space="0" w:color="auto"/>
            </w:tcBorders>
            <w:vAlign w:val="center"/>
          </w:tcPr>
          <w:p w14:paraId="53236C4D"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增压稳</w:t>
            </w:r>
          </w:p>
          <w:p w14:paraId="10FE96D3"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压设施</w:t>
            </w:r>
          </w:p>
        </w:tc>
        <w:tc>
          <w:tcPr>
            <w:tcW w:w="1350" w:type="dxa"/>
            <w:gridSpan w:val="2"/>
            <w:vMerge w:val="restart"/>
            <w:tcBorders>
              <w:top w:val="single" w:sz="4" w:space="0" w:color="auto"/>
              <w:left w:val="single" w:sz="4" w:space="0" w:color="auto"/>
              <w:right w:val="single" w:sz="4" w:space="0" w:color="auto"/>
            </w:tcBorders>
            <w:vAlign w:val="center"/>
          </w:tcPr>
          <w:p w14:paraId="11ECCFC2"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气压水罐</w:t>
            </w:r>
            <w:r>
              <w:rPr>
                <w:rFonts w:ascii="Times New Roman" w:eastAsia="宋体" w:hAnsi="Times New Roman" w:cs="Times New Roman" w:hint="eastAsia"/>
                <w:kern w:val="0"/>
                <w:szCs w:val="21"/>
              </w:rPr>
              <w:t>的安装、有效容积、调节容积</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44EAF44F"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安装、</w:t>
            </w:r>
            <w:r>
              <w:rPr>
                <w:rFonts w:ascii="Times New Roman" w:eastAsia="宋体" w:hAnsi="Times New Roman" w:cs="Times New Roman"/>
                <w:kern w:val="0"/>
                <w:szCs w:val="21"/>
              </w:rPr>
              <w:t>有效容积以及调节容积应</w:t>
            </w:r>
            <w:r>
              <w:rPr>
                <w:rFonts w:ascii="Times New Roman" w:eastAsia="宋体" w:hAnsi="Times New Roman" w:cs="Times New Roman" w:hint="eastAsia"/>
                <w:kern w:val="0"/>
                <w:szCs w:val="21"/>
              </w:rPr>
              <w:t>符合</w:t>
            </w:r>
            <w:r>
              <w:rPr>
                <w:rFonts w:ascii="Times New Roman" w:eastAsia="宋体" w:hAnsi="Times New Roman" w:cs="Times New Roman"/>
                <w:kern w:val="0"/>
                <w:szCs w:val="21"/>
              </w:rPr>
              <w:t>设计文件及国家工程建设消防技术标准的要求，并应满足稳压泵的启停要求。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04AB4256"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391C833B" w14:textId="77777777" w:rsidR="00D406A2" w:rsidRDefault="00D406A2">
            <w:pPr>
              <w:adjustRightInd w:val="0"/>
              <w:snapToGrid w:val="0"/>
              <w:jc w:val="center"/>
              <w:textAlignment w:val="center"/>
              <w:rPr>
                <w:rFonts w:ascii="Times New Roman" w:eastAsia="宋体" w:hAnsi="Times New Roman" w:cs="Times New Roman"/>
                <w:szCs w:val="21"/>
              </w:rPr>
            </w:pPr>
          </w:p>
        </w:tc>
      </w:tr>
      <w:tr w:rsidR="00D406A2" w14:paraId="66EB3E57" w14:textId="77777777">
        <w:trPr>
          <w:gridAfter w:val="1"/>
          <w:wAfter w:w="9" w:type="dxa"/>
          <w:trHeight w:val="121"/>
        </w:trPr>
        <w:tc>
          <w:tcPr>
            <w:tcW w:w="1333" w:type="dxa"/>
            <w:vMerge/>
            <w:tcBorders>
              <w:left w:val="single" w:sz="4" w:space="0" w:color="auto"/>
              <w:right w:val="single" w:sz="4" w:space="0" w:color="auto"/>
            </w:tcBorders>
            <w:vAlign w:val="center"/>
          </w:tcPr>
          <w:p w14:paraId="4BDF9106"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bottom w:val="single" w:sz="4" w:space="0" w:color="auto"/>
              <w:right w:val="single" w:sz="4" w:space="0" w:color="auto"/>
            </w:tcBorders>
            <w:vAlign w:val="center"/>
          </w:tcPr>
          <w:p w14:paraId="5ACB6AB2"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48C90E7F"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气压水罐气侧压力符合设计要求。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643E0430"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3A338E6A" w14:textId="77777777" w:rsidR="00D406A2" w:rsidRDefault="00D406A2">
            <w:pPr>
              <w:adjustRightInd w:val="0"/>
              <w:snapToGrid w:val="0"/>
              <w:jc w:val="center"/>
              <w:rPr>
                <w:rFonts w:ascii="Times New Roman" w:eastAsia="宋体" w:hAnsi="Times New Roman" w:cs="Times New Roman"/>
                <w:szCs w:val="21"/>
              </w:rPr>
            </w:pPr>
          </w:p>
        </w:tc>
      </w:tr>
      <w:tr w:rsidR="00D406A2" w14:paraId="414EF9B2" w14:textId="77777777">
        <w:trPr>
          <w:gridAfter w:val="1"/>
          <w:wAfter w:w="9" w:type="dxa"/>
          <w:trHeight w:val="349"/>
        </w:trPr>
        <w:tc>
          <w:tcPr>
            <w:tcW w:w="1333" w:type="dxa"/>
            <w:vMerge/>
            <w:tcBorders>
              <w:left w:val="single" w:sz="4" w:space="0" w:color="auto"/>
              <w:right w:val="single" w:sz="4" w:space="0" w:color="auto"/>
            </w:tcBorders>
            <w:vAlign w:val="center"/>
          </w:tcPr>
          <w:p w14:paraId="69C37488"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val="restart"/>
            <w:tcBorders>
              <w:left w:val="single" w:sz="4" w:space="0" w:color="auto"/>
              <w:right w:val="single" w:sz="4" w:space="0" w:color="auto"/>
            </w:tcBorders>
            <w:vAlign w:val="center"/>
          </w:tcPr>
          <w:p w14:paraId="0A5A78F3"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稳压泵</w:t>
            </w:r>
            <w:r>
              <w:rPr>
                <w:rFonts w:ascii="Times New Roman" w:eastAsia="宋体" w:hAnsi="Times New Roman" w:cs="Times New Roman" w:hint="eastAsia"/>
                <w:kern w:val="0"/>
                <w:szCs w:val="21"/>
              </w:rPr>
              <w:t>设置、参数规格、阀门组件及功能</w:t>
            </w:r>
          </w:p>
        </w:tc>
        <w:tc>
          <w:tcPr>
            <w:tcW w:w="4967" w:type="dxa"/>
            <w:gridSpan w:val="3"/>
            <w:tcBorders>
              <w:top w:val="single" w:sz="4" w:space="0" w:color="auto"/>
              <w:left w:val="single" w:sz="4" w:space="0" w:color="auto"/>
              <w:right w:val="single" w:sz="4" w:space="0" w:color="auto"/>
            </w:tcBorders>
            <w:vAlign w:val="center"/>
          </w:tcPr>
          <w:p w14:paraId="4BDEB933"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稳压泵流量、扬程等参数</w:t>
            </w:r>
            <w:r>
              <w:rPr>
                <w:rFonts w:ascii="Times New Roman" w:eastAsia="宋体" w:hAnsi="Times New Roman" w:cs="Times New Roman"/>
                <w:kern w:val="0"/>
                <w:szCs w:val="21"/>
              </w:rPr>
              <w:t>应符合设计文件及国家工程建设消防技术标准的要求。</w:t>
            </w:r>
          </w:p>
        </w:tc>
        <w:tc>
          <w:tcPr>
            <w:tcW w:w="2124" w:type="dxa"/>
            <w:gridSpan w:val="3"/>
            <w:tcBorders>
              <w:top w:val="single" w:sz="4" w:space="0" w:color="auto"/>
              <w:left w:val="single" w:sz="4" w:space="0" w:color="auto"/>
              <w:right w:val="single" w:sz="4" w:space="0" w:color="auto"/>
            </w:tcBorders>
            <w:vAlign w:val="center"/>
          </w:tcPr>
          <w:p w14:paraId="3A73B8D6" w14:textId="77777777" w:rsidR="00D406A2" w:rsidRDefault="00D406A2">
            <w:pPr>
              <w:adjustRightInd w:val="0"/>
              <w:snapToGrid w:val="0"/>
              <w:jc w:val="left"/>
              <w:rPr>
                <w:rFonts w:ascii="Times New Roman" w:eastAsia="宋体" w:hAnsi="Times New Roman" w:cs="Times New Roman"/>
                <w:szCs w:val="21"/>
              </w:rPr>
            </w:pPr>
          </w:p>
        </w:tc>
        <w:tc>
          <w:tcPr>
            <w:tcW w:w="963" w:type="dxa"/>
            <w:tcBorders>
              <w:top w:val="single" w:sz="4" w:space="0" w:color="auto"/>
              <w:left w:val="single" w:sz="4" w:space="0" w:color="auto"/>
              <w:right w:val="single" w:sz="4" w:space="0" w:color="auto"/>
            </w:tcBorders>
            <w:vAlign w:val="center"/>
          </w:tcPr>
          <w:p w14:paraId="0486C562" w14:textId="77777777" w:rsidR="00D406A2" w:rsidRDefault="00D406A2">
            <w:pPr>
              <w:adjustRightInd w:val="0"/>
              <w:snapToGrid w:val="0"/>
              <w:jc w:val="center"/>
              <w:rPr>
                <w:rFonts w:ascii="Times New Roman" w:eastAsia="宋体" w:hAnsi="Times New Roman" w:cs="Times New Roman"/>
                <w:szCs w:val="21"/>
              </w:rPr>
            </w:pPr>
          </w:p>
        </w:tc>
      </w:tr>
      <w:tr w:rsidR="00D406A2" w14:paraId="08CE77D8" w14:textId="77777777">
        <w:trPr>
          <w:gridAfter w:val="1"/>
          <w:wAfter w:w="9" w:type="dxa"/>
          <w:trHeight w:val="275"/>
        </w:trPr>
        <w:tc>
          <w:tcPr>
            <w:tcW w:w="1333" w:type="dxa"/>
            <w:vMerge/>
            <w:tcBorders>
              <w:left w:val="single" w:sz="4" w:space="0" w:color="auto"/>
              <w:right w:val="single" w:sz="4" w:space="0" w:color="auto"/>
            </w:tcBorders>
            <w:vAlign w:val="center"/>
          </w:tcPr>
          <w:p w14:paraId="0DCE0B3E"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right w:val="single" w:sz="4" w:space="0" w:color="auto"/>
            </w:tcBorders>
            <w:vAlign w:val="center"/>
          </w:tcPr>
          <w:p w14:paraId="3491FA61"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F3F1F32"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自动启动</w:t>
            </w:r>
            <w:r>
              <w:rPr>
                <w:rFonts w:ascii="Times New Roman" w:eastAsia="宋体" w:hAnsi="Times New Roman" w:cs="Times New Roman" w:hint="eastAsia"/>
                <w:kern w:val="0"/>
                <w:szCs w:val="21"/>
              </w:rPr>
              <w:t>和手动停止</w:t>
            </w:r>
            <w:r>
              <w:rPr>
                <w:rFonts w:ascii="Times New Roman" w:eastAsia="宋体" w:hAnsi="Times New Roman" w:cs="Times New Roman"/>
                <w:kern w:val="0"/>
                <w:szCs w:val="21"/>
              </w:rPr>
              <w:t>功能测试应正常</w:t>
            </w:r>
            <w:r>
              <w:rPr>
                <w:rFonts w:ascii="Times New Roman" w:eastAsia="宋体" w:hAnsi="Times New Roman" w:cs="Times New Roman" w:hint="eastAsia"/>
                <w:kern w:val="0"/>
                <w:szCs w:val="21"/>
              </w:rPr>
              <w:t>。</w:t>
            </w:r>
          </w:p>
          <w:p w14:paraId="139CB7B4"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手动启动功能测试应正常。</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005169CA" w14:textId="77777777" w:rsidR="00D406A2" w:rsidRDefault="00D406A2">
            <w:pPr>
              <w:adjustRightInd w:val="0"/>
              <w:snapToGrid w:val="0"/>
              <w:textAlignment w:val="center"/>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4E540847" w14:textId="77777777" w:rsidR="00D406A2" w:rsidRDefault="00D406A2">
            <w:pPr>
              <w:adjustRightInd w:val="0"/>
              <w:snapToGrid w:val="0"/>
              <w:jc w:val="center"/>
              <w:rPr>
                <w:rFonts w:ascii="Times New Roman" w:eastAsia="宋体" w:hAnsi="Times New Roman" w:cs="Times New Roman"/>
                <w:szCs w:val="21"/>
              </w:rPr>
            </w:pPr>
          </w:p>
        </w:tc>
      </w:tr>
      <w:tr w:rsidR="00D406A2" w14:paraId="4122E861" w14:textId="77777777">
        <w:trPr>
          <w:gridAfter w:val="1"/>
          <w:wAfter w:w="9" w:type="dxa"/>
          <w:trHeight w:val="90"/>
        </w:trPr>
        <w:tc>
          <w:tcPr>
            <w:tcW w:w="1333" w:type="dxa"/>
            <w:vMerge/>
            <w:tcBorders>
              <w:left w:val="single" w:sz="4" w:space="0" w:color="auto"/>
              <w:bottom w:val="single" w:sz="4" w:space="0" w:color="auto"/>
              <w:right w:val="single" w:sz="4" w:space="0" w:color="auto"/>
            </w:tcBorders>
            <w:vAlign w:val="center"/>
          </w:tcPr>
          <w:p w14:paraId="73D8587B"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left w:val="single" w:sz="4" w:space="0" w:color="auto"/>
              <w:bottom w:val="single" w:sz="4" w:space="0" w:color="auto"/>
              <w:right w:val="single" w:sz="4" w:space="0" w:color="auto"/>
            </w:tcBorders>
            <w:vAlign w:val="center"/>
          </w:tcPr>
          <w:p w14:paraId="4DC75DAB"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7461540A"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主、备电源应能切换测试应正常。</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54E20B8D" w14:textId="77777777" w:rsidR="00D406A2" w:rsidRDefault="00D406A2">
            <w:pPr>
              <w:adjustRightInd w:val="0"/>
              <w:snapToGrid w:val="0"/>
              <w:textAlignment w:val="center"/>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EE20D3D" w14:textId="77777777" w:rsidR="00D406A2" w:rsidRDefault="00D406A2">
            <w:pPr>
              <w:adjustRightInd w:val="0"/>
              <w:snapToGrid w:val="0"/>
              <w:jc w:val="center"/>
              <w:rPr>
                <w:rFonts w:ascii="Times New Roman" w:eastAsia="宋体" w:hAnsi="Times New Roman" w:cs="Times New Roman"/>
                <w:szCs w:val="21"/>
              </w:rPr>
            </w:pPr>
          </w:p>
        </w:tc>
      </w:tr>
      <w:tr w:rsidR="00D406A2" w14:paraId="3DB6B340" w14:textId="77777777">
        <w:trPr>
          <w:gridAfter w:val="1"/>
          <w:wAfter w:w="9" w:type="dxa"/>
          <w:trHeight w:val="905"/>
        </w:trPr>
        <w:tc>
          <w:tcPr>
            <w:tcW w:w="1333" w:type="dxa"/>
            <w:vMerge w:val="restart"/>
            <w:tcBorders>
              <w:top w:val="single" w:sz="4" w:space="0" w:color="auto"/>
              <w:left w:val="single" w:sz="4" w:space="0" w:color="auto"/>
              <w:right w:val="single" w:sz="4" w:space="0" w:color="auto"/>
            </w:tcBorders>
            <w:vAlign w:val="center"/>
          </w:tcPr>
          <w:p w14:paraId="7339979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消防水泵接合器</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379919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4"/>
              </w:rPr>
              <w:t>设置场所、位置、规格、型号及数量</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69D21827"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设置场所、位置、规格、型号及数量</w:t>
            </w:r>
            <w:r>
              <w:rPr>
                <w:rFonts w:ascii="Times New Roman" w:eastAsia="宋体" w:hAnsi="Times New Roman" w:cs="Times New Roman"/>
                <w:kern w:val="0"/>
                <w:szCs w:val="21"/>
              </w:rPr>
              <w:t>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3BF57E03"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53F01DDE" w14:textId="77777777" w:rsidR="00D406A2" w:rsidRDefault="00D406A2">
            <w:pPr>
              <w:adjustRightInd w:val="0"/>
              <w:snapToGrid w:val="0"/>
              <w:jc w:val="center"/>
              <w:rPr>
                <w:rFonts w:ascii="Times New Roman" w:eastAsia="宋体" w:hAnsi="Times New Roman" w:cs="Times New Roman"/>
                <w:szCs w:val="21"/>
              </w:rPr>
            </w:pPr>
          </w:p>
        </w:tc>
      </w:tr>
      <w:tr w:rsidR="00D406A2" w14:paraId="3669CBC7" w14:textId="77777777">
        <w:trPr>
          <w:gridAfter w:val="1"/>
          <w:wAfter w:w="9" w:type="dxa"/>
          <w:trHeight w:val="961"/>
        </w:trPr>
        <w:tc>
          <w:tcPr>
            <w:tcW w:w="1333" w:type="dxa"/>
            <w:vMerge/>
            <w:tcBorders>
              <w:left w:val="single" w:sz="4" w:space="0" w:color="auto"/>
              <w:right w:val="single" w:sz="4" w:space="0" w:color="auto"/>
            </w:tcBorders>
            <w:vAlign w:val="center"/>
          </w:tcPr>
          <w:p w14:paraId="250783C8"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2C5747D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水泵接合器</w:t>
            </w:r>
            <w:r>
              <w:rPr>
                <w:rFonts w:ascii="Times New Roman" w:eastAsia="宋体" w:hAnsi="Times New Roman" w:cs="Times New Roman" w:hint="eastAsia"/>
                <w:szCs w:val="24"/>
              </w:rPr>
              <w:t>安装及排水设施</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2B6C58E1"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应设在室外便于消防车使用的地点，且距室外消火栓或消防水池的距离不宜小于</w:t>
            </w:r>
            <w:r>
              <w:rPr>
                <w:rFonts w:ascii="Times New Roman" w:eastAsia="宋体" w:hAnsi="Times New Roman" w:cs="Times New Roman"/>
                <w:kern w:val="0"/>
                <w:szCs w:val="21"/>
              </w:rPr>
              <w:t>15m</w:t>
            </w:r>
            <w:r>
              <w:rPr>
                <w:rFonts w:ascii="Times New Roman" w:eastAsia="宋体" w:hAnsi="Times New Roman" w:cs="Times New Roman"/>
                <w:kern w:val="0"/>
                <w:szCs w:val="21"/>
              </w:rPr>
              <w:t>，并不宜大于</w:t>
            </w:r>
            <w:r>
              <w:rPr>
                <w:rFonts w:ascii="Times New Roman" w:eastAsia="宋体" w:hAnsi="Times New Roman" w:cs="Times New Roman"/>
                <w:kern w:val="0"/>
                <w:szCs w:val="21"/>
              </w:rPr>
              <w:t>40m</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地下式消防水泵接合器的检查井应设置排水设施。</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769A6BAE"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1D21D80A" w14:textId="77777777" w:rsidR="00D406A2" w:rsidRDefault="00D406A2">
            <w:pPr>
              <w:adjustRightInd w:val="0"/>
              <w:snapToGrid w:val="0"/>
              <w:jc w:val="center"/>
              <w:rPr>
                <w:rFonts w:ascii="Times New Roman" w:eastAsia="宋体" w:hAnsi="Times New Roman" w:cs="Times New Roman"/>
                <w:szCs w:val="21"/>
              </w:rPr>
            </w:pPr>
          </w:p>
        </w:tc>
      </w:tr>
      <w:tr w:rsidR="00D406A2" w14:paraId="2C0EC17A" w14:textId="77777777">
        <w:trPr>
          <w:gridAfter w:val="1"/>
          <w:wAfter w:w="9" w:type="dxa"/>
          <w:trHeight w:val="90"/>
        </w:trPr>
        <w:tc>
          <w:tcPr>
            <w:tcW w:w="1333" w:type="dxa"/>
            <w:vMerge/>
            <w:tcBorders>
              <w:left w:val="single" w:sz="4" w:space="0" w:color="auto"/>
              <w:right w:val="single" w:sz="4" w:space="0" w:color="auto"/>
            </w:tcBorders>
            <w:vAlign w:val="center"/>
          </w:tcPr>
          <w:p w14:paraId="13BB6A76"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17EFEA3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墙壁消防水泵接合器</w:t>
            </w:r>
            <w:r>
              <w:rPr>
                <w:rFonts w:ascii="Times New Roman" w:eastAsia="宋体" w:hAnsi="Times New Roman" w:cs="Times New Roman" w:hint="eastAsia"/>
                <w:szCs w:val="24"/>
              </w:rPr>
              <w:t>安装</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69F80B8D"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与墙面上的门、窗、孔、洞的净距离不应小于</w:t>
            </w:r>
            <w:r>
              <w:rPr>
                <w:rFonts w:ascii="Times New Roman" w:eastAsia="宋体" w:hAnsi="Times New Roman" w:cs="Times New Roman"/>
                <w:kern w:val="0"/>
                <w:szCs w:val="21"/>
              </w:rPr>
              <w:t>2.0m</w:t>
            </w:r>
            <w:r>
              <w:rPr>
                <w:rFonts w:ascii="Times New Roman" w:eastAsia="宋体" w:hAnsi="Times New Roman" w:cs="Times New Roman"/>
                <w:kern w:val="0"/>
                <w:szCs w:val="21"/>
              </w:rPr>
              <w:t>，且不应安装在玻璃幕墙下方；地下消防水泵接合器的安装，应使进水口与井盖底面的距离不大于</w:t>
            </w:r>
            <w:r>
              <w:rPr>
                <w:rFonts w:ascii="Times New Roman" w:eastAsia="宋体" w:hAnsi="Times New Roman" w:cs="Times New Roman"/>
                <w:kern w:val="0"/>
                <w:szCs w:val="21"/>
              </w:rPr>
              <w:t xml:space="preserve"> 0.4m</w:t>
            </w:r>
            <w:r>
              <w:rPr>
                <w:rFonts w:ascii="Times New Roman" w:eastAsia="宋体" w:hAnsi="Times New Roman" w:cs="Times New Roman"/>
                <w:kern w:val="0"/>
                <w:szCs w:val="21"/>
              </w:rPr>
              <w:t>，且不应小于井盖的半径。</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6BE01170" w14:textId="77777777" w:rsidR="00D406A2" w:rsidRDefault="00D406A2">
            <w:pPr>
              <w:adjustRightInd w:val="0"/>
              <w:snapToGrid w:val="0"/>
              <w:jc w:val="center"/>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0E09E123" w14:textId="77777777" w:rsidR="00D406A2" w:rsidRDefault="00D406A2">
            <w:pPr>
              <w:adjustRightInd w:val="0"/>
              <w:snapToGrid w:val="0"/>
              <w:jc w:val="center"/>
              <w:rPr>
                <w:rFonts w:ascii="Times New Roman" w:eastAsia="宋体" w:hAnsi="Times New Roman" w:cs="Times New Roman"/>
                <w:szCs w:val="21"/>
              </w:rPr>
            </w:pPr>
          </w:p>
        </w:tc>
      </w:tr>
      <w:tr w:rsidR="00D406A2" w14:paraId="47D6252F" w14:textId="77777777">
        <w:trPr>
          <w:gridAfter w:val="1"/>
          <w:wAfter w:w="9" w:type="dxa"/>
          <w:trHeight w:val="472"/>
        </w:trPr>
        <w:tc>
          <w:tcPr>
            <w:tcW w:w="1333" w:type="dxa"/>
            <w:vMerge/>
            <w:tcBorders>
              <w:left w:val="single" w:sz="4" w:space="0" w:color="auto"/>
              <w:right w:val="single" w:sz="4" w:space="0" w:color="auto"/>
            </w:tcBorders>
            <w:vAlign w:val="center"/>
          </w:tcPr>
          <w:p w14:paraId="4D211CEB"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A5F34A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永久性标志</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1746109"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设置永久固定标识，并标明供水系统、供水范围和额定压力。</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68BB52BC"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561E68A" w14:textId="77777777" w:rsidR="00D406A2" w:rsidRDefault="00D406A2">
            <w:pPr>
              <w:adjustRightInd w:val="0"/>
              <w:snapToGrid w:val="0"/>
              <w:jc w:val="center"/>
              <w:rPr>
                <w:rFonts w:ascii="Times New Roman" w:eastAsia="宋体" w:hAnsi="Times New Roman" w:cs="Times New Roman"/>
                <w:szCs w:val="21"/>
              </w:rPr>
            </w:pPr>
          </w:p>
        </w:tc>
      </w:tr>
      <w:tr w:rsidR="00D406A2" w14:paraId="17126D07" w14:textId="77777777">
        <w:trPr>
          <w:gridAfter w:val="1"/>
          <w:wAfter w:w="9" w:type="dxa"/>
          <w:trHeight w:val="433"/>
        </w:trPr>
        <w:tc>
          <w:tcPr>
            <w:tcW w:w="1333" w:type="dxa"/>
            <w:vMerge/>
            <w:tcBorders>
              <w:left w:val="single" w:sz="4" w:space="0" w:color="auto"/>
              <w:bottom w:val="single" w:sz="4" w:space="0" w:color="auto"/>
              <w:right w:val="single" w:sz="4" w:space="0" w:color="auto"/>
            </w:tcBorders>
            <w:vAlign w:val="center"/>
          </w:tcPr>
          <w:p w14:paraId="7D5D4906"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EC759E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最不利点的压力</w:t>
            </w:r>
            <w:r>
              <w:rPr>
                <w:rFonts w:ascii="Times New Roman" w:eastAsia="宋体" w:hAnsi="Times New Roman" w:cs="Times New Roman" w:hint="eastAsia"/>
                <w:szCs w:val="24"/>
              </w:rPr>
              <w:t>及</w:t>
            </w:r>
            <w:r>
              <w:rPr>
                <w:rFonts w:ascii="Times New Roman" w:eastAsia="宋体" w:hAnsi="Times New Roman" w:cs="Times New Roman"/>
                <w:szCs w:val="24"/>
              </w:rPr>
              <w:t>流量</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40D19E8E"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具有相应供水能力的移动消防水泵</w:t>
            </w:r>
            <w:r>
              <w:rPr>
                <w:rFonts w:ascii="Times New Roman" w:eastAsia="宋体" w:hAnsi="Times New Roman" w:cs="Times New Roman"/>
                <w:kern w:val="0"/>
                <w:szCs w:val="21"/>
              </w:rPr>
              <w:t>进行充水试验，且供水最不利点的压力、流量应符合设计要求。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44BC961C" w14:textId="77777777" w:rsidR="00D406A2" w:rsidRDefault="00D406A2">
            <w:pPr>
              <w:adjustRightInd w:val="0"/>
              <w:snapToGrid w:val="0"/>
              <w:jc w:val="left"/>
              <w:rPr>
                <w:rFonts w:ascii="Times New Roman" w:eastAsia="宋体" w:hAnsi="Times New Roman" w:cs="Times New Roman"/>
                <w:kern w:val="0"/>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11D798ED"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29E4D85A" w14:textId="77777777">
        <w:trPr>
          <w:gridAfter w:val="1"/>
          <w:wAfter w:w="9" w:type="dxa"/>
          <w:trHeight w:val="634"/>
        </w:trPr>
        <w:tc>
          <w:tcPr>
            <w:tcW w:w="1333" w:type="dxa"/>
            <w:vMerge w:val="restart"/>
            <w:tcBorders>
              <w:left w:val="single" w:sz="4" w:space="0" w:color="auto"/>
              <w:right w:val="single" w:sz="4" w:space="0" w:color="auto"/>
            </w:tcBorders>
            <w:vAlign w:val="center"/>
          </w:tcPr>
          <w:p w14:paraId="38ED707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kern w:val="0"/>
                <w:szCs w:val="21"/>
              </w:rPr>
              <w:t>管网及阀门</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14:paraId="08009E03"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管网</w:t>
            </w:r>
            <w:r>
              <w:rPr>
                <w:rFonts w:ascii="Times New Roman" w:eastAsia="宋体" w:hAnsi="Times New Roman" w:cs="Times New Roman" w:hint="eastAsia"/>
                <w:szCs w:val="24"/>
              </w:rPr>
              <w:t>的设置、参数规格、阀门组件及功能等</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1ABA9A94"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管道的材质、管径、接头、连接方式应符合设计文件及国家工程建设消防技术标准的要求。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03C8F02B"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4EB25146" w14:textId="77777777" w:rsidR="00D406A2" w:rsidRDefault="00D406A2">
            <w:pPr>
              <w:adjustRightInd w:val="0"/>
              <w:snapToGrid w:val="0"/>
              <w:jc w:val="center"/>
              <w:rPr>
                <w:rFonts w:ascii="Times New Roman" w:eastAsia="宋体" w:hAnsi="Times New Roman" w:cs="Times New Roman"/>
                <w:szCs w:val="21"/>
              </w:rPr>
            </w:pPr>
          </w:p>
        </w:tc>
      </w:tr>
      <w:tr w:rsidR="00D406A2" w14:paraId="70346C87" w14:textId="77777777">
        <w:trPr>
          <w:gridAfter w:val="1"/>
          <w:wAfter w:w="9" w:type="dxa"/>
          <w:trHeight w:val="433"/>
        </w:trPr>
        <w:tc>
          <w:tcPr>
            <w:tcW w:w="1333" w:type="dxa"/>
            <w:vMerge/>
            <w:tcBorders>
              <w:left w:val="single" w:sz="4" w:space="0" w:color="auto"/>
              <w:right w:val="single" w:sz="4" w:space="0" w:color="auto"/>
            </w:tcBorders>
            <w:vAlign w:val="center"/>
          </w:tcPr>
          <w:p w14:paraId="4B4CBA14" w14:textId="77777777" w:rsidR="00D406A2" w:rsidRDefault="00D406A2">
            <w:pPr>
              <w:adjustRightInd w:val="0"/>
              <w:snapToGrid w:val="0"/>
              <w:rPr>
                <w:rFonts w:ascii="Times New Roman" w:eastAsia="宋体" w:hAnsi="Times New Roman" w:cs="Times New Roman"/>
                <w:kern w:val="0"/>
                <w:szCs w:val="21"/>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598B72BF"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5BDEF4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各组件、不同部位安装的闸阀、止回阀、电磁阀、信号阀、节流管、减压阀、柔性接头、排水管、排气阀、泄压阀、自动排气阀等应符合设计文件及国家工程建设消防技术标准的要求。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7291C4EB"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5D3C5FCF" w14:textId="77777777" w:rsidR="00D406A2" w:rsidRDefault="00D406A2">
            <w:pPr>
              <w:adjustRightInd w:val="0"/>
              <w:snapToGrid w:val="0"/>
              <w:jc w:val="center"/>
              <w:rPr>
                <w:rFonts w:ascii="Times New Roman" w:eastAsia="宋体" w:hAnsi="Times New Roman" w:cs="Times New Roman"/>
                <w:szCs w:val="21"/>
              </w:rPr>
            </w:pPr>
          </w:p>
        </w:tc>
      </w:tr>
      <w:tr w:rsidR="00D406A2" w14:paraId="74657F95" w14:textId="77777777">
        <w:trPr>
          <w:gridAfter w:val="1"/>
          <w:wAfter w:w="9" w:type="dxa"/>
          <w:trHeight w:val="574"/>
        </w:trPr>
        <w:tc>
          <w:tcPr>
            <w:tcW w:w="1333" w:type="dxa"/>
            <w:vMerge/>
            <w:tcBorders>
              <w:left w:val="single" w:sz="4" w:space="0" w:color="auto"/>
              <w:right w:val="single" w:sz="4" w:space="0" w:color="auto"/>
            </w:tcBorders>
            <w:vAlign w:val="center"/>
          </w:tcPr>
          <w:p w14:paraId="26345933" w14:textId="77777777" w:rsidR="00D406A2" w:rsidRDefault="00D406A2">
            <w:pPr>
              <w:adjustRightInd w:val="0"/>
              <w:snapToGrid w:val="0"/>
              <w:rPr>
                <w:rFonts w:ascii="Times New Roman" w:eastAsia="宋体" w:hAnsi="Times New Roman" w:cs="Times New Roman"/>
                <w:kern w:val="0"/>
                <w:szCs w:val="21"/>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414ED191"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right w:val="single" w:sz="4" w:space="0" w:color="auto"/>
            </w:tcBorders>
            <w:vAlign w:val="center"/>
          </w:tcPr>
          <w:p w14:paraId="07CA91E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管网排水坡度及辅助排水设施应符合设计文件及国家工程建设消防技术标准的要求。</w:t>
            </w:r>
          </w:p>
        </w:tc>
        <w:tc>
          <w:tcPr>
            <w:tcW w:w="2124" w:type="dxa"/>
            <w:gridSpan w:val="3"/>
            <w:tcBorders>
              <w:top w:val="single" w:sz="4" w:space="0" w:color="auto"/>
              <w:left w:val="single" w:sz="4" w:space="0" w:color="auto"/>
              <w:right w:val="single" w:sz="4" w:space="0" w:color="auto"/>
            </w:tcBorders>
            <w:vAlign w:val="center"/>
          </w:tcPr>
          <w:p w14:paraId="014CFA4F"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right w:val="single" w:sz="4" w:space="0" w:color="auto"/>
            </w:tcBorders>
            <w:vAlign w:val="center"/>
          </w:tcPr>
          <w:p w14:paraId="012B4793" w14:textId="77777777" w:rsidR="00D406A2" w:rsidRDefault="00D406A2">
            <w:pPr>
              <w:adjustRightInd w:val="0"/>
              <w:snapToGrid w:val="0"/>
              <w:jc w:val="center"/>
              <w:rPr>
                <w:rFonts w:ascii="Times New Roman" w:eastAsia="宋体" w:hAnsi="Times New Roman" w:cs="Times New Roman"/>
                <w:szCs w:val="21"/>
              </w:rPr>
            </w:pPr>
          </w:p>
        </w:tc>
      </w:tr>
      <w:tr w:rsidR="00D406A2" w14:paraId="0146495C" w14:textId="77777777">
        <w:trPr>
          <w:gridAfter w:val="1"/>
          <w:wAfter w:w="9" w:type="dxa"/>
          <w:trHeight w:val="967"/>
        </w:trPr>
        <w:tc>
          <w:tcPr>
            <w:tcW w:w="1333" w:type="dxa"/>
            <w:vMerge/>
            <w:tcBorders>
              <w:left w:val="single" w:sz="4" w:space="0" w:color="auto"/>
              <w:right w:val="single" w:sz="4" w:space="0" w:color="auto"/>
            </w:tcBorders>
            <w:vAlign w:val="center"/>
          </w:tcPr>
          <w:p w14:paraId="74DC70C5"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47DF2DFA"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7F3A5C3"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室内消防给水系统由生活、生产给水系统管网直接供水时，应在引入管处采取防止倒流的措施。当采用有空气隔断的倒流防止器时，该倒流防止器应设置在清洁卫生的场所，其排水口应采取防止被水淹没的措施。</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392B10CB"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44300540" w14:textId="77777777" w:rsidR="00D406A2" w:rsidRDefault="00D406A2">
            <w:pPr>
              <w:adjustRightInd w:val="0"/>
              <w:snapToGrid w:val="0"/>
              <w:jc w:val="center"/>
              <w:rPr>
                <w:rFonts w:ascii="Times New Roman" w:eastAsia="宋体" w:hAnsi="Times New Roman" w:cs="Times New Roman"/>
                <w:szCs w:val="21"/>
              </w:rPr>
            </w:pPr>
          </w:p>
        </w:tc>
      </w:tr>
      <w:tr w:rsidR="00D406A2" w14:paraId="61264B1C" w14:textId="77777777">
        <w:trPr>
          <w:gridAfter w:val="1"/>
          <w:wAfter w:w="9" w:type="dxa"/>
          <w:trHeight w:val="395"/>
        </w:trPr>
        <w:tc>
          <w:tcPr>
            <w:tcW w:w="1333" w:type="dxa"/>
            <w:vMerge/>
            <w:tcBorders>
              <w:left w:val="single" w:sz="4" w:space="0" w:color="auto"/>
              <w:right w:val="single" w:sz="4" w:space="0" w:color="auto"/>
            </w:tcBorders>
            <w:vAlign w:val="center"/>
          </w:tcPr>
          <w:p w14:paraId="0079117D"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3FA08B54"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0D0DED38"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管道采取的防腐、防冻措施、管道标识符合设计要求。</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6A524473"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7118D813" w14:textId="77777777" w:rsidR="00D406A2" w:rsidRDefault="00D406A2">
            <w:pPr>
              <w:adjustRightInd w:val="0"/>
              <w:snapToGrid w:val="0"/>
              <w:jc w:val="center"/>
              <w:rPr>
                <w:rFonts w:ascii="Times New Roman" w:eastAsia="宋体" w:hAnsi="Times New Roman" w:cs="Times New Roman"/>
                <w:szCs w:val="21"/>
              </w:rPr>
            </w:pPr>
          </w:p>
        </w:tc>
      </w:tr>
      <w:tr w:rsidR="00D406A2" w14:paraId="31AE8453" w14:textId="77777777">
        <w:trPr>
          <w:gridAfter w:val="1"/>
          <w:wAfter w:w="9" w:type="dxa"/>
          <w:trHeight w:val="710"/>
        </w:trPr>
        <w:tc>
          <w:tcPr>
            <w:tcW w:w="1333" w:type="dxa"/>
            <w:vMerge/>
            <w:tcBorders>
              <w:left w:val="single" w:sz="4" w:space="0" w:color="auto"/>
              <w:right w:val="single" w:sz="4" w:space="0" w:color="auto"/>
            </w:tcBorders>
            <w:vAlign w:val="center"/>
          </w:tcPr>
          <w:p w14:paraId="151C54E8"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7AF1F2B0" w14:textId="77777777" w:rsidR="00D406A2" w:rsidRDefault="00D406A2">
            <w:pPr>
              <w:adjustRightInd w:val="0"/>
              <w:snapToGrid w:val="0"/>
              <w:jc w:val="center"/>
              <w:rPr>
                <w:rFonts w:ascii="Times New Roman" w:eastAsia="宋体" w:hAnsi="Times New Roman" w:cs="Times New Roman"/>
                <w:szCs w:val="21"/>
              </w:rPr>
            </w:pP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2EF842CC"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架空管道的</w:t>
            </w:r>
            <w:r>
              <w:rPr>
                <w:rFonts w:ascii="Times New Roman" w:eastAsia="宋体" w:hAnsi="Times New Roman" w:cs="Times New Roman" w:hint="eastAsia"/>
                <w:kern w:val="0"/>
                <w:szCs w:val="21"/>
              </w:rPr>
              <w:t>支吊架</w:t>
            </w:r>
            <w:r>
              <w:rPr>
                <w:rFonts w:ascii="Times New Roman" w:eastAsia="宋体" w:hAnsi="Times New Roman" w:cs="Times New Roman"/>
                <w:kern w:val="0"/>
                <w:szCs w:val="21"/>
              </w:rPr>
              <w:t>设置应符合设计文件及国家工程建设消防技术标准的要求。管道穿过建筑物的变形缝时，应采取抗变形措施。</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05276581"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536DADB9" w14:textId="77777777" w:rsidR="00D406A2" w:rsidRDefault="00D406A2">
            <w:pPr>
              <w:adjustRightInd w:val="0"/>
              <w:snapToGrid w:val="0"/>
              <w:jc w:val="center"/>
              <w:rPr>
                <w:rFonts w:ascii="Times New Roman" w:eastAsia="宋体" w:hAnsi="Times New Roman" w:cs="Times New Roman"/>
                <w:szCs w:val="21"/>
              </w:rPr>
            </w:pPr>
          </w:p>
        </w:tc>
      </w:tr>
      <w:tr w:rsidR="00D406A2" w14:paraId="36248776" w14:textId="77777777">
        <w:trPr>
          <w:gridAfter w:val="1"/>
          <w:wAfter w:w="9" w:type="dxa"/>
          <w:trHeight w:val="962"/>
        </w:trPr>
        <w:tc>
          <w:tcPr>
            <w:tcW w:w="1333" w:type="dxa"/>
            <w:vMerge/>
            <w:tcBorders>
              <w:left w:val="single" w:sz="4" w:space="0" w:color="auto"/>
              <w:bottom w:val="single" w:sz="4" w:space="0" w:color="auto"/>
              <w:right w:val="single" w:sz="4" w:space="0" w:color="auto"/>
            </w:tcBorders>
            <w:vAlign w:val="center"/>
          </w:tcPr>
          <w:p w14:paraId="0F173022" w14:textId="77777777" w:rsidR="00D406A2" w:rsidRDefault="00D406A2">
            <w:pPr>
              <w:adjustRightInd w:val="0"/>
              <w:snapToGrid w:val="0"/>
              <w:jc w:val="center"/>
              <w:rPr>
                <w:rFonts w:ascii="Times New Roman" w:eastAsia="宋体" w:hAnsi="Times New Roman" w:cs="Times New Roman"/>
                <w:szCs w:val="21"/>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79E42E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减压阀</w:t>
            </w:r>
            <w:r>
              <w:rPr>
                <w:rFonts w:ascii="Times New Roman" w:eastAsia="宋体" w:hAnsi="Times New Roman" w:cs="Times New Roman" w:hint="eastAsia"/>
                <w:szCs w:val="24"/>
              </w:rPr>
              <w:t>设置、参数规格、阀门组件及功能等</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5D783988"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减压阀</w:t>
            </w:r>
            <w:r>
              <w:rPr>
                <w:rFonts w:ascii="Times New Roman" w:eastAsia="宋体" w:hAnsi="Times New Roman" w:cs="Times New Roman"/>
                <w:kern w:val="0"/>
                <w:szCs w:val="21"/>
              </w:rPr>
              <w:t>型号，规格，</w:t>
            </w:r>
            <w:r>
              <w:rPr>
                <w:rFonts w:ascii="Times New Roman" w:eastAsia="宋体" w:hAnsi="Times New Roman" w:cs="Times New Roman" w:hint="eastAsia"/>
                <w:kern w:val="0"/>
                <w:szCs w:val="21"/>
              </w:rPr>
              <w:t>设计流量、</w:t>
            </w:r>
            <w:r>
              <w:rPr>
                <w:rFonts w:ascii="Times New Roman" w:eastAsia="宋体" w:hAnsi="Times New Roman" w:cs="Times New Roman"/>
                <w:kern w:val="0"/>
                <w:szCs w:val="21"/>
              </w:rPr>
              <w:t>阀前</w:t>
            </w:r>
            <w:r>
              <w:rPr>
                <w:rFonts w:ascii="Times New Roman" w:eastAsia="宋体" w:hAnsi="Times New Roman" w:cs="Times New Roman" w:hint="eastAsia"/>
                <w:kern w:val="0"/>
                <w:szCs w:val="21"/>
              </w:rPr>
              <w:t>和</w:t>
            </w:r>
            <w:r>
              <w:rPr>
                <w:rFonts w:ascii="Times New Roman" w:eastAsia="宋体" w:hAnsi="Times New Roman" w:cs="Times New Roman"/>
                <w:kern w:val="0"/>
                <w:szCs w:val="21"/>
              </w:rPr>
              <w:t>阀后压力</w:t>
            </w:r>
            <w:r>
              <w:rPr>
                <w:rFonts w:ascii="Times New Roman" w:eastAsia="宋体" w:hAnsi="Times New Roman" w:cs="Times New Roman" w:hint="eastAsia"/>
                <w:kern w:val="0"/>
                <w:szCs w:val="21"/>
              </w:rPr>
              <w:t>、流量</w:t>
            </w:r>
            <w:r>
              <w:rPr>
                <w:rFonts w:ascii="Times New Roman" w:eastAsia="宋体" w:hAnsi="Times New Roman" w:cs="Times New Roman"/>
                <w:kern w:val="0"/>
                <w:szCs w:val="21"/>
              </w:rPr>
              <w:t>应符合设计文件及国家工程建设消防技术标准的要求。</w:t>
            </w:r>
            <w:r>
              <w:rPr>
                <w:rFonts w:ascii="Times New Roman" w:eastAsia="宋体" w:hAnsi="Times New Roman" w:cs="Times New Roman" w:hint="eastAsia"/>
                <w:kern w:val="0"/>
                <w:szCs w:val="21"/>
              </w:rPr>
              <w:t>阀前应设过滤器和试</w:t>
            </w:r>
            <w:r>
              <w:rPr>
                <w:rFonts w:ascii="Times New Roman" w:eastAsia="宋体" w:hAnsi="Times New Roman" w:cs="Times New Roman"/>
                <w:kern w:val="0"/>
                <w:szCs w:val="21"/>
              </w:rPr>
              <w:t>验用压力排水管道。</w:t>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6843EC0C" w14:textId="77777777" w:rsidR="00D406A2" w:rsidRDefault="00D406A2">
            <w:pPr>
              <w:adjustRightInd w:val="0"/>
              <w:snapToGrid w:val="0"/>
              <w:jc w:val="center"/>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10C379CE" w14:textId="77777777" w:rsidR="00D406A2" w:rsidRDefault="00D406A2">
            <w:pPr>
              <w:adjustRightInd w:val="0"/>
              <w:snapToGrid w:val="0"/>
              <w:jc w:val="center"/>
              <w:rPr>
                <w:rFonts w:ascii="Times New Roman" w:eastAsia="宋体" w:hAnsi="Times New Roman" w:cs="Times New Roman"/>
                <w:szCs w:val="21"/>
              </w:rPr>
            </w:pPr>
          </w:p>
        </w:tc>
      </w:tr>
      <w:tr w:rsidR="00D406A2" w14:paraId="260EBF5E" w14:textId="77777777">
        <w:trPr>
          <w:gridAfter w:val="1"/>
          <w:wAfter w:w="9" w:type="dxa"/>
          <w:trHeight w:val="453"/>
        </w:trPr>
        <w:tc>
          <w:tcPr>
            <w:tcW w:w="1333" w:type="dxa"/>
            <w:tcBorders>
              <w:top w:val="single" w:sz="4" w:space="0" w:color="auto"/>
              <w:left w:val="single" w:sz="4" w:space="0" w:color="auto"/>
              <w:bottom w:val="single" w:sz="4" w:space="0" w:color="auto"/>
              <w:right w:val="single" w:sz="4" w:space="0" w:color="auto"/>
            </w:tcBorders>
            <w:vAlign w:val="center"/>
          </w:tcPr>
          <w:p w14:paraId="326D997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31A5AE7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4967" w:type="dxa"/>
            <w:gridSpan w:val="3"/>
            <w:tcBorders>
              <w:top w:val="single" w:sz="4" w:space="0" w:color="auto"/>
              <w:left w:val="single" w:sz="4" w:space="0" w:color="auto"/>
              <w:bottom w:val="single" w:sz="4" w:space="0" w:color="auto"/>
              <w:right w:val="single" w:sz="4" w:space="0" w:color="auto"/>
            </w:tcBorders>
            <w:vAlign w:val="center"/>
          </w:tcPr>
          <w:p w14:paraId="3C230092" w14:textId="77777777" w:rsidR="00D406A2" w:rsidRDefault="00D406A2">
            <w:pPr>
              <w:adjustRightInd w:val="0"/>
              <w:snapToGrid w:val="0"/>
              <w:textAlignment w:val="center"/>
              <w:rPr>
                <w:rFonts w:ascii="Times New Roman" w:eastAsia="宋体" w:hAnsi="Times New Roman" w:cs="Times New Roman"/>
                <w:kern w:val="0"/>
                <w:szCs w:val="21"/>
              </w:rPr>
            </w:pP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25D9A5C0" w14:textId="77777777" w:rsidR="00D406A2" w:rsidRDefault="00D406A2">
            <w:pPr>
              <w:adjustRightInd w:val="0"/>
              <w:snapToGrid w:val="0"/>
              <w:rPr>
                <w:rFonts w:ascii="Times New Roman" w:eastAsia="宋体" w:hAnsi="Times New Roman" w:cs="Times New Roman"/>
                <w:szCs w:val="21"/>
              </w:rPr>
            </w:pPr>
          </w:p>
        </w:tc>
        <w:tc>
          <w:tcPr>
            <w:tcW w:w="963" w:type="dxa"/>
            <w:tcBorders>
              <w:top w:val="single" w:sz="4" w:space="0" w:color="auto"/>
              <w:left w:val="single" w:sz="4" w:space="0" w:color="auto"/>
              <w:bottom w:val="single" w:sz="4" w:space="0" w:color="auto"/>
              <w:right w:val="single" w:sz="4" w:space="0" w:color="auto"/>
            </w:tcBorders>
            <w:vAlign w:val="center"/>
          </w:tcPr>
          <w:p w14:paraId="29B87FE2" w14:textId="77777777" w:rsidR="00D406A2" w:rsidRDefault="00D406A2">
            <w:pPr>
              <w:adjustRightInd w:val="0"/>
              <w:snapToGrid w:val="0"/>
              <w:jc w:val="center"/>
              <w:rPr>
                <w:rFonts w:ascii="Times New Roman" w:eastAsia="宋体" w:hAnsi="Times New Roman" w:cs="Times New Roman"/>
                <w:szCs w:val="21"/>
              </w:rPr>
            </w:pPr>
          </w:p>
        </w:tc>
      </w:tr>
      <w:tr w:rsidR="00D406A2" w14:paraId="32737F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050D1"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查验结论</w:t>
            </w:r>
          </w:p>
        </w:tc>
        <w:tc>
          <w:tcPr>
            <w:tcW w:w="941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8B92955" w14:textId="77777777" w:rsidR="00D406A2" w:rsidRDefault="00BD014A">
            <w:pPr>
              <w:adjustRightInd w:val="0"/>
              <w:snapToGrid w:val="0"/>
              <w:ind w:firstLineChars="300" w:firstLine="630"/>
              <w:rPr>
                <w:rFonts w:ascii="Times New Roman" w:eastAsia="宋体" w:hAnsi="Times New Roman" w:cs="Times New Roman"/>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合格</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不合格</w:t>
            </w:r>
          </w:p>
        </w:tc>
      </w:tr>
      <w:tr w:rsidR="00D406A2" w14:paraId="3DC9CF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Height w:val="384"/>
        </w:trPr>
        <w:tc>
          <w:tcPr>
            <w:tcW w:w="2122" w:type="dxa"/>
            <w:gridSpan w:val="2"/>
            <w:noWrap/>
            <w:vAlign w:val="center"/>
          </w:tcPr>
          <w:p w14:paraId="13F66CA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建设单位</w:t>
            </w:r>
          </w:p>
        </w:tc>
        <w:tc>
          <w:tcPr>
            <w:tcW w:w="2126" w:type="dxa"/>
            <w:gridSpan w:val="2"/>
            <w:vAlign w:val="center"/>
          </w:tcPr>
          <w:p w14:paraId="6FB3748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126" w:type="dxa"/>
            <w:vAlign w:val="center"/>
          </w:tcPr>
          <w:p w14:paraId="528B00F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268" w:type="dxa"/>
            <w:gridSpan w:val="3"/>
            <w:vAlign w:val="center"/>
          </w:tcPr>
          <w:p w14:paraId="39AFEE8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2095" w:type="dxa"/>
            <w:gridSpan w:val="2"/>
            <w:vAlign w:val="center"/>
          </w:tcPr>
          <w:p w14:paraId="2D5F584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2B66E0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 w:type="dxa"/>
          <w:trHeight w:val="2136"/>
        </w:trPr>
        <w:tc>
          <w:tcPr>
            <w:tcW w:w="2122" w:type="dxa"/>
            <w:gridSpan w:val="2"/>
            <w:noWrap/>
          </w:tcPr>
          <w:p w14:paraId="022238A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lastRenderedPageBreak/>
              <w:t>专业技术负责人</w:t>
            </w:r>
          </w:p>
          <w:p w14:paraId="75E33DC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9C695A0" w14:textId="77777777" w:rsidR="00D406A2" w:rsidRDefault="00D406A2">
            <w:pPr>
              <w:adjustRightInd w:val="0"/>
              <w:snapToGrid w:val="0"/>
              <w:rPr>
                <w:rFonts w:ascii="Times New Roman" w:eastAsia="宋体" w:hAnsi="Times New Roman" w:cs="Times New Roman"/>
                <w:szCs w:val="21"/>
              </w:rPr>
            </w:pPr>
          </w:p>
          <w:p w14:paraId="4266F5DD" w14:textId="77777777" w:rsidR="00D406A2" w:rsidRDefault="00D406A2">
            <w:pPr>
              <w:adjustRightInd w:val="0"/>
              <w:snapToGrid w:val="0"/>
              <w:rPr>
                <w:rFonts w:ascii="Times New Roman" w:eastAsia="宋体" w:hAnsi="Times New Roman" w:cs="Times New Roman"/>
                <w:szCs w:val="21"/>
              </w:rPr>
            </w:pPr>
          </w:p>
          <w:p w14:paraId="02F2F7D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3E1B347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34B9BEDC" w14:textId="77777777" w:rsidR="00D406A2" w:rsidRDefault="00D406A2">
            <w:pPr>
              <w:adjustRightInd w:val="0"/>
              <w:snapToGrid w:val="0"/>
              <w:rPr>
                <w:rFonts w:ascii="Times New Roman" w:eastAsia="宋体" w:hAnsi="Times New Roman" w:cs="Times New Roman"/>
                <w:szCs w:val="21"/>
              </w:rPr>
            </w:pPr>
          </w:p>
          <w:p w14:paraId="54DBDCC8"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6" w:type="dxa"/>
            <w:gridSpan w:val="2"/>
          </w:tcPr>
          <w:p w14:paraId="11B1BCDA"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6AA6A2A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5BAC7FF" w14:textId="77777777" w:rsidR="00D406A2" w:rsidRDefault="00D406A2">
            <w:pPr>
              <w:adjustRightInd w:val="0"/>
              <w:snapToGrid w:val="0"/>
              <w:rPr>
                <w:rFonts w:ascii="Times New Roman" w:eastAsia="宋体" w:hAnsi="Times New Roman" w:cs="Times New Roman"/>
                <w:szCs w:val="21"/>
              </w:rPr>
            </w:pPr>
          </w:p>
          <w:p w14:paraId="3997479F" w14:textId="77777777" w:rsidR="00D406A2" w:rsidRDefault="00D406A2">
            <w:pPr>
              <w:adjustRightInd w:val="0"/>
              <w:snapToGrid w:val="0"/>
              <w:rPr>
                <w:rFonts w:ascii="Times New Roman" w:eastAsia="宋体" w:hAnsi="Times New Roman" w:cs="Times New Roman"/>
                <w:szCs w:val="21"/>
              </w:rPr>
            </w:pPr>
          </w:p>
          <w:p w14:paraId="7BA36B4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4756D4A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9284F3F" w14:textId="77777777" w:rsidR="00D406A2" w:rsidRDefault="00D406A2">
            <w:pPr>
              <w:adjustRightInd w:val="0"/>
              <w:snapToGrid w:val="0"/>
              <w:rPr>
                <w:rFonts w:ascii="Times New Roman" w:eastAsia="宋体" w:hAnsi="Times New Roman" w:cs="Times New Roman"/>
                <w:szCs w:val="21"/>
              </w:rPr>
            </w:pPr>
          </w:p>
          <w:p w14:paraId="4A752284"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6" w:type="dxa"/>
          </w:tcPr>
          <w:p w14:paraId="0AB9FAB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监理工程师</w:t>
            </w:r>
          </w:p>
          <w:p w14:paraId="1BD52E3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C5B53CA" w14:textId="77777777" w:rsidR="00D406A2" w:rsidRDefault="00D406A2">
            <w:pPr>
              <w:adjustRightInd w:val="0"/>
              <w:snapToGrid w:val="0"/>
              <w:rPr>
                <w:rFonts w:ascii="Times New Roman" w:eastAsia="宋体" w:hAnsi="Times New Roman" w:cs="Times New Roman"/>
                <w:szCs w:val="21"/>
              </w:rPr>
            </w:pPr>
          </w:p>
          <w:p w14:paraId="36AA5BBA" w14:textId="77777777" w:rsidR="00D406A2" w:rsidRDefault="00D406A2">
            <w:pPr>
              <w:adjustRightInd w:val="0"/>
              <w:snapToGrid w:val="0"/>
              <w:rPr>
                <w:rFonts w:ascii="Times New Roman" w:eastAsia="宋体" w:hAnsi="Times New Roman" w:cs="Times New Roman"/>
                <w:szCs w:val="21"/>
              </w:rPr>
            </w:pPr>
          </w:p>
          <w:p w14:paraId="408DC54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总监理工程师</w:t>
            </w:r>
          </w:p>
          <w:p w14:paraId="19D57B4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DE60CE9" w14:textId="77777777" w:rsidR="00D406A2" w:rsidRDefault="00D406A2">
            <w:pPr>
              <w:adjustRightInd w:val="0"/>
              <w:snapToGrid w:val="0"/>
              <w:rPr>
                <w:rFonts w:ascii="Times New Roman" w:eastAsia="宋体" w:hAnsi="Times New Roman" w:cs="Times New Roman"/>
                <w:szCs w:val="21"/>
              </w:rPr>
            </w:pPr>
          </w:p>
          <w:p w14:paraId="6D8A052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39" w:type="dxa"/>
            <w:gridSpan w:val="2"/>
          </w:tcPr>
          <w:p w14:paraId="62F3D5E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技术负责人</w:t>
            </w:r>
          </w:p>
          <w:p w14:paraId="3F62A03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5A943E2" w14:textId="77777777" w:rsidR="00D406A2" w:rsidRDefault="00D406A2">
            <w:pPr>
              <w:adjustRightInd w:val="0"/>
              <w:snapToGrid w:val="0"/>
              <w:rPr>
                <w:rFonts w:ascii="Times New Roman" w:eastAsia="宋体" w:hAnsi="Times New Roman" w:cs="Times New Roman"/>
                <w:szCs w:val="21"/>
              </w:rPr>
            </w:pPr>
          </w:p>
          <w:p w14:paraId="099E1025" w14:textId="77777777" w:rsidR="00D406A2" w:rsidRDefault="00D406A2">
            <w:pPr>
              <w:adjustRightInd w:val="0"/>
              <w:snapToGrid w:val="0"/>
              <w:rPr>
                <w:rFonts w:ascii="Times New Roman" w:eastAsia="宋体" w:hAnsi="Times New Roman" w:cs="Times New Roman"/>
                <w:szCs w:val="21"/>
              </w:rPr>
            </w:pPr>
          </w:p>
          <w:p w14:paraId="0FDE032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项目经理</w:t>
            </w:r>
          </w:p>
          <w:p w14:paraId="532BD35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357D18D" w14:textId="77777777" w:rsidR="00D406A2" w:rsidRDefault="00D406A2">
            <w:pPr>
              <w:adjustRightInd w:val="0"/>
              <w:snapToGrid w:val="0"/>
              <w:rPr>
                <w:rFonts w:ascii="Times New Roman" w:eastAsia="宋体" w:hAnsi="Times New Roman" w:cs="Times New Roman"/>
                <w:szCs w:val="21"/>
              </w:rPr>
            </w:pPr>
          </w:p>
          <w:p w14:paraId="6B0EEE5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4" w:type="dxa"/>
            <w:gridSpan w:val="3"/>
          </w:tcPr>
          <w:p w14:paraId="36DAF49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08E7506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D0454B0" w14:textId="77777777" w:rsidR="00D406A2" w:rsidRDefault="00D406A2">
            <w:pPr>
              <w:adjustRightInd w:val="0"/>
              <w:snapToGrid w:val="0"/>
              <w:rPr>
                <w:rFonts w:ascii="Times New Roman" w:eastAsia="宋体" w:hAnsi="Times New Roman" w:cs="Times New Roman"/>
                <w:szCs w:val="21"/>
              </w:rPr>
            </w:pPr>
          </w:p>
          <w:p w14:paraId="1A31B28A" w14:textId="77777777" w:rsidR="00D406A2" w:rsidRDefault="00D406A2">
            <w:pPr>
              <w:adjustRightInd w:val="0"/>
              <w:snapToGrid w:val="0"/>
              <w:rPr>
                <w:rFonts w:ascii="Times New Roman" w:eastAsia="宋体" w:hAnsi="Times New Roman" w:cs="Times New Roman"/>
                <w:szCs w:val="21"/>
              </w:rPr>
            </w:pPr>
          </w:p>
          <w:p w14:paraId="7F9B205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7D356D8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05B76A27" w14:textId="77777777" w:rsidR="00D406A2" w:rsidRDefault="00D406A2">
            <w:pPr>
              <w:adjustRightInd w:val="0"/>
              <w:snapToGrid w:val="0"/>
              <w:rPr>
                <w:rFonts w:ascii="Times New Roman" w:eastAsia="宋体" w:hAnsi="Times New Roman" w:cs="Times New Roman"/>
                <w:szCs w:val="21"/>
              </w:rPr>
            </w:pPr>
          </w:p>
          <w:p w14:paraId="686FFDC2"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24AD639B" w14:textId="77777777" w:rsidR="00D406A2" w:rsidRDefault="00BD014A">
      <w:pPr>
        <w:adjustRightInd w:val="0"/>
        <w:snapToGrid w:val="0"/>
        <w:ind w:firstLineChars="200" w:firstLine="420"/>
        <w:jc w:val="left"/>
      </w:pPr>
      <w:r>
        <w:rPr>
          <w:rFonts w:ascii="Times New Roman" w:eastAsia="宋体" w:hAnsi="Times New Roman" w:cs="Times New Roman" w:hint="eastAsia"/>
          <w:szCs w:val="21"/>
        </w:rPr>
        <w:t>填表说明：项目设计不涉及的查验内容，查验情况及查验结果填“不涉及”。</w:t>
      </w:r>
      <w:r>
        <w:br w:type="page"/>
      </w:r>
    </w:p>
    <w:p w14:paraId="2AD2FCD7"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27" w:name="_Toc1785"/>
      <w:r>
        <w:rPr>
          <w:rFonts w:ascii="Times New Roman" w:eastAsia="宋体" w:hAnsi="Times New Roman" w:cs="Times New Roman"/>
          <w:b/>
          <w:sz w:val="24"/>
        </w:rPr>
        <w:lastRenderedPageBreak/>
        <w:t xml:space="preserve">11 </w:t>
      </w:r>
      <w:r>
        <w:rPr>
          <w:rFonts w:ascii="Times New Roman" w:eastAsia="宋体" w:hAnsi="Times New Roman" w:cs="Times New Roman" w:hint="eastAsia"/>
          <w:b/>
          <w:sz w:val="24"/>
        </w:rPr>
        <w:t xml:space="preserve"> </w:t>
      </w:r>
      <w:r>
        <w:rPr>
          <w:rFonts w:ascii="Times New Roman" w:eastAsia="宋体" w:hAnsi="Times New Roman" w:cs="Times New Roman"/>
          <w:b/>
          <w:sz w:val="24"/>
        </w:rPr>
        <w:t>室外消火栓系统</w:t>
      </w:r>
      <w:bookmarkEnd w:id="127"/>
    </w:p>
    <w:tbl>
      <w:tblPr>
        <w:tblW w:w="11052" w:type="dxa"/>
        <w:jc w:val="center"/>
        <w:tblLayout w:type="fixed"/>
        <w:tblLook w:val="04A0" w:firstRow="1" w:lastRow="0" w:firstColumn="1" w:lastColumn="0" w:noHBand="0" w:noVBand="1"/>
      </w:tblPr>
      <w:tblGrid>
        <w:gridCol w:w="1251"/>
        <w:gridCol w:w="1124"/>
        <w:gridCol w:w="881"/>
        <w:gridCol w:w="1387"/>
        <w:gridCol w:w="2205"/>
        <w:gridCol w:w="353"/>
        <w:gridCol w:w="1866"/>
        <w:gridCol w:w="260"/>
        <w:gridCol w:w="1725"/>
      </w:tblGrid>
      <w:tr w:rsidR="00D406A2" w14:paraId="0F644CC4" w14:textId="77777777">
        <w:trPr>
          <w:trHeight w:val="522"/>
          <w:jc w:val="center"/>
        </w:trPr>
        <w:tc>
          <w:tcPr>
            <w:tcW w:w="3256" w:type="dxa"/>
            <w:gridSpan w:val="3"/>
            <w:tcBorders>
              <w:top w:val="single" w:sz="4" w:space="0" w:color="auto"/>
              <w:left w:val="single" w:sz="4" w:space="0" w:color="auto"/>
              <w:bottom w:val="single" w:sz="4" w:space="0" w:color="auto"/>
              <w:right w:val="single" w:sz="4" w:space="0" w:color="auto"/>
            </w:tcBorders>
            <w:vAlign w:val="center"/>
          </w:tcPr>
          <w:p w14:paraId="7B3A7B2D" w14:textId="77777777" w:rsidR="00D406A2" w:rsidRDefault="00BD014A">
            <w:pPr>
              <w:adjustRightInd w:val="0"/>
              <w:snapToGrid w:val="0"/>
              <w:jc w:val="center"/>
              <w:outlineLvl w:val="1"/>
              <w:rPr>
                <w:rFonts w:ascii="Times New Roman" w:eastAsia="宋体" w:hAnsi="Times New Roman" w:cs="Times New Roman"/>
                <w:b/>
                <w:szCs w:val="21"/>
              </w:rPr>
            </w:pPr>
            <w:bookmarkStart w:id="128" w:name="_Toc29671"/>
            <w:r>
              <w:rPr>
                <w:rFonts w:ascii="Times New Roman" w:eastAsia="宋体" w:hAnsi="Times New Roman" w:cs="Times New Roman"/>
                <w:b/>
                <w:bCs/>
                <w:kern w:val="0"/>
                <w:szCs w:val="21"/>
              </w:rPr>
              <w:t>单位工程名称</w:t>
            </w:r>
            <w:bookmarkEnd w:id="128"/>
          </w:p>
        </w:tc>
        <w:tc>
          <w:tcPr>
            <w:tcW w:w="7796" w:type="dxa"/>
            <w:gridSpan w:val="6"/>
            <w:tcBorders>
              <w:top w:val="single" w:sz="4" w:space="0" w:color="auto"/>
              <w:left w:val="single" w:sz="4" w:space="0" w:color="auto"/>
              <w:bottom w:val="single" w:sz="4" w:space="0" w:color="auto"/>
              <w:right w:val="single" w:sz="4" w:space="0" w:color="auto"/>
            </w:tcBorders>
            <w:vAlign w:val="center"/>
          </w:tcPr>
          <w:p w14:paraId="0D945A99" w14:textId="77777777" w:rsidR="00D406A2" w:rsidRDefault="00BD014A">
            <w:pPr>
              <w:adjustRightInd w:val="0"/>
              <w:snapToGrid w:val="0"/>
              <w:jc w:val="center"/>
              <w:outlineLvl w:val="1"/>
              <w:rPr>
                <w:rFonts w:ascii="Times New Roman" w:eastAsia="宋体" w:hAnsi="Times New Roman" w:cs="Times New Roman"/>
                <w:b/>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681747BC" w14:textId="77777777">
        <w:trPr>
          <w:trHeight w:val="319"/>
          <w:jc w:val="center"/>
        </w:trPr>
        <w:tc>
          <w:tcPr>
            <w:tcW w:w="1251" w:type="dxa"/>
            <w:tcBorders>
              <w:top w:val="single" w:sz="4" w:space="0" w:color="auto"/>
              <w:left w:val="single" w:sz="4" w:space="0" w:color="auto"/>
              <w:bottom w:val="single" w:sz="4" w:space="0" w:color="auto"/>
              <w:right w:val="single" w:sz="4" w:space="0" w:color="auto"/>
            </w:tcBorders>
            <w:vAlign w:val="center"/>
          </w:tcPr>
          <w:p w14:paraId="15E1C2FD"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szCs w:val="21"/>
              </w:rPr>
              <w:t>分项</w:t>
            </w: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110217D7"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185941DD"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查验要求</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3407BF3"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查验情况</w:t>
            </w:r>
          </w:p>
        </w:tc>
        <w:tc>
          <w:tcPr>
            <w:tcW w:w="1725" w:type="dxa"/>
            <w:tcBorders>
              <w:top w:val="single" w:sz="4" w:space="0" w:color="auto"/>
              <w:left w:val="single" w:sz="4" w:space="0" w:color="auto"/>
              <w:bottom w:val="single" w:sz="4" w:space="0" w:color="auto"/>
              <w:right w:val="single" w:sz="4" w:space="0" w:color="auto"/>
            </w:tcBorders>
            <w:vAlign w:val="center"/>
          </w:tcPr>
          <w:p w14:paraId="4BDFE9C0"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查验结果</w:t>
            </w:r>
          </w:p>
        </w:tc>
      </w:tr>
      <w:tr w:rsidR="00D406A2" w14:paraId="63AE65F7" w14:textId="77777777">
        <w:trPr>
          <w:trHeight w:val="423"/>
          <w:jc w:val="center"/>
        </w:trPr>
        <w:tc>
          <w:tcPr>
            <w:tcW w:w="1251" w:type="dxa"/>
            <w:tcBorders>
              <w:top w:val="single" w:sz="4" w:space="0" w:color="auto"/>
              <w:left w:val="single" w:sz="4" w:space="0" w:color="auto"/>
              <w:bottom w:val="single" w:sz="4" w:space="0" w:color="auto"/>
              <w:right w:val="single" w:sz="4" w:space="0" w:color="auto"/>
            </w:tcBorders>
            <w:vAlign w:val="center"/>
          </w:tcPr>
          <w:p w14:paraId="6027E118"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系统</w:t>
            </w:r>
            <w:r>
              <w:rPr>
                <w:rFonts w:ascii="Times New Roman" w:eastAsia="宋体" w:hAnsi="Times New Roman" w:cs="Times New Roman" w:hint="eastAsia"/>
                <w:kern w:val="0"/>
                <w:szCs w:val="21"/>
              </w:rPr>
              <w:t>形式</w:t>
            </w: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74F341D6"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1"/>
              </w:rPr>
              <w:t>系统形式</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3331B311"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系统形式应符合设计文件及国家工程建设消防技术标准的要求。</w:t>
            </w:r>
          </w:p>
          <w:p w14:paraId="14AF64A0" w14:textId="77777777" w:rsidR="00D406A2" w:rsidRDefault="00BD014A">
            <w:pPr>
              <w:adjustRightInd w:val="0"/>
              <w:snapToGrid w:val="0"/>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常高压</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临时高压</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7B4129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示例：</w:t>
            </w:r>
            <w:r>
              <w:rPr>
                <w:rFonts w:ascii="Times New Roman" w:eastAsia="宋体" w:hAnsi="Times New Roman" w:cs="Times New Roman"/>
                <w:kern w:val="0"/>
                <w:szCs w:val="21"/>
              </w:rPr>
              <w:t>采用临时高压消防给水系统</w:t>
            </w:r>
          </w:p>
        </w:tc>
        <w:tc>
          <w:tcPr>
            <w:tcW w:w="1725" w:type="dxa"/>
            <w:tcBorders>
              <w:top w:val="single" w:sz="4" w:space="0" w:color="auto"/>
              <w:left w:val="single" w:sz="4" w:space="0" w:color="auto"/>
              <w:bottom w:val="single" w:sz="4" w:space="0" w:color="auto"/>
              <w:right w:val="single" w:sz="4" w:space="0" w:color="auto"/>
            </w:tcBorders>
            <w:vAlign w:val="center"/>
          </w:tcPr>
          <w:p w14:paraId="423AC543"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符合要求</w:t>
            </w:r>
          </w:p>
        </w:tc>
      </w:tr>
      <w:tr w:rsidR="00D406A2" w14:paraId="16837A76" w14:textId="77777777">
        <w:trPr>
          <w:trHeight w:val="885"/>
          <w:jc w:val="center"/>
        </w:trPr>
        <w:tc>
          <w:tcPr>
            <w:tcW w:w="1251" w:type="dxa"/>
            <w:vMerge w:val="restart"/>
            <w:tcBorders>
              <w:top w:val="single" w:sz="4" w:space="0" w:color="auto"/>
              <w:left w:val="single" w:sz="4" w:space="0" w:color="auto"/>
              <w:bottom w:val="single" w:sz="4" w:space="0" w:color="auto"/>
              <w:right w:val="single" w:sz="4" w:space="0" w:color="auto"/>
            </w:tcBorders>
            <w:vAlign w:val="center"/>
          </w:tcPr>
          <w:p w14:paraId="348AB1A3"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室外消火栓</w:t>
            </w: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47CD8C30"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4"/>
              </w:rPr>
              <w:t>设置位置、规格、型号</w:t>
            </w:r>
            <w:r>
              <w:rPr>
                <w:rFonts w:ascii="Times New Roman" w:eastAsia="宋体" w:hAnsi="Times New Roman" w:cs="Times New Roman" w:hint="eastAsia"/>
                <w:szCs w:val="24"/>
              </w:rPr>
              <w:t>及数量</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3387DC57"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设置位置</w:t>
            </w:r>
            <w:r>
              <w:rPr>
                <w:rFonts w:ascii="Times New Roman" w:eastAsia="宋体" w:hAnsi="Times New Roman" w:cs="Times New Roman" w:hint="eastAsia"/>
                <w:kern w:val="0"/>
                <w:szCs w:val="21"/>
              </w:rPr>
              <w:t>、规格、型号及数量</w:t>
            </w:r>
            <w:r>
              <w:rPr>
                <w:rFonts w:ascii="Times New Roman" w:eastAsia="宋体" w:hAnsi="Times New Roman" w:cs="Times New Roman"/>
                <w:kern w:val="0"/>
                <w:szCs w:val="21"/>
              </w:rPr>
              <w:t>应符合设计文件及国家工程建设消防技术标准的要求。</w:t>
            </w:r>
            <w:r>
              <w:rPr>
                <w:rFonts w:ascii="Times New Roman" w:eastAsia="宋体" w:hAnsi="Times New Roman" w:cs="Times New Roman"/>
                <w:kern w:val="0"/>
                <w:szCs w:val="21"/>
              </w:rPr>
              <w:t xml:space="preserve"> </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E1CB358"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设置位置距离道路边缘不大于</w:t>
            </w:r>
            <w:r>
              <w:rPr>
                <w:rFonts w:ascii="Times New Roman" w:eastAsia="宋体" w:hAnsi="Times New Roman" w:cs="Times New Roman" w:hint="eastAsia"/>
                <w:kern w:val="0"/>
                <w:szCs w:val="21"/>
              </w:rPr>
              <w:t>2m</w:t>
            </w:r>
            <w:r>
              <w:rPr>
                <w:rFonts w:ascii="Times New Roman" w:eastAsia="宋体" w:hAnsi="Times New Roman" w:cs="Times New Roman" w:hint="eastAsia"/>
                <w:kern w:val="0"/>
                <w:szCs w:val="21"/>
              </w:rPr>
              <w:t>，距离建筑外墙不小于</w:t>
            </w:r>
            <w:r>
              <w:rPr>
                <w:rFonts w:ascii="Times New Roman" w:eastAsia="宋体" w:hAnsi="Times New Roman" w:cs="Times New Roman" w:hint="eastAsia"/>
                <w:kern w:val="0"/>
                <w:szCs w:val="21"/>
              </w:rPr>
              <w:t>5m</w:t>
            </w:r>
            <w:r>
              <w:rPr>
                <w:rFonts w:ascii="Times New Roman" w:eastAsia="宋体" w:hAnsi="Times New Roman" w:cs="Times New Roman" w:hint="eastAsia"/>
                <w:kern w:val="0"/>
                <w:szCs w:val="21"/>
              </w:rPr>
              <w:t>，设置有</w:t>
            </w:r>
            <w:r>
              <w:rPr>
                <w:rFonts w:ascii="Times New Roman" w:eastAsia="宋体" w:hAnsi="Times New Roman" w:cs="Times New Roman" w:hint="eastAsia"/>
                <w:kern w:val="0"/>
                <w:szCs w:val="21"/>
              </w:rPr>
              <w:t>5</w:t>
            </w:r>
            <w:r>
              <w:rPr>
                <w:rFonts w:ascii="Times New Roman" w:eastAsia="宋体" w:hAnsi="Times New Roman" w:cs="Times New Roman" w:hint="eastAsia"/>
                <w:kern w:val="0"/>
                <w:szCs w:val="21"/>
              </w:rPr>
              <w:t>台室外消火栓，规格型号为</w:t>
            </w:r>
            <w:r>
              <w:rPr>
                <w:rFonts w:ascii="Times New Roman" w:eastAsia="黑体" w:hAnsi="Times New Roman" w:cs="Times New Roman" w:hint="eastAsia"/>
                <w:kern w:val="0"/>
                <w:sz w:val="20"/>
                <w:szCs w:val="20"/>
              </w:rPr>
              <w:t>SS150/80-1.6</w:t>
            </w:r>
            <w:r>
              <w:rPr>
                <w:rFonts w:ascii="Times New Roman" w:eastAsia="黑体" w:hAnsi="Times New Roman" w:cs="Times New Roman" w:hint="eastAsia"/>
                <w:kern w:val="0"/>
                <w:sz w:val="20"/>
                <w:szCs w:val="20"/>
              </w:rPr>
              <w:t>、</w:t>
            </w:r>
            <w:r>
              <w:rPr>
                <w:rFonts w:ascii="Times New Roman" w:eastAsia="黑体" w:hAnsi="Times New Roman" w:cs="Times New Roman" w:hint="eastAsia"/>
                <w:kern w:val="0"/>
                <w:sz w:val="20"/>
                <w:szCs w:val="20"/>
              </w:rPr>
              <w:t>SS100/65-1.6</w:t>
            </w:r>
          </w:p>
        </w:tc>
        <w:tc>
          <w:tcPr>
            <w:tcW w:w="1725" w:type="dxa"/>
            <w:tcBorders>
              <w:top w:val="single" w:sz="4" w:space="0" w:color="auto"/>
              <w:left w:val="single" w:sz="4" w:space="0" w:color="auto"/>
              <w:bottom w:val="single" w:sz="4" w:space="0" w:color="auto"/>
              <w:right w:val="single" w:sz="4" w:space="0" w:color="auto"/>
            </w:tcBorders>
            <w:vAlign w:val="center"/>
          </w:tcPr>
          <w:p w14:paraId="2E192A96"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符合要求</w:t>
            </w:r>
          </w:p>
        </w:tc>
      </w:tr>
      <w:tr w:rsidR="00D406A2" w14:paraId="44D38D17" w14:textId="77777777">
        <w:trPr>
          <w:trHeight w:val="1025"/>
          <w:jc w:val="center"/>
        </w:trPr>
        <w:tc>
          <w:tcPr>
            <w:tcW w:w="1251" w:type="dxa"/>
            <w:vMerge/>
            <w:tcBorders>
              <w:top w:val="single" w:sz="4" w:space="0" w:color="auto"/>
              <w:left w:val="single" w:sz="4" w:space="0" w:color="auto"/>
              <w:bottom w:val="single" w:sz="4" w:space="0" w:color="auto"/>
              <w:right w:val="single" w:sz="4" w:space="0" w:color="auto"/>
            </w:tcBorders>
            <w:vAlign w:val="center"/>
          </w:tcPr>
          <w:p w14:paraId="4CFDBCA9"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3D3B7749"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引入管前导流防止器设置引入管前导流防止器设置</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2D5C07D5"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当室外消防给水引入管设置倒流防止器时，应在该倒流防止器前增设</w:t>
            </w:r>
            <w:r>
              <w:rPr>
                <w:rFonts w:ascii="Times New Roman" w:eastAsia="宋体" w:hAnsi="Times New Roman" w:cs="Times New Roman"/>
                <w:kern w:val="0"/>
                <w:szCs w:val="21"/>
              </w:rPr>
              <w:t>1</w:t>
            </w:r>
            <w:r>
              <w:rPr>
                <w:rFonts w:ascii="Times New Roman" w:eastAsia="宋体" w:hAnsi="Times New Roman" w:cs="Times New Roman"/>
                <w:kern w:val="0"/>
                <w:szCs w:val="21"/>
              </w:rPr>
              <w:t>个室外消火栓。当室外消防给水引入管设置倒流防止器时，应在该倒流防止器前增设</w:t>
            </w:r>
            <w:r>
              <w:rPr>
                <w:rFonts w:ascii="Times New Roman" w:eastAsia="宋体" w:hAnsi="Times New Roman" w:cs="Times New Roman"/>
                <w:kern w:val="0"/>
                <w:szCs w:val="21"/>
              </w:rPr>
              <w:t>1</w:t>
            </w:r>
            <w:r>
              <w:rPr>
                <w:rFonts w:ascii="Times New Roman" w:eastAsia="宋体" w:hAnsi="Times New Roman" w:cs="Times New Roman"/>
                <w:kern w:val="0"/>
                <w:szCs w:val="21"/>
              </w:rPr>
              <w:t>个室外消火栓。</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EA547D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室外消防给水引入管设置倒流防止器时，在该倒流防止器前增设</w:t>
            </w:r>
            <w:r>
              <w:rPr>
                <w:rFonts w:ascii="Times New Roman" w:eastAsia="宋体" w:hAnsi="Times New Roman" w:cs="Times New Roman"/>
                <w:kern w:val="0"/>
                <w:szCs w:val="21"/>
              </w:rPr>
              <w:t>1</w:t>
            </w:r>
            <w:r>
              <w:rPr>
                <w:rFonts w:ascii="Times New Roman" w:eastAsia="宋体" w:hAnsi="Times New Roman" w:cs="Times New Roman"/>
                <w:kern w:val="0"/>
                <w:szCs w:val="21"/>
              </w:rPr>
              <w:t>个室外消火栓。</w:t>
            </w:r>
          </w:p>
        </w:tc>
        <w:tc>
          <w:tcPr>
            <w:tcW w:w="1725" w:type="dxa"/>
            <w:tcBorders>
              <w:top w:val="single" w:sz="4" w:space="0" w:color="auto"/>
              <w:left w:val="single" w:sz="4" w:space="0" w:color="auto"/>
              <w:bottom w:val="single" w:sz="4" w:space="0" w:color="auto"/>
              <w:right w:val="single" w:sz="4" w:space="0" w:color="auto"/>
            </w:tcBorders>
            <w:vAlign w:val="center"/>
          </w:tcPr>
          <w:p w14:paraId="65C1548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符合要求</w:t>
            </w:r>
          </w:p>
        </w:tc>
      </w:tr>
      <w:tr w:rsidR="00D406A2" w14:paraId="45F2BC30" w14:textId="77777777">
        <w:trPr>
          <w:trHeight w:val="1284"/>
          <w:jc w:val="center"/>
        </w:trPr>
        <w:tc>
          <w:tcPr>
            <w:tcW w:w="1251" w:type="dxa"/>
            <w:vMerge/>
            <w:tcBorders>
              <w:top w:val="single" w:sz="4" w:space="0" w:color="auto"/>
              <w:left w:val="single" w:sz="4" w:space="0" w:color="auto"/>
              <w:bottom w:val="single" w:sz="4" w:space="0" w:color="auto"/>
              <w:right w:val="single" w:sz="4" w:space="0" w:color="auto"/>
            </w:tcBorders>
            <w:vAlign w:val="center"/>
          </w:tcPr>
          <w:p w14:paraId="02D875FD"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45331B17"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4"/>
              </w:rPr>
              <w:t>地下消火栓井的永久性标志</w:t>
            </w:r>
            <w:r>
              <w:rPr>
                <w:rFonts w:ascii="Times New Roman" w:eastAsia="宋体" w:hAnsi="Times New Roman" w:cs="Times New Roman" w:hint="eastAsia"/>
                <w:szCs w:val="24"/>
              </w:rPr>
              <w:t>及排水设施设置</w:t>
            </w:r>
            <w:r>
              <w:rPr>
                <w:rFonts w:ascii="Times New Roman" w:eastAsia="宋体" w:hAnsi="Times New Roman" w:cs="Times New Roman"/>
                <w:szCs w:val="24"/>
              </w:rPr>
              <w:t>地下消火栓井的永久性标志</w:t>
            </w:r>
            <w:r>
              <w:rPr>
                <w:rFonts w:ascii="Times New Roman" w:eastAsia="宋体" w:hAnsi="Times New Roman" w:cs="Times New Roman" w:hint="eastAsia"/>
                <w:szCs w:val="24"/>
              </w:rPr>
              <w:t>及排水设施设置</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54A31354"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地下式室外消火栓有明显的永久性标志。</w:t>
            </w:r>
          </w:p>
          <w:p w14:paraId="0F29636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地下式室外消火栓井应有排水设施。</w:t>
            </w:r>
            <w:r>
              <w:rPr>
                <w:rFonts w:ascii="Times New Roman" w:eastAsia="宋体" w:hAnsi="Times New Roman" w:cs="Times New Roman"/>
                <w:kern w:val="0"/>
                <w:szCs w:val="21"/>
              </w:rPr>
              <w:t>地下式室外消火栓有明显的永久性标志。</w:t>
            </w:r>
          </w:p>
          <w:p w14:paraId="41D7DAE9"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地下式室外消火栓井应有排水设施。</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53A790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725" w:type="dxa"/>
            <w:tcBorders>
              <w:top w:val="single" w:sz="4" w:space="0" w:color="auto"/>
              <w:left w:val="single" w:sz="4" w:space="0" w:color="auto"/>
              <w:bottom w:val="single" w:sz="4" w:space="0" w:color="auto"/>
              <w:right w:val="single" w:sz="4" w:space="0" w:color="auto"/>
            </w:tcBorders>
            <w:vAlign w:val="center"/>
          </w:tcPr>
          <w:p w14:paraId="6F41AF66" w14:textId="77777777" w:rsidR="00D406A2" w:rsidRDefault="00D406A2">
            <w:pPr>
              <w:adjustRightInd w:val="0"/>
              <w:snapToGrid w:val="0"/>
              <w:jc w:val="center"/>
              <w:rPr>
                <w:rFonts w:ascii="Times New Roman" w:eastAsia="宋体" w:hAnsi="Times New Roman" w:cs="Times New Roman"/>
                <w:szCs w:val="21"/>
              </w:rPr>
            </w:pPr>
          </w:p>
        </w:tc>
      </w:tr>
      <w:tr w:rsidR="00D406A2" w14:paraId="5B7F2B7D" w14:textId="77777777">
        <w:trPr>
          <w:trHeight w:val="1230"/>
          <w:jc w:val="center"/>
        </w:trPr>
        <w:tc>
          <w:tcPr>
            <w:tcW w:w="1251" w:type="dxa"/>
            <w:tcBorders>
              <w:top w:val="single" w:sz="4" w:space="0" w:color="auto"/>
              <w:left w:val="single" w:sz="4" w:space="0" w:color="auto"/>
              <w:bottom w:val="single" w:sz="4" w:space="0" w:color="auto"/>
              <w:right w:val="single" w:sz="4" w:space="0" w:color="auto"/>
            </w:tcBorders>
            <w:vAlign w:val="center"/>
          </w:tcPr>
          <w:p w14:paraId="0C2A5914"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工作压力</w:t>
            </w: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4FA80D5C"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工作压力</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7D156BF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工作压力应大于或等于</w:t>
            </w:r>
            <w:r>
              <w:rPr>
                <w:rFonts w:ascii="Times New Roman" w:eastAsia="宋体" w:hAnsi="Times New Roman" w:cs="Times New Roman"/>
                <w:kern w:val="0"/>
                <w:szCs w:val="21"/>
              </w:rPr>
              <w:t>0.14MPa</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用于灭火救援时</w:t>
            </w:r>
            <w:r>
              <w:rPr>
                <w:rFonts w:ascii="Times New Roman" w:eastAsia="宋体" w:hAnsi="Times New Roman" w:cs="Times New Roman"/>
                <w:kern w:val="0"/>
                <w:szCs w:val="21"/>
              </w:rPr>
              <w:t>供水压力大于或等于</w:t>
            </w:r>
            <w:r>
              <w:rPr>
                <w:rFonts w:ascii="Times New Roman" w:eastAsia="宋体" w:hAnsi="Times New Roman" w:cs="Times New Roman"/>
                <w:kern w:val="0"/>
                <w:szCs w:val="21"/>
              </w:rPr>
              <w:t>0.10MPa</w:t>
            </w:r>
            <w:r>
              <w:rPr>
                <w:rFonts w:ascii="Times New Roman" w:eastAsia="宋体" w:hAnsi="Times New Roman" w:cs="Times New Roman"/>
                <w:kern w:val="0"/>
                <w:szCs w:val="21"/>
              </w:rPr>
              <w:t>。工作压力应大于或等于</w:t>
            </w:r>
            <w:r>
              <w:rPr>
                <w:rFonts w:ascii="Times New Roman" w:eastAsia="宋体" w:hAnsi="Times New Roman" w:cs="Times New Roman"/>
                <w:kern w:val="0"/>
                <w:szCs w:val="21"/>
              </w:rPr>
              <w:t>0.14MPa</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用于灭火救援时</w:t>
            </w:r>
            <w:r>
              <w:rPr>
                <w:rFonts w:ascii="Times New Roman" w:eastAsia="宋体" w:hAnsi="Times New Roman" w:cs="Times New Roman"/>
                <w:kern w:val="0"/>
                <w:szCs w:val="21"/>
              </w:rPr>
              <w:t>供水压力大于或等于</w:t>
            </w:r>
            <w:r>
              <w:rPr>
                <w:rFonts w:ascii="Times New Roman" w:eastAsia="宋体" w:hAnsi="Times New Roman" w:cs="Times New Roman"/>
                <w:kern w:val="0"/>
                <w:szCs w:val="21"/>
              </w:rPr>
              <w:t>0.10MPa</w:t>
            </w:r>
            <w:r>
              <w:rPr>
                <w:rFonts w:ascii="Times New Roman" w:eastAsia="宋体" w:hAnsi="Times New Roman" w:cs="Times New Roman"/>
                <w:kern w:val="0"/>
                <w:szCs w:val="21"/>
              </w:rPr>
              <w: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9DCECDB" w14:textId="77777777" w:rsidR="00D406A2" w:rsidRDefault="00D406A2">
            <w:pPr>
              <w:adjustRightInd w:val="0"/>
              <w:snapToGrid w:val="0"/>
              <w:rPr>
                <w:rFonts w:ascii="Times New Roman" w:eastAsia="宋体" w:hAnsi="Times New Roman" w:cs="Times New Roman"/>
                <w:szCs w:val="21"/>
              </w:rPr>
            </w:pPr>
          </w:p>
        </w:tc>
        <w:tc>
          <w:tcPr>
            <w:tcW w:w="1725" w:type="dxa"/>
            <w:tcBorders>
              <w:top w:val="single" w:sz="4" w:space="0" w:color="auto"/>
              <w:left w:val="single" w:sz="4" w:space="0" w:color="auto"/>
              <w:bottom w:val="single" w:sz="4" w:space="0" w:color="auto"/>
              <w:right w:val="single" w:sz="4" w:space="0" w:color="auto"/>
            </w:tcBorders>
            <w:vAlign w:val="center"/>
          </w:tcPr>
          <w:p w14:paraId="6B775184" w14:textId="77777777" w:rsidR="00D406A2" w:rsidRDefault="00D406A2">
            <w:pPr>
              <w:adjustRightInd w:val="0"/>
              <w:snapToGrid w:val="0"/>
              <w:jc w:val="center"/>
              <w:rPr>
                <w:rFonts w:ascii="Times New Roman" w:eastAsia="宋体" w:hAnsi="Times New Roman" w:cs="Times New Roman"/>
                <w:szCs w:val="21"/>
              </w:rPr>
            </w:pPr>
          </w:p>
        </w:tc>
      </w:tr>
      <w:tr w:rsidR="00D406A2" w14:paraId="6DD5D4EE" w14:textId="77777777">
        <w:trPr>
          <w:trHeight w:val="914"/>
          <w:jc w:val="center"/>
        </w:trPr>
        <w:tc>
          <w:tcPr>
            <w:tcW w:w="1251" w:type="dxa"/>
            <w:vMerge w:val="restart"/>
            <w:tcBorders>
              <w:top w:val="single" w:sz="4" w:space="0" w:color="auto"/>
              <w:left w:val="single" w:sz="4" w:space="0" w:color="auto"/>
              <w:right w:val="single" w:sz="4" w:space="0" w:color="auto"/>
            </w:tcBorders>
            <w:vAlign w:val="center"/>
          </w:tcPr>
          <w:p w14:paraId="38B44209"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系统功能</w:t>
            </w: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7656351F"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自动</w:t>
            </w:r>
            <w:r>
              <w:rPr>
                <w:rFonts w:ascii="Times New Roman" w:eastAsia="宋体" w:hAnsi="Times New Roman" w:cs="Times New Roman"/>
                <w:kern w:val="0"/>
                <w:szCs w:val="21"/>
              </w:rPr>
              <w:t>启泵功能</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6440EF01"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室外消火栓放水后，室外消火栓泵出水干管上的压力开关应能直接启动室外消火栓泵。</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A1DE63C" w14:textId="77777777" w:rsidR="00D406A2" w:rsidRDefault="00D406A2">
            <w:pPr>
              <w:adjustRightInd w:val="0"/>
              <w:snapToGrid w:val="0"/>
              <w:rPr>
                <w:rFonts w:ascii="Times New Roman" w:eastAsia="宋体" w:hAnsi="Times New Roman" w:cs="Times New Roman"/>
                <w:szCs w:val="21"/>
              </w:rPr>
            </w:pPr>
          </w:p>
        </w:tc>
        <w:tc>
          <w:tcPr>
            <w:tcW w:w="1725" w:type="dxa"/>
            <w:tcBorders>
              <w:top w:val="single" w:sz="4" w:space="0" w:color="auto"/>
              <w:left w:val="single" w:sz="4" w:space="0" w:color="auto"/>
              <w:bottom w:val="single" w:sz="4" w:space="0" w:color="auto"/>
              <w:right w:val="single" w:sz="4" w:space="0" w:color="auto"/>
            </w:tcBorders>
            <w:vAlign w:val="center"/>
          </w:tcPr>
          <w:p w14:paraId="581662B6" w14:textId="77777777" w:rsidR="00D406A2" w:rsidRDefault="00D406A2">
            <w:pPr>
              <w:adjustRightInd w:val="0"/>
              <w:snapToGrid w:val="0"/>
              <w:jc w:val="center"/>
              <w:rPr>
                <w:rFonts w:ascii="Times New Roman" w:eastAsia="宋体" w:hAnsi="Times New Roman" w:cs="Times New Roman"/>
                <w:szCs w:val="21"/>
              </w:rPr>
            </w:pPr>
          </w:p>
        </w:tc>
      </w:tr>
      <w:tr w:rsidR="00D406A2" w14:paraId="640EFB4B" w14:textId="77777777">
        <w:trPr>
          <w:trHeight w:val="576"/>
          <w:jc w:val="center"/>
        </w:trPr>
        <w:tc>
          <w:tcPr>
            <w:tcW w:w="1251" w:type="dxa"/>
            <w:vMerge/>
            <w:tcBorders>
              <w:left w:val="single" w:sz="4" w:space="0" w:color="auto"/>
              <w:bottom w:val="single" w:sz="4" w:space="0" w:color="auto"/>
              <w:right w:val="single" w:sz="4" w:space="0" w:color="auto"/>
            </w:tcBorders>
            <w:vAlign w:val="center"/>
          </w:tcPr>
          <w:p w14:paraId="3F568F1E"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76BD5806"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反馈信号功能</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58E6CE1F"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消防水泵启动后反馈信号显示功能测试</w:t>
            </w:r>
            <w:r>
              <w:rPr>
                <w:rFonts w:ascii="Times New Roman" w:eastAsia="宋体" w:hAnsi="Times New Roman" w:cs="Times New Roman" w:hint="eastAsia"/>
                <w:kern w:val="0"/>
                <w:szCs w:val="21"/>
              </w:rPr>
              <w:t>应正常</w:t>
            </w:r>
            <w:r>
              <w:rPr>
                <w:rFonts w:ascii="Times New Roman" w:eastAsia="宋体" w:hAnsi="Times New Roman" w:cs="Times New Roman"/>
                <w:kern w:val="0"/>
                <w:szCs w:val="21"/>
              </w:rPr>
              <w: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97E637D" w14:textId="77777777" w:rsidR="00D406A2" w:rsidRDefault="00D406A2">
            <w:pPr>
              <w:adjustRightInd w:val="0"/>
              <w:snapToGrid w:val="0"/>
              <w:rPr>
                <w:rFonts w:ascii="Times New Roman" w:eastAsia="宋体" w:hAnsi="Times New Roman" w:cs="Times New Roman"/>
                <w:szCs w:val="21"/>
              </w:rPr>
            </w:pPr>
          </w:p>
        </w:tc>
        <w:tc>
          <w:tcPr>
            <w:tcW w:w="1725" w:type="dxa"/>
            <w:tcBorders>
              <w:top w:val="single" w:sz="4" w:space="0" w:color="auto"/>
              <w:left w:val="single" w:sz="4" w:space="0" w:color="auto"/>
              <w:bottom w:val="single" w:sz="4" w:space="0" w:color="auto"/>
              <w:right w:val="single" w:sz="4" w:space="0" w:color="auto"/>
            </w:tcBorders>
            <w:vAlign w:val="center"/>
          </w:tcPr>
          <w:p w14:paraId="70BB7F49" w14:textId="77777777" w:rsidR="00D406A2" w:rsidRDefault="00D406A2">
            <w:pPr>
              <w:adjustRightInd w:val="0"/>
              <w:snapToGrid w:val="0"/>
              <w:jc w:val="center"/>
              <w:rPr>
                <w:rFonts w:ascii="Times New Roman" w:eastAsia="宋体" w:hAnsi="Times New Roman" w:cs="Times New Roman"/>
                <w:szCs w:val="21"/>
              </w:rPr>
            </w:pPr>
          </w:p>
        </w:tc>
      </w:tr>
      <w:tr w:rsidR="00D406A2" w14:paraId="56AF3FC1" w14:textId="77777777">
        <w:trPr>
          <w:trHeight w:val="397"/>
          <w:jc w:val="center"/>
        </w:trPr>
        <w:tc>
          <w:tcPr>
            <w:tcW w:w="1251" w:type="dxa"/>
            <w:tcBorders>
              <w:top w:val="single" w:sz="4" w:space="0" w:color="auto"/>
              <w:left w:val="single" w:sz="4" w:space="0" w:color="auto"/>
              <w:bottom w:val="single" w:sz="4" w:space="0" w:color="auto"/>
              <w:right w:val="single" w:sz="4" w:space="0" w:color="auto"/>
            </w:tcBorders>
            <w:vAlign w:val="center"/>
          </w:tcPr>
          <w:p w14:paraId="2DCB5C1E"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2005" w:type="dxa"/>
            <w:gridSpan w:val="2"/>
            <w:tcBorders>
              <w:top w:val="single" w:sz="4" w:space="0" w:color="auto"/>
              <w:left w:val="single" w:sz="4" w:space="0" w:color="auto"/>
              <w:bottom w:val="single" w:sz="4" w:space="0" w:color="auto"/>
              <w:right w:val="single" w:sz="4" w:space="0" w:color="auto"/>
            </w:tcBorders>
            <w:vAlign w:val="center"/>
          </w:tcPr>
          <w:p w14:paraId="6D99A5A4"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根据实际需要填写</w:t>
            </w:r>
          </w:p>
        </w:tc>
        <w:tc>
          <w:tcPr>
            <w:tcW w:w="3945" w:type="dxa"/>
            <w:gridSpan w:val="3"/>
            <w:tcBorders>
              <w:top w:val="single" w:sz="4" w:space="0" w:color="auto"/>
              <w:left w:val="single" w:sz="4" w:space="0" w:color="auto"/>
              <w:bottom w:val="single" w:sz="4" w:space="0" w:color="auto"/>
              <w:right w:val="single" w:sz="4" w:space="0" w:color="auto"/>
            </w:tcBorders>
            <w:vAlign w:val="center"/>
          </w:tcPr>
          <w:p w14:paraId="3A746E01" w14:textId="77777777" w:rsidR="00D406A2" w:rsidRDefault="00D406A2">
            <w:pPr>
              <w:adjustRightInd w:val="0"/>
              <w:snapToGrid w:val="0"/>
              <w:textAlignment w:val="center"/>
              <w:rPr>
                <w:rFonts w:ascii="Times New Roman" w:eastAsia="宋体" w:hAnsi="Times New Roman" w:cs="Times New Roman"/>
                <w:kern w:val="0"/>
                <w:szCs w:val="21"/>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FACE5B8" w14:textId="77777777" w:rsidR="00D406A2" w:rsidRDefault="00D406A2">
            <w:pPr>
              <w:adjustRightInd w:val="0"/>
              <w:snapToGrid w:val="0"/>
              <w:rPr>
                <w:rFonts w:ascii="Times New Roman" w:eastAsia="宋体" w:hAnsi="Times New Roman" w:cs="Times New Roman"/>
                <w:szCs w:val="21"/>
              </w:rPr>
            </w:pPr>
          </w:p>
        </w:tc>
        <w:tc>
          <w:tcPr>
            <w:tcW w:w="1725" w:type="dxa"/>
            <w:tcBorders>
              <w:top w:val="single" w:sz="4" w:space="0" w:color="auto"/>
              <w:left w:val="single" w:sz="4" w:space="0" w:color="auto"/>
              <w:bottom w:val="single" w:sz="4" w:space="0" w:color="auto"/>
              <w:right w:val="single" w:sz="4" w:space="0" w:color="auto"/>
            </w:tcBorders>
            <w:vAlign w:val="center"/>
          </w:tcPr>
          <w:p w14:paraId="46F59704" w14:textId="77777777" w:rsidR="00D406A2" w:rsidRDefault="00D406A2">
            <w:pPr>
              <w:adjustRightInd w:val="0"/>
              <w:snapToGrid w:val="0"/>
              <w:jc w:val="center"/>
              <w:rPr>
                <w:rFonts w:ascii="Times New Roman" w:eastAsia="宋体" w:hAnsi="Times New Roman" w:cs="Times New Roman"/>
                <w:szCs w:val="21"/>
              </w:rPr>
            </w:pPr>
          </w:p>
        </w:tc>
      </w:tr>
      <w:tr w:rsidR="00D406A2" w14:paraId="08C093BB" w14:textId="77777777">
        <w:trPr>
          <w:trHeight w:val="529"/>
          <w:jc w:val="center"/>
        </w:trPr>
        <w:tc>
          <w:tcPr>
            <w:tcW w:w="1251" w:type="dxa"/>
            <w:tcBorders>
              <w:top w:val="single" w:sz="4" w:space="0" w:color="auto"/>
              <w:left w:val="single" w:sz="4" w:space="0" w:color="auto"/>
              <w:bottom w:val="single" w:sz="4" w:space="0" w:color="auto"/>
              <w:right w:val="single" w:sz="4" w:space="0" w:color="auto"/>
            </w:tcBorders>
            <w:vAlign w:val="center"/>
          </w:tcPr>
          <w:p w14:paraId="1C2DBE02"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kern w:val="0"/>
                <w:szCs w:val="21"/>
              </w:rPr>
              <w:t>查验结论</w:t>
            </w:r>
          </w:p>
        </w:tc>
        <w:tc>
          <w:tcPr>
            <w:tcW w:w="9801" w:type="dxa"/>
            <w:gridSpan w:val="8"/>
            <w:tcBorders>
              <w:top w:val="single" w:sz="4" w:space="0" w:color="auto"/>
              <w:left w:val="single" w:sz="4" w:space="0" w:color="auto"/>
              <w:bottom w:val="single" w:sz="4" w:space="0" w:color="auto"/>
              <w:right w:val="single" w:sz="4" w:space="0" w:color="auto"/>
            </w:tcBorders>
            <w:vAlign w:val="center"/>
          </w:tcPr>
          <w:p w14:paraId="21DF25F9" w14:textId="77777777" w:rsidR="00D406A2" w:rsidRDefault="00BD014A">
            <w:pPr>
              <w:adjustRightInd w:val="0"/>
              <w:snapToGrid w:val="0"/>
              <w:ind w:firstLineChars="300" w:firstLine="630"/>
              <w:textAlignment w:val="center"/>
              <w:rPr>
                <w:rFonts w:ascii="Times New Roman" w:eastAsia="宋体" w:hAnsi="Times New Roman" w:cs="Times New Roman"/>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合格</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不合格</w:t>
            </w:r>
          </w:p>
        </w:tc>
      </w:tr>
      <w:tr w:rsidR="00D406A2" w14:paraId="341C23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5"/>
          <w:jc w:val="center"/>
        </w:trPr>
        <w:tc>
          <w:tcPr>
            <w:tcW w:w="2375" w:type="dxa"/>
            <w:gridSpan w:val="2"/>
            <w:noWrap/>
            <w:vAlign w:val="center"/>
          </w:tcPr>
          <w:p w14:paraId="5EF0315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建设单位</w:t>
            </w:r>
          </w:p>
        </w:tc>
        <w:tc>
          <w:tcPr>
            <w:tcW w:w="2268" w:type="dxa"/>
            <w:gridSpan w:val="2"/>
            <w:vAlign w:val="center"/>
          </w:tcPr>
          <w:p w14:paraId="3FA1D09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205" w:type="dxa"/>
            <w:vAlign w:val="center"/>
          </w:tcPr>
          <w:p w14:paraId="3DCBFF9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219" w:type="dxa"/>
            <w:gridSpan w:val="2"/>
            <w:vAlign w:val="center"/>
          </w:tcPr>
          <w:p w14:paraId="5619B37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1985" w:type="dxa"/>
            <w:gridSpan w:val="2"/>
            <w:vAlign w:val="center"/>
          </w:tcPr>
          <w:p w14:paraId="330724D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51A4E2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7"/>
          <w:jc w:val="center"/>
        </w:trPr>
        <w:tc>
          <w:tcPr>
            <w:tcW w:w="2375" w:type="dxa"/>
            <w:gridSpan w:val="2"/>
            <w:noWrap/>
          </w:tcPr>
          <w:p w14:paraId="367A256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专业技术负责人</w:t>
            </w:r>
          </w:p>
          <w:p w14:paraId="06F9E5A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3BEB9CC5" w14:textId="77777777" w:rsidR="00D406A2" w:rsidRDefault="00D406A2">
            <w:pPr>
              <w:adjustRightInd w:val="0"/>
              <w:snapToGrid w:val="0"/>
              <w:rPr>
                <w:rFonts w:ascii="Times New Roman" w:eastAsia="宋体" w:hAnsi="Times New Roman" w:cs="Times New Roman"/>
                <w:szCs w:val="21"/>
              </w:rPr>
            </w:pPr>
          </w:p>
          <w:p w14:paraId="58EA0363" w14:textId="77777777" w:rsidR="00D406A2" w:rsidRDefault="00D406A2">
            <w:pPr>
              <w:adjustRightInd w:val="0"/>
              <w:snapToGrid w:val="0"/>
              <w:rPr>
                <w:rFonts w:ascii="Times New Roman" w:eastAsia="宋体" w:hAnsi="Times New Roman" w:cs="Times New Roman"/>
                <w:szCs w:val="21"/>
              </w:rPr>
            </w:pPr>
          </w:p>
          <w:p w14:paraId="2490D44B" w14:textId="77777777" w:rsidR="00D406A2" w:rsidRDefault="00D406A2">
            <w:pPr>
              <w:adjustRightInd w:val="0"/>
              <w:snapToGrid w:val="0"/>
              <w:rPr>
                <w:rFonts w:ascii="Times New Roman" w:eastAsia="宋体" w:hAnsi="Times New Roman" w:cs="Times New Roman"/>
                <w:szCs w:val="21"/>
              </w:rPr>
            </w:pPr>
          </w:p>
          <w:p w14:paraId="632D073A"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517B2EE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DC4721E" w14:textId="77777777" w:rsidR="00D406A2" w:rsidRDefault="00D406A2">
            <w:pPr>
              <w:adjustRightInd w:val="0"/>
              <w:snapToGrid w:val="0"/>
              <w:rPr>
                <w:rFonts w:ascii="Times New Roman" w:eastAsia="宋体" w:hAnsi="Times New Roman" w:cs="Times New Roman"/>
                <w:szCs w:val="21"/>
              </w:rPr>
            </w:pPr>
          </w:p>
          <w:p w14:paraId="745AED4B"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68" w:type="dxa"/>
            <w:gridSpan w:val="2"/>
          </w:tcPr>
          <w:p w14:paraId="5F4E54F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5B1DCE1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178EE3A" w14:textId="77777777" w:rsidR="00D406A2" w:rsidRDefault="00D406A2">
            <w:pPr>
              <w:adjustRightInd w:val="0"/>
              <w:snapToGrid w:val="0"/>
              <w:rPr>
                <w:rFonts w:ascii="Times New Roman" w:eastAsia="宋体" w:hAnsi="Times New Roman" w:cs="Times New Roman"/>
                <w:szCs w:val="21"/>
              </w:rPr>
            </w:pPr>
          </w:p>
          <w:p w14:paraId="3757E9AF" w14:textId="77777777" w:rsidR="00D406A2" w:rsidRDefault="00D406A2">
            <w:pPr>
              <w:adjustRightInd w:val="0"/>
              <w:snapToGrid w:val="0"/>
              <w:rPr>
                <w:rFonts w:ascii="Times New Roman" w:eastAsia="宋体" w:hAnsi="Times New Roman" w:cs="Times New Roman"/>
                <w:szCs w:val="21"/>
              </w:rPr>
            </w:pPr>
          </w:p>
          <w:p w14:paraId="42ACA468" w14:textId="77777777" w:rsidR="00D406A2" w:rsidRDefault="00D406A2">
            <w:pPr>
              <w:adjustRightInd w:val="0"/>
              <w:snapToGrid w:val="0"/>
              <w:rPr>
                <w:rFonts w:ascii="Times New Roman" w:eastAsia="宋体" w:hAnsi="Times New Roman" w:cs="Times New Roman"/>
                <w:szCs w:val="21"/>
              </w:rPr>
            </w:pPr>
          </w:p>
          <w:p w14:paraId="742C0EB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593D294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A65FFAF" w14:textId="77777777" w:rsidR="00D406A2" w:rsidRDefault="00D406A2">
            <w:pPr>
              <w:adjustRightInd w:val="0"/>
              <w:snapToGrid w:val="0"/>
              <w:ind w:right="210"/>
              <w:jc w:val="right"/>
              <w:rPr>
                <w:rFonts w:ascii="Times New Roman" w:eastAsia="宋体" w:hAnsi="Times New Roman" w:cs="Times New Roman"/>
                <w:szCs w:val="21"/>
              </w:rPr>
            </w:pPr>
          </w:p>
          <w:p w14:paraId="560EA375"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05" w:type="dxa"/>
          </w:tcPr>
          <w:p w14:paraId="0AA192E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738D61C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1EC5860" w14:textId="77777777" w:rsidR="00D406A2" w:rsidRDefault="00D406A2">
            <w:pPr>
              <w:adjustRightInd w:val="0"/>
              <w:snapToGrid w:val="0"/>
              <w:jc w:val="left"/>
              <w:rPr>
                <w:rFonts w:ascii="Times New Roman" w:eastAsia="宋体" w:hAnsi="Times New Roman" w:cs="Times New Roman"/>
                <w:szCs w:val="21"/>
              </w:rPr>
            </w:pPr>
          </w:p>
          <w:p w14:paraId="330708F5" w14:textId="77777777" w:rsidR="00D406A2" w:rsidRDefault="00D406A2">
            <w:pPr>
              <w:adjustRightInd w:val="0"/>
              <w:snapToGrid w:val="0"/>
              <w:jc w:val="left"/>
              <w:rPr>
                <w:rFonts w:ascii="Times New Roman" w:eastAsia="宋体" w:hAnsi="Times New Roman" w:cs="Times New Roman"/>
                <w:szCs w:val="21"/>
              </w:rPr>
            </w:pPr>
          </w:p>
          <w:p w14:paraId="2FEF6DAE" w14:textId="77777777" w:rsidR="00D406A2" w:rsidRDefault="00D406A2">
            <w:pPr>
              <w:adjustRightInd w:val="0"/>
              <w:snapToGrid w:val="0"/>
              <w:jc w:val="left"/>
              <w:rPr>
                <w:rFonts w:ascii="Times New Roman" w:eastAsia="宋体" w:hAnsi="Times New Roman" w:cs="Times New Roman"/>
                <w:szCs w:val="21"/>
              </w:rPr>
            </w:pPr>
          </w:p>
          <w:p w14:paraId="0F4F7B6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773E44C1" w14:textId="77777777" w:rsidR="00D406A2" w:rsidRDefault="00BD014A">
            <w:pPr>
              <w:adjustRightInd w:val="0"/>
              <w:snapToGrid w:val="0"/>
              <w:ind w:right="-1050"/>
              <w:jc w:val="left"/>
              <w:rPr>
                <w:rFonts w:ascii="Times New Roman" w:eastAsia="宋体" w:hAnsi="Times New Roman" w:cs="Times New Roman"/>
                <w:szCs w:val="21"/>
              </w:rPr>
            </w:pPr>
            <w:r>
              <w:rPr>
                <w:rFonts w:ascii="Times New Roman" w:eastAsia="宋体" w:hAnsi="Times New Roman" w:cs="Times New Roman"/>
                <w:szCs w:val="21"/>
              </w:rPr>
              <w:t>（签字）</w:t>
            </w:r>
          </w:p>
          <w:p w14:paraId="2AE0A99C" w14:textId="77777777" w:rsidR="00D406A2" w:rsidRDefault="00D406A2">
            <w:pPr>
              <w:adjustRightInd w:val="0"/>
              <w:snapToGrid w:val="0"/>
              <w:ind w:right="-1050"/>
              <w:jc w:val="left"/>
              <w:rPr>
                <w:rFonts w:ascii="Times New Roman" w:eastAsia="宋体" w:hAnsi="Times New Roman" w:cs="Times New Roman"/>
                <w:szCs w:val="21"/>
              </w:rPr>
            </w:pPr>
          </w:p>
          <w:p w14:paraId="07D78524"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19" w:type="dxa"/>
            <w:gridSpan w:val="2"/>
          </w:tcPr>
          <w:p w14:paraId="721B63C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1FCFE83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60C69DD" w14:textId="77777777" w:rsidR="00D406A2" w:rsidRDefault="00D406A2">
            <w:pPr>
              <w:adjustRightInd w:val="0"/>
              <w:snapToGrid w:val="0"/>
              <w:jc w:val="left"/>
              <w:rPr>
                <w:rFonts w:ascii="Times New Roman" w:eastAsia="宋体" w:hAnsi="Times New Roman" w:cs="Times New Roman"/>
                <w:szCs w:val="21"/>
              </w:rPr>
            </w:pPr>
          </w:p>
          <w:p w14:paraId="2545FBA2" w14:textId="77777777" w:rsidR="00D406A2" w:rsidRDefault="00D406A2">
            <w:pPr>
              <w:adjustRightInd w:val="0"/>
              <w:snapToGrid w:val="0"/>
              <w:jc w:val="left"/>
              <w:rPr>
                <w:rFonts w:ascii="Times New Roman" w:eastAsia="宋体" w:hAnsi="Times New Roman" w:cs="Times New Roman"/>
                <w:szCs w:val="21"/>
              </w:rPr>
            </w:pPr>
          </w:p>
          <w:p w14:paraId="08D3401C" w14:textId="77777777" w:rsidR="00D406A2" w:rsidRDefault="00D406A2">
            <w:pPr>
              <w:adjustRightInd w:val="0"/>
              <w:snapToGrid w:val="0"/>
              <w:jc w:val="left"/>
              <w:rPr>
                <w:rFonts w:ascii="Times New Roman" w:eastAsia="宋体" w:hAnsi="Times New Roman" w:cs="Times New Roman"/>
                <w:szCs w:val="21"/>
              </w:rPr>
            </w:pPr>
          </w:p>
          <w:p w14:paraId="2B4F25E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166CC297" w14:textId="77777777" w:rsidR="00D406A2" w:rsidRDefault="00BD014A">
            <w:pPr>
              <w:adjustRightInd w:val="0"/>
              <w:snapToGrid w:val="0"/>
              <w:ind w:right="-1050"/>
              <w:jc w:val="left"/>
              <w:rPr>
                <w:rFonts w:ascii="Times New Roman" w:eastAsia="宋体" w:hAnsi="Times New Roman" w:cs="Times New Roman"/>
                <w:szCs w:val="21"/>
              </w:rPr>
            </w:pPr>
            <w:r>
              <w:rPr>
                <w:rFonts w:ascii="Times New Roman" w:eastAsia="宋体" w:hAnsi="Times New Roman" w:cs="Times New Roman"/>
                <w:szCs w:val="21"/>
              </w:rPr>
              <w:t>（签字）</w:t>
            </w:r>
          </w:p>
          <w:p w14:paraId="6571E7E1" w14:textId="77777777" w:rsidR="00D406A2" w:rsidRDefault="00D406A2">
            <w:pPr>
              <w:adjustRightInd w:val="0"/>
              <w:snapToGrid w:val="0"/>
              <w:ind w:right="-1050"/>
              <w:jc w:val="left"/>
              <w:rPr>
                <w:rFonts w:ascii="Times New Roman" w:eastAsia="宋体" w:hAnsi="Times New Roman" w:cs="Times New Roman"/>
                <w:szCs w:val="21"/>
              </w:rPr>
            </w:pPr>
          </w:p>
          <w:p w14:paraId="5DD99873"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1985" w:type="dxa"/>
            <w:gridSpan w:val="2"/>
          </w:tcPr>
          <w:p w14:paraId="7FBA5B5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2B4E806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DA0D5FE" w14:textId="77777777" w:rsidR="00D406A2" w:rsidRDefault="00D406A2">
            <w:pPr>
              <w:adjustRightInd w:val="0"/>
              <w:snapToGrid w:val="0"/>
              <w:rPr>
                <w:rFonts w:ascii="Times New Roman" w:eastAsia="宋体" w:hAnsi="Times New Roman" w:cs="Times New Roman"/>
                <w:szCs w:val="21"/>
              </w:rPr>
            </w:pPr>
          </w:p>
          <w:p w14:paraId="1E3E64AA" w14:textId="77777777" w:rsidR="00D406A2" w:rsidRDefault="00D406A2">
            <w:pPr>
              <w:adjustRightInd w:val="0"/>
              <w:snapToGrid w:val="0"/>
              <w:rPr>
                <w:rFonts w:ascii="Times New Roman" w:eastAsia="宋体" w:hAnsi="Times New Roman" w:cs="Times New Roman"/>
                <w:szCs w:val="21"/>
              </w:rPr>
            </w:pPr>
          </w:p>
          <w:p w14:paraId="5AA89D1B" w14:textId="77777777" w:rsidR="00D406A2" w:rsidRDefault="00D406A2">
            <w:pPr>
              <w:adjustRightInd w:val="0"/>
              <w:snapToGrid w:val="0"/>
              <w:rPr>
                <w:rFonts w:ascii="Times New Roman" w:eastAsia="宋体" w:hAnsi="Times New Roman" w:cs="Times New Roman"/>
                <w:szCs w:val="21"/>
              </w:rPr>
            </w:pPr>
          </w:p>
          <w:p w14:paraId="119FFC5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41A1304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FC72D33" w14:textId="77777777" w:rsidR="00D406A2" w:rsidRDefault="00D406A2">
            <w:pPr>
              <w:adjustRightInd w:val="0"/>
              <w:snapToGrid w:val="0"/>
              <w:rPr>
                <w:rFonts w:ascii="Times New Roman" w:eastAsia="宋体" w:hAnsi="Times New Roman" w:cs="Times New Roman"/>
                <w:szCs w:val="21"/>
              </w:rPr>
            </w:pPr>
          </w:p>
          <w:p w14:paraId="771DE9F2" w14:textId="77777777" w:rsidR="00D406A2" w:rsidRDefault="00BD014A">
            <w:pPr>
              <w:adjustRightInd w:val="0"/>
              <w:snapToGrid w:val="0"/>
              <w:ind w:right="-1050"/>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3D9BA0B7"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59D4E4EF"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29" w:name="_Toc32141"/>
      <w:r>
        <w:rPr>
          <w:rFonts w:ascii="Times New Roman" w:eastAsia="宋体" w:hAnsi="Times New Roman" w:cs="Times New Roman"/>
          <w:b/>
          <w:sz w:val="24"/>
        </w:rPr>
        <w:lastRenderedPageBreak/>
        <w:t xml:space="preserve">12 </w:t>
      </w:r>
      <w:r>
        <w:rPr>
          <w:rFonts w:ascii="Times New Roman" w:eastAsia="宋体" w:hAnsi="Times New Roman" w:cs="Times New Roman" w:hint="eastAsia"/>
          <w:b/>
          <w:sz w:val="24"/>
        </w:rPr>
        <w:t xml:space="preserve"> </w:t>
      </w:r>
      <w:r>
        <w:rPr>
          <w:rFonts w:ascii="Times New Roman" w:eastAsia="宋体" w:hAnsi="Times New Roman" w:cs="Times New Roman"/>
          <w:b/>
          <w:sz w:val="24"/>
        </w:rPr>
        <w:t>室内消火栓系统</w:t>
      </w:r>
      <w:bookmarkEnd w:id="129"/>
    </w:p>
    <w:tbl>
      <w:tblPr>
        <w:tblW w:w="10627" w:type="dxa"/>
        <w:jc w:val="center"/>
        <w:tblLayout w:type="fixed"/>
        <w:tblLook w:val="04A0" w:firstRow="1" w:lastRow="0" w:firstColumn="1" w:lastColumn="0" w:noHBand="0" w:noVBand="1"/>
      </w:tblPr>
      <w:tblGrid>
        <w:gridCol w:w="1271"/>
        <w:gridCol w:w="794"/>
        <w:gridCol w:w="809"/>
        <w:gridCol w:w="1354"/>
        <w:gridCol w:w="2164"/>
        <w:gridCol w:w="735"/>
        <w:gridCol w:w="1275"/>
        <w:gridCol w:w="1104"/>
        <w:gridCol w:w="1121"/>
      </w:tblGrid>
      <w:tr w:rsidR="00D406A2" w14:paraId="08AA44F1" w14:textId="77777777">
        <w:trPr>
          <w:trHeight w:val="557"/>
          <w:jc w:val="center"/>
        </w:trPr>
        <w:tc>
          <w:tcPr>
            <w:tcW w:w="2874" w:type="dxa"/>
            <w:gridSpan w:val="3"/>
            <w:tcBorders>
              <w:top w:val="single" w:sz="4" w:space="0" w:color="auto"/>
              <w:left w:val="single" w:sz="4" w:space="0" w:color="auto"/>
              <w:right w:val="single" w:sz="4" w:space="0" w:color="auto"/>
            </w:tcBorders>
            <w:vAlign w:val="center"/>
          </w:tcPr>
          <w:p w14:paraId="575F8495"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szCs w:val="21"/>
              </w:rPr>
              <w:t>单位工程名称</w:t>
            </w:r>
          </w:p>
        </w:tc>
        <w:tc>
          <w:tcPr>
            <w:tcW w:w="7753" w:type="dxa"/>
            <w:gridSpan w:val="6"/>
            <w:tcBorders>
              <w:top w:val="single" w:sz="4" w:space="0" w:color="auto"/>
              <w:left w:val="single" w:sz="4" w:space="0" w:color="auto"/>
              <w:bottom w:val="single" w:sz="4" w:space="0" w:color="auto"/>
              <w:right w:val="single" w:sz="4" w:space="0" w:color="auto"/>
            </w:tcBorders>
            <w:vAlign w:val="center"/>
          </w:tcPr>
          <w:p w14:paraId="066E2737"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p w14:paraId="4AE32FB6" w14:textId="77777777" w:rsidR="00D406A2" w:rsidRDefault="00D406A2">
            <w:pPr>
              <w:adjustRightInd w:val="0"/>
              <w:snapToGrid w:val="0"/>
              <w:rPr>
                <w:rFonts w:ascii="Times New Roman" w:eastAsia="宋体" w:hAnsi="Times New Roman" w:cs="Times New Roman"/>
                <w:szCs w:val="21"/>
              </w:rPr>
            </w:pPr>
          </w:p>
        </w:tc>
      </w:tr>
      <w:tr w:rsidR="00D406A2" w14:paraId="6696373D" w14:textId="77777777">
        <w:trPr>
          <w:trHeight w:val="707"/>
          <w:jc w:val="center"/>
        </w:trPr>
        <w:tc>
          <w:tcPr>
            <w:tcW w:w="1271" w:type="dxa"/>
            <w:tcBorders>
              <w:top w:val="single" w:sz="4" w:space="0" w:color="auto"/>
              <w:left w:val="single" w:sz="4" w:space="0" w:color="auto"/>
              <w:bottom w:val="single" w:sz="4" w:space="0" w:color="auto"/>
              <w:right w:val="single" w:sz="4" w:space="0" w:color="auto"/>
            </w:tcBorders>
            <w:vAlign w:val="center"/>
          </w:tcPr>
          <w:p w14:paraId="072393A4"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szCs w:val="21"/>
              </w:rPr>
              <w:t>分项</w:t>
            </w:r>
          </w:p>
        </w:tc>
        <w:tc>
          <w:tcPr>
            <w:tcW w:w="1603" w:type="dxa"/>
            <w:gridSpan w:val="2"/>
            <w:tcBorders>
              <w:top w:val="single" w:sz="4" w:space="0" w:color="auto"/>
              <w:left w:val="single" w:sz="4" w:space="0" w:color="auto"/>
              <w:bottom w:val="single" w:sz="4" w:space="0" w:color="auto"/>
              <w:right w:val="single" w:sz="4" w:space="0" w:color="auto"/>
            </w:tcBorders>
            <w:vAlign w:val="center"/>
          </w:tcPr>
          <w:p w14:paraId="7AE3B5FE"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子项</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CC9D30D"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35B26447"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查验情况</w:t>
            </w:r>
          </w:p>
        </w:tc>
        <w:tc>
          <w:tcPr>
            <w:tcW w:w="1121" w:type="dxa"/>
            <w:tcBorders>
              <w:top w:val="single" w:sz="4" w:space="0" w:color="auto"/>
              <w:left w:val="single" w:sz="4" w:space="0" w:color="auto"/>
              <w:bottom w:val="single" w:sz="4" w:space="0" w:color="auto"/>
              <w:right w:val="single" w:sz="4" w:space="0" w:color="auto"/>
            </w:tcBorders>
            <w:vAlign w:val="center"/>
          </w:tcPr>
          <w:p w14:paraId="17BDC75F" w14:textId="77777777" w:rsidR="00D406A2" w:rsidRDefault="00BD014A">
            <w:pPr>
              <w:adjustRightInd w:val="0"/>
              <w:snapToGrid w:val="0"/>
              <w:jc w:val="center"/>
              <w:textAlignment w:val="center"/>
              <w:rPr>
                <w:rFonts w:ascii="Times New Roman" w:eastAsia="宋体" w:hAnsi="Times New Roman" w:cs="Times New Roman"/>
                <w:b/>
                <w:bCs/>
                <w:szCs w:val="21"/>
              </w:rPr>
            </w:pPr>
            <w:r>
              <w:rPr>
                <w:rFonts w:ascii="Times New Roman" w:eastAsia="宋体" w:hAnsi="Times New Roman" w:cs="Times New Roman"/>
                <w:b/>
                <w:bCs/>
                <w:szCs w:val="21"/>
              </w:rPr>
              <w:t>查验结果</w:t>
            </w:r>
          </w:p>
        </w:tc>
      </w:tr>
      <w:tr w:rsidR="00D406A2" w14:paraId="7AE75100" w14:textId="77777777">
        <w:trPr>
          <w:trHeight w:val="824"/>
          <w:jc w:val="center"/>
        </w:trPr>
        <w:tc>
          <w:tcPr>
            <w:tcW w:w="1271" w:type="dxa"/>
            <w:tcBorders>
              <w:top w:val="single" w:sz="4" w:space="0" w:color="auto"/>
              <w:left w:val="single" w:sz="4" w:space="0" w:color="auto"/>
              <w:right w:val="single" w:sz="4" w:space="0" w:color="auto"/>
            </w:tcBorders>
            <w:vAlign w:val="center"/>
          </w:tcPr>
          <w:p w14:paraId="2BD2140D"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1"/>
              </w:rPr>
              <w:t>系统</w:t>
            </w:r>
            <w:r>
              <w:rPr>
                <w:rFonts w:ascii="Times New Roman" w:eastAsia="宋体" w:hAnsi="Times New Roman" w:cs="Times New Roman" w:hint="eastAsia"/>
                <w:szCs w:val="21"/>
              </w:rPr>
              <w:t>形式</w:t>
            </w:r>
          </w:p>
        </w:tc>
        <w:tc>
          <w:tcPr>
            <w:tcW w:w="1603" w:type="dxa"/>
            <w:gridSpan w:val="2"/>
            <w:tcBorders>
              <w:top w:val="single" w:sz="4" w:space="0" w:color="auto"/>
              <w:left w:val="single" w:sz="4" w:space="0" w:color="auto"/>
              <w:bottom w:val="single" w:sz="4" w:space="0" w:color="auto"/>
              <w:right w:val="single" w:sz="4" w:space="0" w:color="auto"/>
            </w:tcBorders>
            <w:vAlign w:val="center"/>
          </w:tcPr>
          <w:p w14:paraId="3557F7FC"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1"/>
              </w:rPr>
              <w:t>系统形式</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AD1606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系统形式应符合设计文件及国家工程建设消防技术标准的要求。</w:t>
            </w:r>
          </w:p>
          <w:p w14:paraId="1D6C31CD" w14:textId="77777777" w:rsidR="00D406A2" w:rsidRDefault="00BD014A">
            <w:pPr>
              <w:adjustRightInd w:val="0"/>
              <w:snapToGrid w:val="0"/>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常高压</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临时高压</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5ABF4BE7"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szCs w:val="21"/>
              </w:rPr>
              <w:t>采用临时高压消防给水系统。</w:t>
            </w:r>
          </w:p>
        </w:tc>
        <w:tc>
          <w:tcPr>
            <w:tcW w:w="1121" w:type="dxa"/>
            <w:tcBorders>
              <w:top w:val="single" w:sz="4" w:space="0" w:color="auto"/>
              <w:left w:val="single" w:sz="4" w:space="0" w:color="auto"/>
              <w:bottom w:val="single" w:sz="4" w:space="0" w:color="auto"/>
              <w:right w:val="single" w:sz="4" w:space="0" w:color="auto"/>
            </w:tcBorders>
            <w:vAlign w:val="center"/>
          </w:tcPr>
          <w:p w14:paraId="77CFD33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3D121548" w14:textId="77777777">
        <w:trPr>
          <w:trHeight w:val="550"/>
          <w:jc w:val="center"/>
        </w:trPr>
        <w:tc>
          <w:tcPr>
            <w:tcW w:w="1271" w:type="dxa"/>
            <w:vMerge w:val="restart"/>
            <w:tcBorders>
              <w:top w:val="single" w:sz="4" w:space="0" w:color="auto"/>
              <w:left w:val="single" w:sz="4" w:space="0" w:color="auto"/>
              <w:right w:val="single" w:sz="4" w:space="0" w:color="auto"/>
            </w:tcBorders>
            <w:vAlign w:val="center"/>
          </w:tcPr>
          <w:p w14:paraId="171B73CC"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1"/>
              </w:rPr>
              <w:t>室内消火栓</w:t>
            </w:r>
            <w:r>
              <w:rPr>
                <w:rFonts w:ascii="Times New Roman" w:eastAsia="宋体" w:hAnsi="Times New Roman" w:cs="Times New Roman" w:hint="eastAsia"/>
                <w:szCs w:val="24"/>
              </w:rPr>
              <w:t>设置、参数规格、阀门组件及功能</w:t>
            </w:r>
          </w:p>
        </w:tc>
        <w:tc>
          <w:tcPr>
            <w:tcW w:w="1603" w:type="dxa"/>
            <w:gridSpan w:val="2"/>
            <w:vMerge w:val="restart"/>
            <w:tcBorders>
              <w:top w:val="single" w:sz="4" w:space="0" w:color="auto"/>
              <w:left w:val="single" w:sz="4" w:space="0" w:color="auto"/>
              <w:right w:val="single" w:sz="4" w:space="0" w:color="auto"/>
            </w:tcBorders>
            <w:vAlign w:val="center"/>
          </w:tcPr>
          <w:p w14:paraId="13362A43"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设置、参数规格、阀门组件及功能</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1FFFF4F4"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设置场所、位置应符合设计文件及国家工程建设消防技术标准的要求。</w:t>
            </w:r>
          </w:p>
        </w:tc>
        <w:tc>
          <w:tcPr>
            <w:tcW w:w="2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F95A"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示例：设置</w:t>
            </w:r>
            <w:r>
              <w:rPr>
                <w:rFonts w:ascii="Times New Roman" w:eastAsia="宋体" w:hAnsi="Times New Roman" w:cs="Times New Roman" w:hint="eastAsia"/>
                <w:szCs w:val="21"/>
              </w:rPr>
              <w:t>208</w:t>
            </w:r>
            <w:r>
              <w:rPr>
                <w:rFonts w:ascii="Times New Roman" w:eastAsia="宋体" w:hAnsi="Times New Roman" w:cs="Times New Roman" w:hint="eastAsia"/>
                <w:szCs w:val="21"/>
              </w:rPr>
              <w:t>套消火栓，其设置场所、位置符合规范和图纸设计要求</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1BEBAD3"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1F86B1DE" w14:textId="77777777">
        <w:trPr>
          <w:trHeight w:val="614"/>
          <w:jc w:val="center"/>
        </w:trPr>
        <w:tc>
          <w:tcPr>
            <w:tcW w:w="1271" w:type="dxa"/>
            <w:vMerge/>
            <w:tcBorders>
              <w:left w:val="single" w:sz="4" w:space="0" w:color="auto"/>
              <w:right w:val="single" w:sz="4" w:space="0" w:color="auto"/>
            </w:tcBorders>
            <w:vAlign w:val="center"/>
          </w:tcPr>
          <w:p w14:paraId="79C742E5"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right w:val="single" w:sz="4" w:space="0" w:color="auto"/>
            </w:tcBorders>
            <w:vAlign w:val="center"/>
          </w:tcPr>
          <w:p w14:paraId="6C5E3FED"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76C7674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试验消火栓设置位置应符合设计要求，且栓口处应设置压力表。</w:t>
            </w:r>
          </w:p>
        </w:tc>
        <w:tc>
          <w:tcPr>
            <w:tcW w:w="2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2C6B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示例：实验消火栓设置在屋面消防水箱间旁，栓口处设置压力表。</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31E614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054D1000" w14:textId="77777777">
        <w:trPr>
          <w:trHeight w:val="339"/>
          <w:jc w:val="center"/>
        </w:trPr>
        <w:tc>
          <w:tcPr>
            <w:tcW w:w="1271" w:type="dxa"/>
            <w:vMerge/>
            <w:tcBorders>
              <w:left w:val="single" w:sz="4" w:space="0" w:color="auto"/>
              <w:right w:val="single" w:sz="4" w:space="0" w:color="auto"/>
            </w:tcBorders>
            <w:vAlign w:val="center"/>
          </w:tcPr>
          <w:p w14:paraId="0D6259A8"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right w:val="single" w:sz="4" w:space="0" w:color="auto"/>
            </w:tcBorders>
            <w:vAlign w:val="center"/>
          </w:tcPr>
          <w:p w14:paraId="11164ADD"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1F42C90B"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在设置室内消火栓的场所内，包括设备层在内的各层均应设置消火栓</w:t>
            </w:r>
            <w:r>
              <w:rPr>
                <w:rFonts w:ascii="Times New Roman" w:eastAsia="宋体" w:hAnsi="Times New Roman" w:cs="Times New Roman"/>
                <w:kern w:val="0"/>
                <w:szCs w:val="21"/>
              </w:rPr>
              <w:t>；室内消火栓的设置应方便使用和维护。</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60276CC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121" w:type="dxa"/>
            <w:tcBorders>
              <w:top w:val="single" w:sz="4" w:space="0" w:color="auto"/>
              <w:left w:val="single" w:sz="4" w:space="0" w:color="auto"/>
              <w:bottom w:val="single" w:sz="4" w:space="0" w:color="auto"/>
              <w:right w:val="single" w:sz="4" w:space="0" w:color="auto"/>
            </w:tcBorders>
            <w:vAlign w:val="center"/>
          </w:tcPr>
          <w:p w14:paraId="638520ED" w14:textId="77777777" w:rsidR="00D406A2" w:rsidRDefault="00D406A2">
            <w:pPr>
              <w:adjustRightInd w:val="0"/>
              <w:snapToGrid w:val="0"/>
              <w:jc w:val="center"/>
              <w:rPr>
                <w:rFonts w:ascii="Times New Roman" w:eastAsia="宋体" w:hAnsi="Times New Roman" w:cs="Times New Roman"/>
                <w:szCs w:val="21"/>
              </w:rPr>
            </w:pPr>
          </w:p>
        </w:tc>
      </w:tr>
      <w:tr w:rsidR="00D406A2" w14:paraId="517C5A50" w14:textId="77777777">
        <w:trPr>
          <w:trHeight w:val="495"/>
          <w:jc w:val="center"/>
        </w:trPr>
        <w:tc>
          <w:tcPr>
            <w:tcW w:w="1271" w:type="dxa"/>
            <w:vMerge/>
            <w:tcBorders>
              <w:left w:val="single" w:sz="4" w:space="0" w:color="auto"/>
              <w:right w:val="single" w:sz="4" w:space="0" w:color="auto"/>
            </w:tcBorders>
            <w:vAlign w:val="center"/>
          </w:tcPr>
          <w:p w14:paraId="786B72B0"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right w:val="single" w:sz="4" w:space="0" w:color="auto"/>
            </w:tcBorders>
            <w:vAlign w:val="center"/>
          </w:tcPr>
          <w:p w14:paraId="4D1BCDF6"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EB9324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室内消火栓箱安装应平正、牢固，箱门开启角度</w:t>
            </w:r>
            <w:r>
              <w:rPr>
                <w:rFonts w:ascii="Times New Roman" w:eastAsia="宋体" w:hAnsi="Times New Roman" w:cs="Times New Roman"/>
                <w:kern w:val="0"/>
                <w:szCs w:val="21"/>
              </w:rPr>
              <w:t>≥120°</w:t>
            </w:r>
            <w:r>
              <w:rPr>
                <w:rFonts w:ascii="Times New Roman" w:eastAsia="宋体" w:hAnsi="Times New Roman" w:cs="Times New Roman"/>
                <w:kern w:val="0"/>
                <w:szCs w:val="21"/>
              </w:rPr>
              <w:t>。</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61CBAF4E"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5E111C6D" w14:textId="77777777" w:rsidR="00D406A2" w:rsidRDefault="00D406A2">
            <w:pPr>
              <w:adjustRightInd w:val="0"/>
              <w:snapToGrid w:val="0"/>
              <w:jc w:val="center"/>
              <w:rPr>
                <w:rFonts w:ascii="Times New Roman" w:eastAsia="宋体" w:hAnsi="Times New Roman" w:cs="Times New Roman"/>
                <w:szCs w:val="21"/>
              </w:rPr>
            </w:pPr>
          </w:p>
        </w:tc>
      </w:tr>
      <w:tr w:rsidR="00D406A2" w14:paraId="363BBF7B" w14:textId="77777777">
        <w:trPr>
          <w:trHeight w:val="644"/>
          <w:jc w:val="center"/>
        </w:trPr>
        <w:tc>
          <w:tcPr>
            <w:tcW w:w="1271" w:type="dxa"/>
            <w:vMerge/>
            <w:tcBorders>
              <w:left w:val="single" w:sz="4" w:space="0" w:color="auto"/>
              <w:right w:val="single" w:sz="4" w:space="0" w:color="auto"/>
            </w:tcBorders>
            <w:vAlign w:val="center"/>
          </w:tcPr>
          <w:p w14:paraId="2AA18B4D"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right w:val="single" w:sz="4" w:space="0" w:color="auto"/>
            </w:tcBorders>
            <w:vAlign w:val="center"/>
          </w:tcPr>
          <w:p w14:paraId="1269D374"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0E1D1C0"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消火栓箱内水带、水枪等配件应齐全，栓口、按钮、卷盘等安装符合要求。</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72386699"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78C4F018" w14:textId="77777777" w:rsidR="00D406A2" w:rsidRDefault="00D406A2">
            <w:pPr>
              <w:adjustRightInd w:val="0"/>
              <w:snapToGrid w:val="0"/>
              <w:jc w:val="center"/>
              <w:rPr>
                <w:rFonts w:ascii="Times New Roman" w:eastAsia="宋体" w:hAnsi="Times New Roman" w:cs="Times New Roman"/>
                <w:szCs w:val="21"/>
              </w:rPr>
            </w:pPr>
          </w:p>
        </w:tc>
      </w:tr>
      <w:tr w:rsidR="00D406A2" w14:paraId="31B516BD" w14:textId="77777777">
        <w:trPr>
          <w:trHeight w:val="660"/>
          <w:jc w:val="center"/>
        </w:trPr>
        <w:tc>
          <w:tcPr>
            <w:tcW w:w="1271" w:type="dxa"/>
            <w:vMerge/>
            <w:tcBorders>
              <w:left w:val="single" w:sz="4" w:space="0" w:color="auto"/>
              <w:right w:val="single" w:sz="4" w:space="0" w:color="auto"/>
            </w:tcBorders>
            <w:vAlign w:val="center"/>
          </w:tcPr>
          <w:p w14:paraId="2D2DA7C7"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right w:val="single" w:sz="4" w:space="0" w:color="auto"/>
            </w:tcBorders>
            <w:vAlign w:val="center"/>
          </w:tcPr>
          <w:p w14:paraId="4B8A4BD1"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right w:val="single" w:sz="4" w:space="0" w:color="auto"/>
            </w:tcBorders>
            <w:vAlign w:val="center"/>
          </w:tcPr>
          <w:p w14:paraId="138B788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栓口出水方向便于消防水带的敷设，栓口中心距地面高度宜为</w:t>
            </w:r>
            <w:r>
              <w:rPr>
                <w:rFonts w:ascii="Times New Roman" w:eastAsia="宋体" w:hAnsi="Times New Roman" w:cs="Times New Roman"/>
                <w:kern w:val="0"/>
                <w:szCs w:val="21"/>
              </w:rPr>
              <w:t>1.1m</w:t>
            </w:r>
            <w:r>
              <w:rPr>
                <w:rFonts w:ascii="Times New Roman" w:eastAsia="宋体" w:hAnsi="Times New Roman" w:cs="Times New Roman"/>
                <w:kern w:val="0"/>
                <w:szCs w:val="21"/>
              </w:rPr>
              <w:t>。</w:t>
            </w:r>
          </w:p>
        </w:tc>
        <w:tc>
          <w:tcPr>
            <w:tcW w:w="2379" w:type="dxa"/>
            <w:gridSpan w:val="2"/>
            <w:tcBorders>
              <w:top w:val="single" w:sz="4" w:space="0" w:color="auto"/>
              <w:left w:val="single" w:sz="4" w:space="0" w:color="auto"/>
              <w:right w:val="single" w:sz="4" w:space="0" w:color="auto"/>
            </w:tcBorders>
            <w:vAlign w:val="center"/>
          </w:tcPr>
          <w:p w14:paraId="689C9B14"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right w:val="single" w:sz="4" w:space="0" w:color="auto"/>
            </w:tcBorders>
            <w:vAlign w:val="center"/>
          </w:tcPr>
          <w:p w14:paraId="5AF630A5" w14:textId="77777777" w:rsidR="00D406A2" w:rsidRDefault="00D406A2">
            <w:pPr>
              <w:adjustRightInd w:val="0"/>
              <w:snapToGrid w:val="0"/>
              <w:jc w:val="center"/>
              <w:rPr>
                <w:rFonts w:ascii="Times New Roman" w:eastAsia="宋体" w:hAnsi="Times New Roman" w:cs="Times New Roman"/>
                <w:szCs w:val="21"/>
              </w:rPr>
            </w:pPr>
          </w:p>
        </w:tc>
      </w:tr>
      <w:tr w:rsidR="00D406A2" w14:paraId="13FCCDDC" w14:textId="77777777">
        <w:trPr>
          <w:trHeight w:val="992"/>
          <w:jc w:val="center"/>
        </w:trPr>
        <w:tc>
          <w:tcPr>
            <w:tcW w:w="1271" w:type="dxa"/>
            <w:vMerge/>
            <w:tcBorders>
              <w:left w:val="single" w:sz="4" w:space="0" w:color="auto"/>
              <w:bottom w:val="single" w:sz="4" w:space="0" w:color="auto"/>
              <w:right w:val="single" w:sz="4" w:space="0" w:color="auto"/>
            </w:tcBorders>
            <w:vAlign w:val="center"/>
          </w:tcPr>
          <w:p w14:paraId="0B36209D"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bottom w:val="single" w:sz="4" w:space="0" w:color="auto"/>
              <w:right w:val="single" w:sz="4" w:space="0" w:color="auto"/>
            </w:tcBorders>
            <w:vAlign w:val="center"/>
          </w:tcPr>
          <w:p w14:paraId="368DD33E"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79EDD1C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箱门上应用红色字体注明</w:t>
            </w:r>
            <w:r>
              <w:rPr>
                <w:rFonts w:ascii="Times New Roman" w:eastAsia="宋体" w:hAnsi="Times New Roman" w:cs="Times New Roman"/>
                <w:kern w:val="0"/>
                <w:szCs w:val="21"/>
              </w:rPr>
              <w:t>“</w:t>
            </w:r>
            <w:r>
              <w:rPr>
                <w:rFonts w:ascii="Times New Roman" w:eastAsia="宋体" w:hAnsi="Times New Roman" w:cs="Times New Roman"/>
                <w:kern w:val="0"/>
                <w:szCs w:val="21"/>
              </w:rPr>
              <w:t>消火栓</w:t>
            </w:r>
            <w:r>
              <w:rPr>
                <w:rFonts w:ascii="Times New Roman" w:eastAsia="宋体" w:hAnsi="Times New Roman" w:cs="Times New Roman"/>
                <w:kern w:val="0"/>
                <w:szCs w:val="21"/>
              </w:rPr>
              <w:t>”</w:t>
            </w:r>
            <w:r>
              <w:rPr>
                <w:rFonts w:ascii="Times New Roman" w:eastAsia="宋体" w:hAnsi="Times New Roman" w:cs="Times New Roman"/>
                <w:kern w:val="0"/>
                <w:szCs w:val="21"/>
              </w:rPr>
              <w:t>字样，当室内消火栓隐蔽安装时，应有明显的标志，并应便于开启使用。</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3396B556"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37B7747E" w14:textId="77777777" w:rsidR="00D406A2" w:rsidRDefault="00D406A2">
            <w:pPr>
              <w:adjustRightInd w:val="0"/>
              <w:snapToGrid w:val="0"/>
              <w:jc w:val="center"/>
              <w:rPr>
                <w:rFonts w:ascii="Times New Roman" w:eastAsia="宋体" w:hAnsi="Times New Roman" w:cs="Times New Roman"/>
                <w:szCs w:val="21"/>
              </w:rPr>
            </w:pPr>
          </w:p>
        </w:tc>
      </w:tr>
      <w:tr w:rsidR="00D406A2" w14:paraId="7CACE182" w14:textId="77777777">
        <w:trPr>
          <w:trHeight w:val="708"/>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4721A5B"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静水压力和动压力</w:t>
            </w:r>
          </w:p>
        </w:tc>
        <w:tc>
          <w:tcPr>
            <w:tcW w:w="1603" w:type="dxa"/>
            <w:gridSpan w:val="2"/>
            <w:vMerge w:val="restart"/>
            <w:tcBorders>
              <w:top w:val="single" w:sz="4" w:space="0" w:color="auto"/>
              <w:left w:val="single" w:sz="4" w:space="0" w:color="auto"/>
              <w:right w:val="single" w:sz="4" w:space="0" w:color="auto"/>
            </w:tcBorders>
            <w:vAlign w:val="center"/>
          </w:tcPr>
          <w:p w14:paraId="086A000F"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静水压力</w:t>
            </w:r>
          </w:p>
          <w:p w14:paraId="6591019C"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和动压力</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6F7A66D"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最不利点静水压力应符合设计文件及国家工程建设消防技术标准的要求。</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65B85486" w14:textId="77777777" w:rsidR="00D406A2" w:rsidRDefault="00D406A2">
            <w:pPr>
              <w:adjustRightInd w:val="0"/>
              <w:snapToGrid w:val="0"/>
              <w:rPr>
                <w:rFonts w:ascii="Times New Roman" w:eastAsia="宋体" w:hAnsi="Times New Roman" w:cs="Times New Roman"/>
                <w:kern w:val="0"/>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6B8F89F8" w14:textId="77777777" w:rsidR="00D406A2" w:rsidRDefault="00D406A2">
            <w:pPr>
              <w:adjustRightInd w:val="0"/>
              <w:snapToGrid w:val="0"/>
              <w:jc w:val="center"/>
              <w:rPr>
                <w:rFonts w:ascii="Times New Roman" w:eastAsia="宋体" w:hAnsi="Times New Roman" w:cs="Times New Roman"/>
                <w:szCs w:val="21"/>
              </w:rPr>
            </w:pPr>
          </w:p>
        </w:tc>
      </w:tr>
      <w:tr w:rsidR="00D406A2" w14:paraId="15BD2487" w14:textId="77777777">
        <w:trPr>
          <w:trHeight w:val="690"/>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0F542028"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right w:val="single" w:sz="4" w:space="0" w:color="auto"/>
            </w:tcBorders>
            <w:vAlign w:val="center"/>
          </w:tcPr>
          <w:p w14:paraId="29624F9C"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B94EC8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最低点静水压力应符合设计文件及国家工程建设消防技术标准的要求。</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5B432DF1"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3B465F27" w14:textId="77777777" w:rsidR="00D406A2" w:rsidRDefault="00D406A2">
            <w:pPr>
              <w:adjustRightInd w:val="0"/>
              <w:snapToGrid w:val="0"/>
              <w:jc w:val="center"/>
              <w:rPr>
                <w:rFonts w:ascii="Times New Roman" w:eastAsia="宋体" w:hAnsi="Times New Roman" w:cs="Times New Roman"/>
                <w:szCs w:val="21"/>
              </w:rPr>
            </w:pPr>
          </w:p>
        </w:tc>
      </w:tr>
      <w:tr w:rsidR="00D406A2" w14:paraId="6293B375" w14:textId="77777777">
        <w:trPr>
          <w:trHeight w:val="690"/>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142EFBDA"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bottom w:val="single" w:sz="4" w:space="0" w:color="auto"/>
              <w:right w:val="single" w:sz="4" w:space="0" w:color="auto"/>
            </w:tcBorders>
            <w:vAlign w:val="center"/>
          </w:tcPr>
          <w:p w14:paraId="6980A57F"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0759E809"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栓口动压应符合设计文件及国家工程建设消防技术标准的要求。</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1F274E27"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41EE0070" w14:textId="77777777" w:rsidR="00D406A2" w:rsidRDefault="00D406A2">
            <w:pPr>
              <w:adjustRightInd w:val="0"/>
              <w:snapToGrid w:val="0"/>
              <w:jc w:val="center"/>
              <w:rPr>
                <w:rFonts w:ascii="Times New Roman" w:eastAsia="宋体" w:hAnsi="Times New Roman" w:cs="Times New Roman"/>
                <w:szCs w:val="21"/>
              </w:rPr>
            </w:pPr>
          </w:p>
        </w:tc>
      </w:tr>
      <w:tr w:rsidR="00D406A2" w14:paraId="494D0E1E" w14:textId="77777777">
        <w:trPr>
          <w:trHeight w:val="88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5758897C"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系统功能</w:t>
            </w:r>
          </w:p>
        </w:tc>
        <w:tc>
          <w:tcPr>
            <w:tcW w:w="1603" w:type="dxa"/>
            <w:gridSpan w:val="2"/>
            <w:vMerge w:val="restart"/>
            <w:tcBorders>
              <w:top w:val="single" w:sz="4" w:space="0" w:color="auto"/>
              <w:left w:val="single" w:sz="4" w:space="0" w:color="auto"/>
              <w:right w:val="single" w:sz="4" w:space="0" w:color="auto"/>
            </w:tcBorders>
            <w:vAlign w:val="center"/>
          </w:tcPr>
          <w:p w14:paraId="7A9F4F28" w14:textId="77777777" w:rsidR="00D406A2" w:rsidRDefault="00BD014A">
            <w:pPr>
              <w:jc w:val="center"/>
              <w:rPr>
                <w:rFonts w:ascii="Times New Roman" w:eastAsia="宋体" w:hAnsi="Times New Roman" w:cs="Times New Roman"/>
                <w:kern w:val="0"/>
                <w:szCs w:val="21"/>
              </w:rPr>
            </w:pPr>
            <w:r>
              <w:rPr>
                <w:rFonts w:ascii="Times New Roman" w:eastAsia="宋体" w:hAnsi="Times New Roman" w:cs="Times New Roman" w:hint="eastAsia"/>
                <w:szCs w:val="24"/>
              </w:rPr>
              <w:t>采用临时高压系统的室内消火栓系统加压水泵的自动启泵功能</w:t>
            </w: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CAE10"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发生火灾时，开启室内消火栓出水灭火，应由水泵出水干管的压力开关、高位消防水箱出水管的流量开关直接自动启动消防水泵。</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179E7175"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34736095" w14:textId="77777777" w:rsidR="00D406A2" w:rsidRDefault="00D406A2">
            <w:pPr>
              <w:adjustRightInd w:val="0"/>
              <w:snapToGrid w:val="0"/>
              <w:jc w:val="center"/>
              <w:rPr>
                <w:rFonts w:ascii="Times New Roman" w:eastAsia="宋体" w:hAnsi="Times New Roman" w:cs="Times New Roman"/>
                <w:szCs w:val="21"/>
              </w:rPr>
            </w:pPr>
          </w:p>
        </w:tc>
      </w:tr>
      <w:tr w:rsidR="00D406A2" w14:paraId="47B465C6" w14:textId="77777777">
        <w:trPr>
          <w:trHeight w:val="382"/>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2C237482"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right w:val="single" w:sz="4" w:space="0" w:color="auto"/>
            </w:tcBorders>
            <w:vAlign w:val="center"/>
          </w:tcPr>
          <w:p w14:paraId="6739705F"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2198E1D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测试消火栓按钮的报警信号功能。</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011D2CE9"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57508969" w14:textId="77777777" w:rsidR="00D406A2" w:rsidRDefault="00D406A2">
            <w:pPr>
              <w:adjustRightInd w:val="0"/>
              <w:snapToGrid w:val="0"/>
              <w:jc w:val="center"/>
              <w:rPr>
                <w:rFonts w:ascii="Times New Roman" w:eastAsia="宋体" w:hAnsi="Times New Roman" w:cs="Times New Roman"/>
                <w:szCs w:val="21"/>
              </w:rPr>
            </w:pPr>
          </w:p>
        </w:tc>
      </w:tr>
      <w:tr w:rsidR="00D406A2" w14:paraId="52AB5E43" w14:textId="77777777">
        <w:trPr>
          <w:trHeight w:val="422"/>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6EB1400F"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vMerge/>
            <w:tcBorders>
              <w:left w:val="single" w:sz="4" w:space="0" w:color="auto"/>
              <w:bottom w:val="single" w:sz="4" w:space="0" w:color="auto"/>
              <w:right w:val="single" w:sz="4" w:space="0" w:color="auto"/>
            </w:tcBorders>
            <w:vAlign w:val="center"/>
          </w:tcPr>
          <w:p w14:paraId="20F36534"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47E4925"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消防水泵启动后反馈信号显示功能测试。</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6BC8CE54"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11A06E12" w14:textId="77777777" w:rsidR="00D406A2" w:rsidRDefault="00D406A2">
            <w:pPr>
              <w:adjustRightInd w:val="0"/>
              <w:snapToGrid w:val="0"/>
              <w:jc w:val="center"/>
              <w:rPr>
                <w:rFonts w:ascii="Times New Roman" w:eastAsia="宋体" w:hAnsi="Times New Roman" w:cs="Times New Roman"/>
                <w:szCs w:val="21"/>
              </w:rPr>
            </w:pPr>
          </w:p>
        </w:tc>
      </w:tr>
      <w:tr w:rsidR="00D406A2" w14:paraId="63D4C945" w14:textId="77777777">
        <w:trPr>
          <w:trHeight w:val="1266"/>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134C1340"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14:paraId="688B28BB"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转输消防水泵的启泵逻辑功能</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3DA68DC3"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分区供水采用转输消防水泵功能测试，转输泵宜在消防水泵启动后再启动；当消防给水分区供水采用串联消防水泵时，上区消防水泵宜在下区消防水泵启动后再启动。</w:t>
            </w: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39994709" w14:textId="77777777" w:rsidR="00D406A2" w:rsidRDefault="00D406A2">
            <w:pPr>
              <w:adjustRightInd w:val="0"/>
              <w:snapToGrid w:val="0"/>
              <w:jc w:val="center"/>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4846EBE7" w14:textId="77777777" w:rsidR="00D406A2" w:rsidRDefault="00D406A2">
            <w:pPr>
              <w:adjustRightInd w:val="0"/>
              <w:snapToGrid w:val="0"/>
              <w:jc w:val="center"/>
              <w:rPr>
                <w:rFonts w:ascii="Times New Roman" w:eastAsia="宋体" w:hAnsi="Times New Roman" w:cs="Times New Roman"/>
                <w:szCs w:val="21"/>
              </w:rPr>
            </w:pPr>
          </w:p>
        </w:tc>
      </w:tr>
      <w:tr w:rsidR="00D406A2" w14:paraId="7D98D597" w14:textId="77777777">
        <w:trPr>
          <w:trHeight w:val="437"/>
          <w:jc w:val="center"/>
        </w:trPr>
        <w:tc>
          <w:tcPr>
            <w:tcW w:w="1271" w:type="dxa"/>
            <w:tcBorders>
              <w:top w:val="single" w:sz="4" w:space="0" w:color="auto"/>
              <w:left w:val="single" w:sz="4" w:space="0" w:color="auto"/>
              <w:bottom w:val="single" w:sz="4" w:space="0" w:color="auto"/>
              <w:right w:val="single" w:sz="4" w:space="0" w:color="auto"/>
            </w:tcBorders>
            <w:vAlign w:val="center"/>
          </w:tcPr>
          <w:p w14:paraId="753A396D"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1603" w:type="dxa"/>
            <w:gridSpan w:val="2"/>
            <w:tcBorders>
              <w:top w:val="single" w:sz="4" w:space="0" w:color="auto"/>
              <w:left w:val="single" w:sz="4" w:space="0" w:color="auto"/>
              <w:bottom w:val="single" w:sz="4" w:space="0" w:color="auto"/>
              <w:right w:val="single" w:sz="4" w:space="0" w:color="auto"/>
            </w:tcBorders>
            <w:vAlign w:val="center"/>
          </w:tcPr>
          <w:p w14:paraId="55B9F0E0"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根据实际需要</w:t>
            </w:r>
            <w:r>
              <w:rPr>
                <w:rFonts w:ascii="Times New Roman" w:eastAsia="宋体" w:hAnsi="Times New Roman" w:cs="Times New Roman" w:hint="eastAsia"/>
                <w:szCs w:val="21"/>
              </w:rPr>
              <w:lastRenderedPageBreak/>
              <w:t>填写</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595A98F7" w14:textId="77777777" w:rsidR="00D406A2" w:rsidRDefault="00D406A2">
            <w:pPr>
              <w:adjustRightInd w:val="0"/>
              <w:snapToGrid w:val="0"/>
              <w:textAlignment w:val="center"/>
              <w:rPr>
                <w:rFonts w:ascii="Times New Roman" w:eastAsia="宋体" w:hAnsi="Times New Roman" w:cs="Times New Roman"/>
                <w:kern w:val="0"/>
                <w:szCs w:val="21"/>
              </w:rPr>
            </w:pPr>
          </w:p>
        </w:tc>
        <w:tc>
          <w:tcPr>
            <w:tcW w:w="2379" w:type="dxa"/>
            <w:gridSpan w:val="2"/>
            <w:tcBorders>
              <w:top w:val="single" w:sz="4" w:space="0" w:color="auto"/>
              <w:left w:val="single" w:sz="4" w:space="0" w:color="auto"/>
              <w:bottom w:val="single" w:sz="4" w:space="0" w:color="auto"/>
              <w:right w:val="single" w:sz="4" w:space="0" w:color="auto"/>
            </w:tcBorders>
            <w:vAlign w:val="center"/>
          </w:tcPr>
          <w:p w14:paraId="03AB2289" w14:textId="77777777" w:rsidR="00D406A2" w:rsidRDefault="00D406A2">
            <w:pPr>
              <w:adjustRightInd w:val="0"/>
              <w:snapToGrid w:val="0"/>
              <w:rPr>
                <w:rFonts w:ascii="Times New Roman" w:eastAsia="宋体" w:hAnsi="Times New Roman" w:cs="Times New Roman"/>
                <w:szCs w:val="21"/>
              </w:rPr>
            </w:pPr>
          </w:p>
        </w:tc>
        <w:tc>
          <w:tcPr>
            <w:tcW w:w="1121" w:type="dxa"/>
            <w:tcBorders>
              <w:top w:val="single" w:sz="4" w:space="0" w:color="auto"/>
              <w:left w:val="single" w:sz="4" w:space="0" w:color="auto"/>
              <w:bottom w:val="single" w:sz="4" w:space="0" w:color="auto"/>
              <w:right w:val="single" w:sz="4" w:space="0" w:color="auto"/>
            </w:tcBorders>
            <w:vAlign w:val="center"/>
          </w:tcPr>
          <w:p w14:paraId="57589D56" w14:textId="77777777" w:rsidR="00D406A2" w:rsidRDefault="00D406A2">
            <w:pPr>
              <w:adjustRightInd w:val="0"/>
              <w:snapToGrid w:val="0"/>
              <w:jc w:val="center"/>
              <w:rPr>
                <w:rFonts w:ascii="Times New Roman" w:eastAsia="宋体" w:hAnsi="Times New Roman" w:cs="Times New Roman"/>
                <w:szCs w:val="21"/>
              </w:rPr>
            </w:pPr>
          </w:p>
        </w:tc>
      </w:tr>
      <w:tr w:rsidR="00D406A2" w14:paraId="0EF03B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6EA87"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kern w:val="0"/>
                <w:szCs w:val="21"/>
              </w:rPr>
              <w:lastRenderedPageBreak/>
              <w:t>查验结论</w:t>
            </w:r>
          </w:p>
        </w:tc>
        <w:tc>
          <w:tcPr>
            <w:tcW w:w="935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A033CF" w14:textId="77777777" w:rsidR="00D406A2" w:rsidRDefault="00BD014A">
            <w:pPr>
              <w:adjustRightInd w:val="0"/>
              <w:snapToGrid w:val="0"/>
              <w:ind w:firstLineChars="600" w:firstLine="1260"/>
              <w:rPr>
                <w:rFonts w:ascii="Times New Roman" w:eastAsia="宋体" w:hAnsi="Times New Roman" w:cs="Times New Roman"/>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合格</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不合格</w:t>
            </w:r>
          </w:p>
        </w:tc>
      </w:tr>
      <w:tr w:rsidR="00D406A2" w14:paraId="3BD948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1"/>
          <w:jc w:val="center"/>
        </w:trPr>
        <w:tc>
          <w:tcPr>
            <w:tcW w:w="2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7E7FD"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szCs w:val="21"/>
              </w:rPr>
              <w:t>建设单位</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B962C"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szCs w:val="21"/>
              </w:rPr>
              <w:t>设计单位</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14:paraId="454CF7D7"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szCs w:val="21"/>
              </w:rPr>
              <w:t>监理单位</w:t>
            </w:r>
          </w:p>
        </w:tc>
        <w:tc>
          <w:tcPr>
            <w:tcW w:w="2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D57D"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szCs w:val="21"/>
              </w:rPr>
              <w:t>施工单位</w:t>
            </w:r>
          </w:p>
        </w:tc>
        <w:tc>
          <w:tcPr>
            <w:tcW w:w="2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6E2D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466F5E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4"/>
          <w:jc w:val="center"/>
        </w:trPr>
        <w:tc>
          <w:tcPr>
            <w:tcW w:w="20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BC037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专业技术负责人</w:t>
            </w:r>
          </w:p>
          <w:p w14:paraId="5CDCE65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17D3461" w14:textId="77777777" w:rsidR="00D406A2" w:rsidRDefault="00D406A2">
            <w:pPr>
              <w:adjustRightInd w:val="0"/>
              <w:snapToGrid w:val="0"/>
              <w:rPr>
                <w:rFonts w:ascii="Times New Roman" w:eastAsia="宋体" w:hAnsi="Times New Roman" w:cs="Times New Roman"/>
                <w:szCs w:val="21"/>
              </w:rPr>
            </w:pPr>
          </w:p>
          <w:p w14:paraId="5B4F3D7C" w14:textId="77777777" w:rsidR="00D406A2" w:rsidRDefault="00D406A2">
            <w:pPr>
              <w:adjustRightInd w:val="0"/>
              <w:snapToGrid w:val="0"/>
              <w:rPr>
                <w:rFonts w:ascii="Times New Roman" w:eastAsia="宋体" w:hAnsi="Times New Roman" w:cs="Times New Roman"/>
                <w:szCs w:val="21"/>
              </w:rPr>
            </w:pPr>
          </w:p>
          <w:p w14:paraId="09F6AC7F" w14:textId="77777777" w:rsidR="00D406A2" w:rsidRDefault="00D406A2">
            <w:pPr>
              <w:adjustRightInd w:val="0"/>
              <w:snapToGrid w:val="0"/>
              <w:rPr>
                <w:rFonts w:ascii="Times New Roman" w:eastAsia="宋体" w:hAnsi="Times New Roman" w:cs="Times New Roman"/>
                <w:szCs w:val="21"/>
              </w:rPr>
            </w:pPr>
          </w:p>
          <w:p w14:paraId="57442D9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6D95250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0DBAB2CC" w14:textId="77777777" w:rsidR="00D406A2" w:rsidRDefault="00D406A2">
            <w:pPr>
              <w:adjustRightInd w:val="0"/>
              <w:snapToGrid w:val="0"/>
              <w:rPr>
                <w:rFonts w:ascii="Times New Roman" w:eastAsia="宋体" w:hAnsi="Times New Roman" w:cs="Times New Roman"/>
                <w:szCs w:val="21"/>
              </w:rPr>
            </w:pPr>
          </w:p>
          <w:p w14:paraId="4E69FE92"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tcPr>
          <w:p w14:paraId="5358054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72D021C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35ACC216" w14:textId="77777777" w:rsidR="00D406A2" w:rsidRDefault="00D406A2">
            <w:pPr>
              <w:adjustRightInd w:val="0"/>
              <w:snapToGrid w:val="0"/>
              <w:rPr>
                <w:rFonts w:ascii="Times New Roman" w:eastAsia="宋体" w:hAnsi="Times New Roman" w:cs="Times New Roman"/>
                <w:szCs w:val="21"/>
              </w:rPr>
            </w:pPr>
          </w:p>
          <w:p w14:paraId="3F9E83F5" w14:textId="77777777" w:rsidR="00D406A2" w:rsidRDefault="00D406A2">
            <w:pPr>
              <w:adjustRightInd w:val="0"/>
              <w:snapToGrid w:val="0"/>
              <w:rPr>
                <w:rFonts w:ascii="Times New Roman" w:eastAsia="宋体" w:hAnsi="Times New Roman" w:cs="Times New Roman"/>
                <w:szCs w:val="21"/>
              </w:rPr>
            </w:pPr>
          </w:p>
          <w:p w14:paraId="3F393029" w14:textId="77777777" w:rsidR="00D406A2" w:rsidRDefault="00D406A2">
            <w:pPr>
              <w:adjustRightInd w:val="0"/>
              <w:snapToGrid w:val="0"/>
              <w:rPr>
                <w:rFonts w:ascii="Times New Roman" w:eastAsia="宋体" w:hAnsi="Times New Roman" w:cs="Times New Roman"/>
                <w:szCs w:val="21"/>
              </w:rPr>
            </w:pPr>
          </w:p>
          <w:p w14:paraId="0FF96CCA"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6ECF375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E8A8954" w14:textId="77777777" w:rsidR="00D406A2" w:rsidRDefault="00D406A2">
            <w:pPr>
              <w:adjustRightInd w:val="0"/>
              <w:snapToGrid w:val="0"/>
              <w:rPr>
                <w:rFonts w:ascii="Times New Roman" w:eastAsia="宋体" w:hAnsi="Times New Roman" w:cs="Times New Roman"/>
                <w:szCs w:val="21"/>
              </w:rPr>
            </w:pPr>
          </w:p>
          <w:p w14:paraId="43C32013"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FB25A7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监理工程师</w:t>
            </w:r>
          </w:p>
          <w:p w14:paraId="6845275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00464CB" w14:textId="77777777" w:rsidR="00D406A2" w:rsidRDefault="00D406A2">
            <w:pPr>
              <w:adjustRightInd w:val="0"/>
              <w:snapToGrid w:val="0"/>
              <w:rPr>
                <w:rFonts w:ascii="Times New Roman" w:eastAsia="宋体" w:hAnsi="Times New Roman" w:cs="Times New Roman"/>
                <w:szCs w:val="21"/>
              </w:rPr>
            </w:pPr>
          </w:p>
          <w:p w14:paraId="039B8E33" w14:textId="77777777" w:rsidR="00D406A2" w:rsidRDefault="00D406A2">
            <w:pPr>
              <w:adjustRightInd w:val="0"/>
              <w:snapToGrid w:val="0"/>
              <w:rPr>
                <w:rFonts w:ascii="Times New Roman" w:eastAsia="宋体" w:hAnsi="Times New Roman" w:cs="Times New Roman"/>
                <w:szCs w:val="21"/>
              </w:rPr>
            </w:pPr>
          </w:p>
          <w:p w14:paraId="01AAF4D3" w14:textId="77777777" w:rsidR="00D406A2" w:rsidRDefault="00D406A2">
            <w:pPr>
              <w:adjustRightInd w:val="0"/>
              <w:snapToGrid w:val="0"/>
              <w:rPr>
                <w:rFonts w:ascii="Times New Roman" w:eastAsia="宋体" w:hAnsi="Times New Roman" w:cs="Times New Roman"/>
                <w:szCs w:val="21"/>
              </w:rPr>
            </w:pPr>
          </w:p>
          <w:p w14:paraId="167F024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总监理工程师</w:t>
            </w:r>
          </w:p>
          <w:p w14:paraId="2186CCB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B684313" w14:textId="77777777" w:rsidR="00D406A2" w:rsidRDefault="00D406A2">
            <w:pPr>
              <w:adjustRightInd w:val="0"/>
              <w:snapToGrid w:val="0"/>
              <w:rPr>
                <w:rFonts w:ascii="Times New Roman" w:eastAsia="宋体" w:hAnsi="Times New Roman" w:cs="Times New Roman"/>
                <w:szCs w:val="21"/>
              </w:rPr>
            </w:pPr>
          </w:p>
          <w:p w14:paraId="79E20B63"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010" w:type="dxa"/>
            <w:gridSpan w:val="2"/>
            <w:tcBorders>
              <w:top w:val="single" w:sz="4" w:space="0" w:color="auto"/>
              <w:left w:val="single" w:sz="4" w:space="0" w:color="auto"/>
              <w:bottom w:val="single" w:sz="4" w:space="0" w:color="auto"/>
              <w:right w:val="single" w:sz="4" w:space="0" w:color="auto"/>
            </w:tcBorders>
            <w:shd w:val="clear" w:color="auto" w:fill="auto"/>
          </w:tcPr>
          <w:p w14:paraId="6FDBCCD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技术负责人</w:t>
            </w:r>
          </w:p>
          <w:p w14:paraId="5E4E92A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075CC0DA" w14:textId="77777777" w:rsidR="00D406A2" w:rsidRDefault="00D406A2">
            <w:pPr>
              <w:adjustRightInd w:val="0"/>
              <w:snapToGrid w:val="0"/>
              <w:rPr>
                <w:rFonts w:ascii="Times New Roman" w:eastAsia="宋体" w:hAnsi="Times New Roman" w:cs="Times New Roman"/>
                <w:szCs w:val="21"/>
              </w:rPr>
            </w:pPr>
          </w:p>
          <w:p w14:paraId="0C5F16CF" w14:textId="77777777" w:rsidR="00D406A2" w:rsidRDefault="00D406A2">
            <w:pPr>
              <w:adjustRightInd w:val="0"/>
              <w:snapToGrid w:val="0"/>
              <w:rPr>
                <w:rFonts w:ascii="Times New Roman" w:eastAsia="宋体" w:hAnsi="Times New Roman" w:cs="Times New Roman"/>
                <w:szCs w:val="21"/>
              </w:rPr>
            </w:pPr>
          </w:p>
          <w:p w14:paraId="36FAABBC" w14:textId="77777777" w:rsidR="00D406A2" w:rsidRDefault="00D406A2">
            <w:pPr>
              <w:adjustRightInd w:val="0"/>
              <w:snapToGrid w:val="0"/>
              <w:rPr>
                <w:rFonts w:ascii="Times New Roman" w:eastAsia="宋体" w:hAnsi="Times New Roman" w:cs="Times New Roman"/>
                <w:szCs w:val="21"/>
              </w:rPr>
            </w:pPr>
          </w:p>
          <w:p w14:paraId="499B2F6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项目经理</w:t>
            </w:r>
          </w:p>
          <w:p w14:paraId="61764FA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2DB3761" w14:textId="77777777" w:rsidR="00D406A2" w:rsidRDefault="00BD014A">
            <w:pPr>
              <w:adjustRightInd w:val="0"/>
              <w:snapToGrid w:val="0"/>
              <w:ind w:right="-1050"/>
              <w:rPr>
                <w:rFonts w:ascii="Times New Roman" w:eastAsia="宋体" w:hAnsi="Times New Roman" w:cs="Times New Roman"/>
                <w:szCs w:val="21"/>
              </w:rPr>
            </w:pPr>
            <w:r>
              <w:rPr>
                <w:rFonts w:ascii="Times New Roman" w:eastAsia="宋体" w:hAnsi="Times New Roman" w:cs="Times New Roman"/>
                <w:szCs w:val="21"/>
              </w:rPr>
              <w:t xml:space="preserve">  </w:t>
            </w:r>
          </w:p>
          <w:p w14:paraId="7EE8390F"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F6D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50C6D89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76FEDD2" w14:textId="77777777" w:rsidR="00D406A2" w:rsidRDefault="00D406A2">
            <w:pPr>
              <w:adjustRightInd w:val="0"/>
              <w:snapToGrid w:val="0"/>
              <w:rPr>
                <w:rFonts w:ascii="Times New Roman" w:eastAsia="宋体" w:hAnsi="Times New Roman" w:cs="Times New Roman"/>
                <w:szCs w:val="21"/>
              </w:rPr>
            </w:pPr>
          </w:p>
          <w:p w14:paraId="1C0390BF" w14:textId="77777777" w:rsidR="00D406A2" w:rsidRDefault="00D406A2">
            <w:pPr>
              <w:adjustRightInd w:val="0"/>
              <w:snapToGrid w:val="0"/>
              <w:rPr>
                <w:rFonts w:ascii="Times New Roman" w:eastAsia="宋体" w:hAnsi="Times New Roman" w:cs="Times New Roman"/>
                <w:szCs w:val="21"/>
              </w:rPr>
            </w:pPr>
          </w:p>
          <w:p w14:paraId="4FD4A1D0" w14:textId="77777777" w:rsidR="00D406A2" w:rsidRDefault="00D406A2">
            <w:pPr>
              <w:adjustRightInd w:val="0"/>
              <w:snapToGrid w:val="0"/>
              <w:rPr>
                <w:rFonts w:ascii="Times New Roman" w:eastAsia="宋体" w:hAnsi="Times New Roman" w:cs="Times New Roman"/>
                <w:szCs w:val="21"/>
              </w:rPr>
            </w:pPr>
          </w:p>
          <w:p w14:paraId="2B508BC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4C0ECAE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E8BAF13" w14:textId="77777777" w:rsidR="00D406A2" w:rsidRDefault="00D406A2">
            <w:pPr>
              <w:adjustRightInd w:val="0"/>
              <w:snapToGrid w:val="0"/>
              <w:rPr>
                <w:rFonts w:ascii="Times New Roman" w:eastAsia="宋体" w:hAnsi="Times New Roman" w:cs="Times New Roman"/>
                <w:szCs w:val="21"/>
              </w:rPr>
            </w:pPr>
          </w:p>
          <w:p w14:paraId="7FC868F4"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399BDD9D" w14:textId="77777777" w:rsidR="00D406A2" w:rsidRDefault="00BD014A">
      <w:pPr>
        <w:adjustRightInd w:val="0"/>
        <w:snapToGrid w:val="0"/>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133CB19D" w14:textId="77777777" w:rsidR="00D406A2" w:rsidRDefault="00D406A2">
      <w:pPr>
        <w:ind w:firstLine="420"/>
        <w:rPr>
          <w:rFonts w:ascii="Times New Roman" w:hAnsi="Times New Roman" w:cs="Times New Roman"/>
        </w:rPr>
        <w:sectPr w:rsidR="00D406A2">
          <w:footerReference w:type="default" r:id="rId12"/>
          <w:pgSz w:w="11906" w:h="16838"/>
          <w:pgMar w:top="1440" w:right="539" w:bottom="1440" w:left="540" w:header="851" w:footer="992" w:gutter="0"/>
          <w:cols w:space="720"/>
          <w:docGrid w:type="lines" w:linePitch="312"/>
        </w:sectPr>
      </w:pPr>
    </w:p>
    <w:p w14:paraId="0A82D257"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30" w:name="_Toc18110"/>
      <w:r>
        <w:rPr>
          <w:rFonts w:ascii="Times New Roman" w:eastAsia="宋体" w:hAnsi="Times New Roman" w:cs="Times New Roman"/>
          <w:b/>
          <w:sz w:val="24"/>
        </w:rPr>
        <w:lastRenderedPageBreak/>
        <w:t xml:space="preserve">13 </w:t>
      </w:r>
      <w:r>
        <w:rPr>
          <w:rFonts w:ascii="Times New Roman" w:eastAsia="宋体" w:hAnsi="Times New Roman" w:cs="Times New Roman" w:hint="eastAsia"/>
          <w:b/>
          <w:sz w:val="24"/>
        </w:rPr>
        <w:t xml:space="preserve"> </w:t>
      </w:r>
      <w:r>
        <w:rPr>
          <w:rFonts w:ascii="Times New Roman" w:eastAsia="宋体" w:hAnsi="Times New Roman" w:cs="Times New Roman"/>
          <w:b/>
          <w:sz w:val="24"/>
        </w:rPr>
        <w:t>自动喷水灭火系统</w:t>
      </w:r>
      <w:bookmarkEnd w:id="130"/>
    </w:p>
    <w:tbl>
      <w:tblPr>
        <w:tblW w:w="10013" w:type="dxa"/>
        <w:jc w:val="center"/>
        <w:tblLayout w:type="fixed"/>
        <w:tblLook w:val="04A0" w:firstRow="1" w:lastRow="0" w:firstColumn="1" w:lastColumn="0" w:noHBand="0" w:noVBand="1"/>
      </w:tblPr>
      <w:tblGrid>
        <w:gridCol w:w="1023"/>
        <w:gridCol w:w="713"/>
        <w:gridCol w:w="589"/>
        <w:gridCol w:w="1298"/>
        <w:gridCol w:w="2033"/>
        <w:gridCol w:w="2174"/>
        <w:gridCol w:w="157"/>
        <w:gridCol w:w="1348"/>
        <w:gridCol w:w="678"/>
      </w:tblGrid>
      <w:tr w:rsidR="00D406A2" w14:paraId="022604EA" w14:textId="77777777">
        <w:trPr>
          <w:trHeight w:val="566"/>
          <w:jc w:val="center"/>
        </w:trPr>
        <w:tc>
          <w:tcPr>
            <w:tcW w:w="2325" w:type="dxa"/>
            <w:gridSpan w:val="3"/>
            <w:tcBorders>
              <w:top w:val="single" w:sz="4" w:space="0" w:color="auto"/>
              <w:left w:val="single" w:sz="4" w:space="0" w:color="auto"/>
              <w:bottom w:val="single" w:sz="4" w:space="0" w:color="auto"/>
              <w:right w:val="single" w:sz="4" w:space="0" w:color="auto"/>
            </w:tcBorders>
            <w:vAlign w:val="center"/>
          </w:tcPr>
          <w:p w14:paraId="57CC0B80" w14:textId="77777777" w:rsidR="00D406A2" w:rsidRDefault="00BD014A">
            <w:pPr>
              <w:adjustRightInd w:val="0"/>
              <w:snapToGrid w:val="0"/>
              <w:jc w:val="center"/>
              <w:rPr>
                <w:rFonts w:ascii="宋体" w:eastAsia="宋体" w:hAnsi="宋体"/>
                <w:b/>
                <w:bCs/>
                <w:szCs w:val="21"/>
              </w:rPr>
            </w:pPr>
            <w:r>
              <w:rPr>
                <w:rFonts w:ascii="宋体" w:eastAsia="宋体" w:hAnsi="宋体"/>
                <w:b/>
                <w:bCs/>
                <w:szCs w:val="21"/>
              </w:rPr>
              <w:t>单位工程名称</w:t>
            </w:r>
          </w:p>
        </w:tc>
        <w:tc>
          <w:tcPr>
            <w:tcW w:w="7688" w:type="dxa"/>
            <w:gridSpan w:val="6"/>
            <w:tcBorders>
              <w:top w:val="single" w:sz="4" w:space="0" w:color="auto"/>
              <w:left w:val="nil"/>
              <w:bottom w:val="single" w:sz="4" w:space="0" w:color="auto"/>
              <w:right w:val="single" w:sz="4" w:space="0" w:color="auto"/>
            </w:tcBorders>
            <w:vAlign w:val="center"/>
          </w:tcPr>
          <w:p w14:paraId="49E21AAC" w14:textId="77777777" w:rsidR="00D406A2" w:rsidRDefault="00BD014A">
            <w:pPr>
              <w:adjustRightInd w:val="0"/>
              <w:snapToGrid w:val="0"/>
              <w:jc w:val="center"/>
              <w:rPr>
                <w:rFonts w:ascii="宋体" w:eastAsia="宋体" w:hAnsi="宋体"/>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64CB2337" w14:textId="77777777">
        <w:trPr>
          <w:trHeight w:val="566"/>
          <w:jc w:val="center"/>
        </w:trPr>
        <w:tc>
          <w:tcPr>
            <w:tcW w:w="1023" w:type="dxa"/>
            <w:tcBorders>
              <w:top w:val="single" w:sz="4" w:space="0" w:color="auto"/>
              <w:left w:val="single" w:sz="4" w:space="0" w:color="auto"/>
              <w:bottom w:val="single" w:sz="4" w:space="0" w:color="auto"/>
              <w:right w:val="single" w:sz="4" w:space="0" w:color="auto"/>
            </w:tcBorders>
            <w:vAlign w:val="center"/>
          </w:tcPr>
          <w:p w14:paraId="079742FA" w14:textId="77777777" w:rsidR="00D406A2" w:rsidRDefault="00BD014A">
            <w:pPr>
              <w:adjustRightInd w:val="0"/>
              <w:snapToGrid w:val="0"/>
              <w:jc w:val="center"/>
              <w:textAlignment w:val="center"/>
              <w:rPr>
                <w:rFonts w:ascii="宋体" w:eastAsia="宋体" w:hAnsi="宋体" w:cs="Times New Roman"/>
                <w:b/>
                <w:bCs/>
                <w:szCs w:val="21"/>
              </w:rPr>
            </w:pPr>
            <w:r>
              <w:rPr>
                <w:rFonts w:ascii="宋体" w:eastAsia="宋体" w:hAnsi="宋体" w:cs="Times New Roman"/>
                <w:b/>
                <w:bCs/>
                <w:szCs w:val="21"/>
              </w:rPr>
              <w:t>分项</w:t>
            </w:r>
          </w:p>
        </w:tc>
        <w:tc>
          <w:tcPr>
            <w:tcW w:w="1302" w:type="dxa"/>
            <w:gridSpan w:val="2"/>
            <w:tcBorders>
              <w:top w:val="single" w:sz="4" w:space="0" w:color="auto"/>
              <w:left w:val="nil"/>
              <w:bottom w:val="single" w:sz="4" w:space="0" w:color="auto"/>
              <w:right w:val="single" w:sz="4" w:space="0" w:color="auto"/>
            </w:tcBorders>
            <w:vAlign w:val="center"/>
          </w:tcPr>
          <w:p w14:paraId="50F12C9D" w14:textId="77777777" w:rsidR="00D406A2" w:rsidRDefault="00BD014A">
            <w:pPr>
              <w:adjustRightInd w:val="0"/>
              <w:snapToGrid w:val="0"/>
              <w:jc w:val="center"/>
              <w:textAlignment w:val="center"/>
              <w:rPr>
                <w:rFonts w:ascii="宋体" w:eastAsia="宋体" w:hAnsi="宋体" w:cs="Times New Roman"/>
                <w:b/>
                <w:bCs/>
                <w:szCs w:val="21"/>
              </w:rPr>
            </w:pPr>
            <w:r>
              <w:rPr>
                <w:rFonts w:ascii="宋体" w:eastAsia="宋体" w:hAnsi="宋体" w:cs="Times New Roman"/>
                <w:b/>
                <w:bCs/>
                <w:szCs w:val="21"/>
              </w:rPr>
              <w:t>子项</w:t>
            </w:r>
          </w:p>
        </w:tc>
        <w:tc>
          <w:tcPr>
            <w:tcW w:w="5662" w:type="dxa"/>
            <w:gridSpan w:val="4"/>
            <w:tcBorders>
              <w:top w:val="single" w:sz="4" w:space="0" w:color="auto"/>
              <w:left w:val="nil"/>
              <w:bottom w:val="single" w:sz="4" w:space="0" w:color="auto"/>
              <w:right w:val="single" w:sz="4" w:space="0" w:color="auto"/>
            </w:tcBorders>
            <w:vAlign w:val="center"/>
          </w:tcPr>
          <w:p w14:paraId="4F4971EB" w14:textId="77777777" w:rsidR="00D406A2" w:rsidRDefault="00BD014A">
            <w:pPr>
              <w:adjustRightInd w:val="0"/>
              <w:snapToGrid w:val="0"/>
              <w:jc w:val="center"/>
              <w:textAlignment w:val="center"/>
              <w:rPr>
                <w:rFonts w:ascii="宋体" w:eastAsia="宋体" w:hAnsi="宋体" w:cs="Times New Roman"/>
                <w:b/>
                <w:bCs/>
                <w:szCs w:val="21"/>
              </w:rPr>
            </w:pPr>
            <w:r>
              <w:rPr>
                <w:rFonts w:ascii="宋体" w:eastAsia="宋体" w:hAnsi="宋体" w:cs="Times New Roman"/>
                <w:b/>
                <w:bCs/>
                <w:szCs w:val="21"/>
              </w:rPr>
              <w:t>查验内容</w:t>
            </w:r>
          </w:p>
        </w:tc>
        <w:tc>
          <w:tcPr>
            <w:tcW w:w="1348" w:type="dxa"/>
            <w:tcBorders>
              <w:top w:val="single" w:sz="4" w:space="0" w:color="auto"/>
              <w:left w:val="nil"/>
              <w:bottom w:val="single" w:sz="4" w:space="0" w:color="auto"/>
              <w:right w:val="single" w:sz="4" w:space="0" w:color="auto"/>
            </w:tcBorders>
            <w:vAlign w:val="center"/>
          </w:tcPr>
          <w:p w14:paraId="4FA42EB2" w14:textId="77777777" w:rsidR="00D406A2" w:rsidRDefault="00BD014A">
            <w:pPr>
              <w:adjustRightInd w:val="0"/>
              <w:snapToGrid w:val="0"/>
              <w:jc w:val="center"/>
              <w:textAlignment w:val="center"/>
              <w:rPr>
                <w:rFonts w:ascii="宋体" w:eastAsia="宋体" w:hAnsi="宋体" w:cs="Times New Roman"/>
                <w:b/>
                <w:bCs/>
                <w:szCs w:val="21"/>
              </w:rPr>
            </w:pPr>
            <w:r>
              <w:rPr>
                <w:rFonts w:ascii="宋体" w:eastAsia="宋体" w:hAnsi="宋体" w:cs="Times New Roman"/>
                <w:b/>
                <w:bCs/>
                <w:szCs w:val="21"/>
              </w:rPr>
              <w:t>查验情况</w:t>
            </w:r>
          </w:p>
        </w:tc>
        <w:tc>
          <w:tcPr>
            <w:tcW w:w="678" w:type="dxa"/>
            <w:tcBorders>
              <w:top w:val="single" w:sz="4" w:space="0" w:color="auto"/>
              <w:left w:val="nil"/>
              <w:bottom w:val="single" w:sz="4" w:space="0" w:color="auto"/>
              <w:right w:val="single" w:sz="4" w:space="0" w:color="auto"/>
            </w:tcBorders>
            <w:vAlign w:val="center"/>
          </w:tcPr>
          <w:p w14:paraId="68A032D6" w14:textId="77777777" w:rsidR="00D406A2" w:rsidRDefault="00BD014A">
            <w:pPr>
              <w:adjustRightInd w:val="0"/>
              <w:snapToGrid w:val="0"/>
              <w:jc w:val="center"/>
              <w:textAlignment w:val="center"/>
              <w:rPr>
                <w:rFonts w:ascii="宋体" w:eastAsia="宋体" w:hAnsi="宋体" w:cs="Times New Roman"/>
                <w:b/>
                <w:bCs/>
                <w:szCs w:val="21"/>
              </w:rPr>
            </w:pPr>
            <w:r>
              <w:rPr>
                <w:rFonts w:ascii="宋体" w:eastAsia="宋体" w:hAnsi="宋体" w:cs="Times New Roman"/>
                <w:b/>
                <w:bCs/>
                <w:szCs w:val="21"/>
              </w:rPr>
              <w:t>查验结果</w:t>
            </w:r>
          </w:p>
        </w:tc>
      </w:tr>
      <w:tr w:rsidR="00D406A2" w14:paraId="4EE6DDA2" w14:textId="77777777">
        <w:trPr>
          <w:jc w:val="center"/>
        </w:trPr>
        <w:tc>
          <w:tcPr>
            <w:tcW w:w="1023" w:type="dxa"/>
            <w:tcBorders>
              <w:top w:val="single" w:sz="4" w:space="0" w:color="auto"/>
              <w:left w:val="single" w:sz="4" w:space="0" w:color="auto"/>
              <w:right w:val="single" w:sz="4" w:space="0" w:color="auto"/>
            </w:tcBorders>
            <w:vAlign w:val="center"/>
          </w:tcPr>
          <w:p w14:paraId="6012EF43" w14:textId="77777777" w:rsidR="00D406A2" w:rsidRDefault="00BD014A">
            <w:pPr>
              <w:adjustRightInd w:val="0"/>
              <w:snapToGrid w:val="0"/>
              <w:jc w:val="center"/>
              <w:rPr>
                <w:rFonts w:ascii="宋体" w:eastAsia="宋体" w:hAnsi="宋体"/>
                <w:szCs w:val="21"/>
              </w:rPr>
            </w:pPr>
            <w:r>
              <w:rPr>
                <w:rFonts w:ascii="宋体" w:eastAsia="宋体" w:hAnsi="宋体"/>
                <w:szCs w:val="21"/>
              </w:rPr>
              <w:t>系统形式、设置场所</w:t>
            </w:r>
          </w:p>
        </w:tc>
        <w:tc>
          <w:tcPr>
            <w:tcW w:w="1302" w:type="dxa"/>
            <w:gridSpan w:val="2"/>
            <w:tcBorders>
              <w:top w:val="single" w:sz="4" w:space="0" w:color="auto"/>
              <w:left w:val="nil"/>
              <w:bottom w:val="single" w:sz="4" w:space="0" w:color="auto"/>
              <w:right w:val="single" w:sz="4" w:space="0" w:color="auto"/>
            </w:tcBorders>
            <w:vAlign w:val="center"/>
          </w:tcPr>
          <w:p w14:paraId="5171C7F6" w14:textId="77777777" w:rsidR="00D406A2" w:rsidRDefault="00BD014A">
            <w:pPr>
              <w:adjustRightInd w:val="0"/>
              <w:snapToGrid w:val="0"/>
              <w:jc w:val="center"/>
              <w:rPr>
                <w:rFonts w:ascii="宋体" w:eastAsia="宋体" w:hAnsi="宋体"/>
                <w:szCs w:val="21"/>
              </w:rPr>
            </w:pPr>
            <w:r>
              <w:rPr>
                <w:rFonts w:ascii="宋体" w:eastAsia="宋体" w:hAnsi="宋体"/>
                <w:szCs w:val="21"/>
              </w:rPr>
              <w:t>系统形式、设置场所</w:t>
            </w:r>
          </w:p>
        </w:tc>
        <w:tc>
          <w:tcPr>
            <w:tcW w:w="5662" w:type="dxa"/>
            <w:gridSpan w:val="4"/>
            <w:tcBorders>
              <w:top w:val="single" w:sz="4" w:space="0" w:color="auto"/>
              <w:left w:val="nil"/>
              <w:bottom w:val="single" w:sz="4" w:space="0" w:color="auto"/>
              <w:right w:val="single" w:sz="4" w:space="0" w:color="auto"/>
            </w:tcBorders>
            <w:vAlign w:val="center"/>
          </w:tcPr>
          <w:p w14:paraId="1511146B" w14:textId="77777777" w:rsidR="00D406A2" w:rsidRDefault="00BD014A">
            <w:pPr>
              <w:adjustRightInd w:val="0"/>
              <w:snapToGrid w:val="0"/>
              <w:rPr>
                <w:rFonts w:ascii="宋体" w:eastAsia="宋体" w:hAnsi="宋体"/>
                <w:szCs w:val="21"/>
              </w:rPr>
            </w:pPr>
            <w:r>
              <w:rPr>
                <w:rFonts w:ascii="宋体" w:eastAsia="宋体" w:hAnsi="宋体"/>
                <w:szCs w:val="21"/>
              </w:rPr>
              <w:t>系统形式、设置场所等应符合设计文件及国家工程建设消防技术标准的要求。</w:t>
            </w:r>
          </w:p>
          <w:p w14:paraId="4B48FD80" w14:textId="77777777" w:rsidR="00D406A2" w:rsidRDefault="00BD014A">
            <w:pPr>
              <w:adjustRightInd w:val="0"/>
              <w:snapToGrid w:val="0"/>
              <w:rPr>
                <w:rFonts w:ascii="宋体" w:eastAsia="宋体" w:hAnsi="宋体"/>
                <w:szCs w:val="21"/>
              </w:rPr>
            </w:pPr>
            <w:r>
              <w:rPr>
                <w:rFonts w:ascii="宋体" w:eastAsia="宋体" w:hAnsi="宋体" w:hint="eastAsia"/>
                <w:szCs w:val="21"/>
              </w:rPr>
              <w:t>☑</w:t>
            </w:r>
            <w:r>
              <w:rPr>
                <w:rFonts w:ascii="宋体" w:eastAsia="宋体" w:hAnsi="宋体"/>
                <w:szCs w:val="21"/>
              </w:rPr>
              <w:t>湿式系统</w:t>
            </w:r>
            <w:r>
              <w:rPr>
                <w:rFonts w:ascii="宋体" w:eastAsia="宋体" w:hAnsi="宋体"/>
                <w:szCs w:val="21"/>
              </w:rPr>
              <w:t xml:space="preserve"> □</w:t>
            </w:r>
            <w:r>
              <w:rPr>
                <w:rFonts w:ascii="宋体" w:eastAsia="宋体" w:hAnsi="宋体"/>
                <w:szCs w:val="21"/>
              </w:rPr>
              <w:t>干式系统</w:t>
            </w:r>
            <w:r>
              <w:rPr>
                <w:rFonts w:ascii="宋体" w:eastAsia="宋体" w:hAnsi="宋体"/>
                <w:szCs w:val="21"/>
              </w:rPr>
              <w:t xml:space="preserve"> □</w:t>
            </w:r>
            <w:r>
              <w:rPr>
                <w:rFonts w:ascii="宋体" w:eastAsia="宋体" w:hAnsi="宋体"/>
                <w:szCs w:val="21"/>
              </w:rPr>
              <w:t>预作用系统</w:t>
            </w:r>
            <w:r>
              <w:rPr>
                <w:rFonts w:ascii="宋体" w:eastAsia="宋体" w:hAnsi="宋体"/>
                <w:szCs w:val="21"/>
              </w:rPr>
              <w:t xml:space="preserve"> □</w:t>
            </w:r>
            <w:r>
              <w:rPr>
                <w:rFonts w:ascii="宋体" w:eastAsia="宋体" w:hAnsi="宋体"/>
                <w:szCs w:val="21"/>
              </w:rPr>
              <w:t>雨</w:t>
            </w:r>
            <w:r>
              <w:rPr>
                <w:rFonts w:ascii="宋体" w:eastAsia="宋体" w:hAnsi="宋体" w:hint="eastAsia"/>
                <w:szCs w:val="21"/>
              </w:rPr>
              <w:t>淋</w:t>
            </w:r>
            <w:r>
              <w:rPr>
                <w:rFonts w:ascii="宋体" w:eastAsia="宋体" w:hAnsi="宋体"/>
                <w:szCs w:val="21"/>
              </w:rPr>
              <w:t>系统</w:t>
            </w:r>
            <w:r>
              <w:rPr>
                <w:rFonts w:ascii="宋体" w:eastAsia="宋体" w:hAnsi="宋体"/>
                <w:szCs w:val="21"/>
              </w:rPr>
              <w:t xml:space="preserve"> □</w:t>
            </w:r>
            <w:r>
              <w:rPr>
                <w:rFonts w:ascii="宋体" w:eastAsia="宋体" w:hAnsi="宋体"/>
                <w:szCs w:val="21"/>
              </w:rPr>
              <w:t>水幕系统</w:t>
            </w:r>
          </w:p>
        </w:tc>
        <w:tc>
          <w:tcPr>
            <w:tcW w:w="1348" w:type="dxa"/>
            <w:tcBorders>
              <w:top w:val="single" w:sz="4" w:space="0" w:color="auto"/>
              <w:left w:val="nil"/>
              <w:bottom w:val="single" w:sz="4" w:space="0" w:color="auto"/>
              <w:right w:val="single" w:sz="4" w:space="0" w:color="auto"/>
            </w:tcBorders>
            <w:vAlign w:val="center"/>
          </w:tcPr>
          <w:p w14:paraId="4A31ECEB" w14:textId="77777777" w:rsidR="00D406A2" w:rsidRDefault="00BD014A">
            <w:pPr>
              <w:adjustRightInd w:val="0"/>
              <w:snapToGrid w:val="0"/>
              <w:rPr>
                <w:rFonts w:ascii="宋体" w:eastAsia="宋体" w:hAnsi="宋体"/>
                <w:szCs w:val="21"/>
              </w:rPr>
            </w:pPr>
            <w:r>
              <w:rPr>
                <w:rFonts w:ascii="宋体" w:eastAsia="宋体" w:hAnsi="宋体" w:hint="eastAsia"/>
                <w:szCs w:val="21"/>
              </w:rPr>
              <w:t>示例：</w:t>
            </w:r>
            <w:r>
              <w:rPr>
                <w:rFonts w:ascii="宋体" w:eastAsia="宋体" w:hAnsi="宋体"/>
                <w:szCs w:val="21"/>
              </w:rPr>
              <w:t>采用湿式系统</w:t>
            </w:r>
          </w:p>
        </w:tc>
        <w:tc>
          <w:tcPr>
            <w:tcW w:w="678" w:type="dxa"/>
            <w:tcBorders>
              <w:top w:val="single" w:sz="4" w:space="0" w:color="auto"/>
              <w:left w:val="nil"/>
              <w:bottom w:val="single" w:sz="4" w:space="0" w:color="auto"/>
              <w:right w:val="single" w:sz="4" w:space="0" w:color="auto"/>
            </w:tcBorders>
            <w:vAlign w:val="center"/>
          </w:tcPr>
          <w:p w14:paraId="785ACFE8" w14:textId="77777777" w:rsidR="00D406A2" w:rsidRDefault="00BD014A">
            <w:pPr>
              <w:adjustRightInd w:val="0"/>
              <w:snapToGrid w:val="0"/>
              <w:rPr>
                <w:rFonts w:ascii="宋体" w:eastAsia="宋体" w:hAnsi="宋体"/>
                <w:szCs w:val="21"/>
              </w:rPr>
            </w:pPr>
            <w:r>
              <w:rPr>
                <w:rFonts w:ascii="宋体" w:eastAsia="宋体" w:hAnsi="宋体"/>
                <w:szCs w:val="21"/>
              </w:rPr>
              <w:t>符合要求</w:t>
            </w:r>
          </w:p>
        </w:tc>
      </w:tr>
      <w:tr w:rsidR="00D406A2" w14:paraId="1EB783E2" w14:textId="77777777">
        <w:trPr>
          <w:jc w:val="center"/>
        </w:trPr>
        <w:tc>
          <w:tcPr>
            <w:tcW w:w="1023" w:type="dxa"/>
            <w:vMerge w:val="restart"/>
            <w:tcBorders>
              <w:top w:val="single" w:sz="4" w:space="0" w:color="auto"/>
              <w:left w:val="single" w:sz="4" w:space="0" w:color="auto"/>
              <w:right w:val="single" w:sz="4" w:space="0" w:color="auto"/>
            </w:tcBorders>
            <w:vAlign w:val="center"/>
          </w:tcPr>
          <w:p w14:paraId="09D16E7D" w14:textId="77777777" w:rsidR="00D406A2" w:rsidRDefault="00BD014A">
            <w:pPr>
              <w:adjustRightInd w:val="0"/>
              <w:snapToGrid w:val="0"/>
              <w:jc w:val="center"/>
              <w:rPr>
                <w:rFonts w:ascii="宋体" w:eastAsia="宋体" w:hAnsi="宋体"/>
                <w:szCs w:val="21"/>
              </w:rPr>
            </w:pPr>
            <w:r>
              <w:rPr>
                <w:rFonts w:ascii="宋体" w:eastAsia="宋体" w:hAnsi="宋体"/>
                <w:szCs w:val="21"/>
              </w:rPr>
              <w:t>报警阀组</w:t>
            </w:r>
          </w:p>
        </w:tc>
        <w:tc>
          <w:tcPr>
            <w:tcW w:w="1302" w:type="dxa"/>
            <w:gridSpan w:val="2"/>
            <w:tcBorders>
              <w:top w:val="single" w:sz="4" w:space="0" w:color="auto"/>
              <w:left w:val="nil"/>
              <w:bottom w:val="single" w:sz="4" w:space="0" w:color="auto"/>
              <w:right w:val="single" w:sz="4" w:space="0" w:color="auto"/>
            </w:tcBorders>
            <w:vAlign w:val="center"/>
          </w:tcPr>
          <w:p w14:paraId="428874B2"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4"/>
              </w:rPr>
              <w:t>数量、型号和安装位置</w:t>
            </w:r>
          </w:p>
        </w:tc>
        <w:tc>
          <w:tcPr>
            <w:tcW w:w="5662" w:type="dxa"/>
            <w:gridSpan w:val="4"/>
            <w:tcBorders>
              <w:top w:val="single" w:sz="4" w:space="0" w:color="auto"/>
              <w:left w:val="nil"/>
              <w:bottom w:val="single" w:sz="4" w:space="0" w:color="auto"/>
              <w:right w:val="single" w:sz="4" w:space="0" w:color="auto"/>
            </w:tcBorders>
            <w:vAlign w:val="center"/>
          </w:tcPr>
          <w:p w14:paraId="07F1AEDA" w14:textId="77777777" w:rsidR="00D406A2" w:rsidRDefault="00BD014A">
            <w:pPr>
              <w:adjustRightInd w:val="0"/>
              <w:snapToGrid w:val="0"/>
              <w:rPr>
                <w:rFonts w:ascii="宋体" w:eastAsia="宋体" w:hAnsi="宋体"/>
                <w:szCs w:val="21"/>
              </w:rPr>
            </w:pPr>
            <w:r>
              <w:rPr>
                <w:rFonts w:ascii="宋体" w:eastAsia="宋体" w:hAnsi="宋体"/>
                <w:szCs w:val="21"/>
              </w:rPr>
              <w:t>报警阀组的数量、型号和安装位置应符合设计文件及国家工程建设消防技术标准的要求。报警阀进出口采用的控制阀，应为信号阀或具有确保阀位处于常开状态的措施。</w:t>
            </w:r>
          </w:p>
        </w:tc>
        <w:tc>
          <w:tcPr>
            <w:tcW w:w="1348" w:type="dxa"/>
            <w:tcBorders>
              <w:top w:val="single" w:sz="4" w:space="0" w:color="auto"/>
              <w:left w:val="nil"/>
              <w:bottom w:val="single" w:sz="4" w:space="0" w:color="auto"/>
              <w:right w:val="single" w:sz="4" w:space="0" w:color="auto"/>
            </w:tcBorders>
            <w:vAlign w:val="center"/>
          </w:tcPr>
          <w:p w14:paraId="5DCDA108" w14:textId="77777777" w:rsidR="00D406A2" w:rsidRDefault="00BD014A">
            <w:pPr>
              <w:adjustRightInd w:val="0"/>
              <w:snapToGrid w:val="0"/>
              <w:rPr>
                <w:rFonts w:ascii="宋体" w:eastAsia="宋体" w:hAnsi="宋体"/>
                <w:szCs w:val="21"/>
              </w:rPr>
            </w:pPr>
            <w:r>
              <w:rPr>
                <w:rFonts w:ascii="Times New Roman" w:eastAsia="宋体" w:hAnsi="Times New Roman" w:cs="Times New Roman" w:hint="eastAsia"/>
                <w:szCs w:val="21"/>
              </w:rPr>
              <w:t>示例：</w:t>
            </w:r>
            <w:r>
              <w:rPr>
                <w:rFonts w:ascii="宋体" w:eastAsia="宋体" w:hAnsi="宋体" w:hint="eastAsia"/>
                <w:szCs w:val="21"/>
              </w:rPr>
              <w:t>设置</w:t>
            </w:r>
            <w:r>
              <w:rPr>
                <w:rFonts w:ascii="宋体" w:eastAsia="宋体" w:hAnsi="宋体"/>
                <w:szCs w:val="21"/>
              </w:rPr>
              <w:t>报警阀组</w:t>
            </w:r>
            <w:r>
              <w:rPr>
                <w:rFonts w:ascii="宋体" w:eastAsia="宋体" w:hAnsi="宋体" w:hint="eastAsia"/>
                <w:szCs w:val="21"/>
              </w:rPr>
              <w:t>6</w:t>
            </w:r>
            <w:r>
              <w:rPr>
                <w:rFonts w:ascii="宋体" w:eastAsia="宋体" w:hAnsi="宋体" w:hint="eastAsia"/>
                <w:szCs w:val="21"/>
              </w:rPr>
              <w:t>套，其型号和安装位置符合要求，报警阀进出口采用信号阀并处于常开状态。</w:t>
            </w:r>
          </w:p>
        </w:tc>
        <w:tc>
          <w:tcPr>
            <w:tcW w:w="678" w:type="dxa"/>
            <w:tcBorders>
              <w:top w:val="single" w:sz="4" w:space="0" w:color="auto"/>
              <w:left w:val="nil"/>
              <w:bottom w:val="single" w:sz="4" w:space="0" w:color="auto"/>
              <w:right w:val="single" w:sz="4" w:space="0" w:color="auto"/>
            </w:tcBorders>
            <w:vAlign w:val="center"/>
          </w:tcPr>
          <w:p w14:paraId="34A7A6D2" w14:textId="77777777" w:rsidR="00D406A2" w:rsidRDefault="00BD014A">
            <w:pPr>
              <w:adjustRightInd w:val="0"/>
              <w:snapToGrid w:val="0"/>
              <w:rPr>
                <w:rFonts w:ascii="宋体" w:eastAsia="宋体" w:hAnsi="宋体"/>
                <w:szCs w:val="21"/>
              </w:rPr>
            </w:pPr>
            <w:r>
              <w:rPr>
                <w:rFonts w:ascii="Times New Roman" w:eastAsia="宋体" w:hAnsi="Times New Roman" w:cs="Times New Roman"/>
                <w:szCs w:val="21"/>
              </w:rPr>
              <w:t>符合要求</w:t>
            </w:r>
          </w:p>
        </w:tc>
      </w:tr>
      <w:tr w:rsidR="00D406A2" w14:paraId="0187CAAA" w14:textId="77777777">
        <w:trPr>
          <w:trHeight w:val="369"/>
          <w:jc w:val="center"/>
        </w:trPr>
        <w:tc>
          <w:tcPr>
            <w:tcW w:w="1023" w:type="dxa"/>
            <w:vMerge/>
            <w:tcBorders>
              <w:left w:val="single" w:sz="4" w:space="0" w:color="auto"/>
              <w:right w:val="single" w:sz="4" w:space="0" w:color="auto"/>
            </w:tcBorders>
            <w:vAlign w:val="center"/>
          </w:tcPr>
          <w:p w14:paraId="014B346C"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nil"/>
              <w:bottom w:val="single" w:sz="4" w:space="0" w:color="auto"/>
              <w:right w:val="single" w:sz="4" w:space="0" w:color="auto"/>
            </w:tcBorders>
            <w:vAlign w:val="center"/>
          </w:tcPr>
          <w:p w14:paraId="3D26B301" w14:textId="77777777" w:rsidR="00D406A2" w:rsidRDefault="00BD014A">
            <w:pPr>
              <w:adjustRightInd w:val="0"/>
              <w:snapToGrid w:val="0"/>
              <w:jc w:val="center"/>
              <w:rPr>
                <w:rFonts w:ascii="宋体" w:eastAsia="宋体" w:hAnsi="宋体"/>
                <w:szCs w:val="21"/>
              </w:rPr>
            </w:pPr>
            <w:r>
              <w:rPr>
                <w:rFonts w:ascii="宋体" w:eastAsia="宋体" w:hAnsi="宋体"/>
                <w:szCs w:val="21"/>
              </w:rPr>
              <w:t>排水设施</w:t>
            </w:r>
          </w:p>
        </w:tc>
        <w:tc>
          <w:tcPr>
            <w:tcW w:w="5662" w:type="dxa"/>
            <w:gridSpan w:val="4"/>
            <w:tcBorders>
              <w:top w:val="single" w:sz="4" w:space="0" w:color="auto"/>
              <w:left w:val="nil"/>
              <w:bottom w:val="single" w:sz="4" w:space="0" w:color="auto"/>
              <w:right w:val="single" w:sz="4" w:space="0" w:color="auto"/>
            </w:tcBorders>
            <w:vAlign w:val="center"/>
          </w:tcPr>
          <w:p w14:paraId="10AE07CE" w14:textId="77777777" w:rsidR="00D406A2" w:rsidRDefault="00BD014A">
            <w:pPr>
              <w:adjustRightInd w:val="0"/>
              <w:snapToGrid w:val="0"/>
              <w:rPr>
                <w:rFonts w:ascii="宋体" w:eastAsia="宋体" w:hAnsi="宋体"/>
                <w:szCs w:val="21"/>
              </w:rPr>
            </w:pPr>
            <w:r>
              <w:rPr>
                <w:rFonts w:ascii="宋体" w:eastAsia="宋体" w:hAnsi="宋体"/>
                <w:szCs w:val="21"/>
              </w:rPr>
              <w:t>设置报警阀组的部位应设有排水设施。</w:t>
            </w:r>
          </w:p>
        </w:tc>
        <w:tc>
          <w:tcPr>
            <w:tcW w:w="1348" w:type="dxa"/>
            <w:tcBorders>
              <w:top w:val="single" w:sz="4" w:space="0" w:color="auto"/>
              <w:left w:val="nil"/>
              <w:bottom w:val="single" w:sz="4" w:space="0" w:color="auto"/>
              <w:right w:val="single" w:sz="4" w:space="0" w:color="auto"/>
            </w:tcBorders>
            <w:vAlign w:val="center"/>
          </w:tcPr>
          <w:p w14:paraId="7F6E31FD" w14:textId="77777777" w:rsidR="00D406A2" w:rsidRDefault="00BD014A">
            <w:pPr>
              <w:adjustRightInd w:val="0"/>
              <w:snapToGrid w:val="0"/>
              <w:rPr>
                <w:rFonts w:ascii="宋体" w:eastAsia="宋体" w:hAnsi="宋体"/>
                <w:szCs w:val="21"/>
              </w:rPr>
            </w:pPr>
            <w:r>
              <w:rPr>
                <w:rFonts w:ascii="Times New Roman" w:eastAsia="宋体" w:hAnsi="Times New Roman" w:cs="Times New Roman" w:hint="eastAsia"/>
                <w:szCs w:val="21"/>
              </w:rPr>
              <w:t>示例：</w:t>
            </w:r>
            <w:r>
              <w:rPr>
                <w:rFonts w:ascii="宋体" w:eastAsia="宋体" w:hAnsi="宋体"/>
                <w:szCs w:val="21"/>
              </w:rPr>
              <w:t>设置报警阀组的部位设有排水设施。</w:t>
            </w:r>
          </w:p>
        </w:tc>
        <w:tc>
          <w:tcPr>
            <w:tcW w:w="678" w:type="dxa"/>
            <w:tcBorders>
              <w:top w:val="single" w:sz="4" w:space="0" w:color="auto"/>
              <w:left w:val="nil"/>
              <w:bottom w:val="single" w:sz="4" w:space="0" w:color="auto"/>
              <w:right w:val="single" w:sz="4" w:space="0" w:color="auto"/>
            </w:tcBorders>
            <w:vAlign w:val="center"/>
          </w:tcPr>
          <w:p w14:paraId="4180B40A" w14:textId="77777777" w:rsidR="00D406A2" w:rsidRDefault="00BD014A">
            <w:pPr>
              <w:adjustRightInd w:val="0"/>
              <w:snapToGrid w:val="0"/>
              <w:rPr>
                <w:rFonts w:ascii="宋体" w:eastAsia="宋体" w:hAnsi="宋体"/>
                <w:szCs w:val="21"/>
              </w:rPr>
            </w:pPr>
            <w:r>
              <w:rPr>
                <w:rFonts w:ascii="Times New Roman" w:eastAsia="宋体" w:hAnsi="Times New Roman" w:cs="Times New Roman"/>
                <w:szCs w:val="21"/>
              </w:rPr>
              <w:t>符合要求</w:t>
            </w:r>
          </w:p>
        </w:tc>
      </w:tr>
      <w:tr w:rsidR="00D406A2" w14:paraId="0EC3E346" w14:textId="77777777">
        <w:trPr>
          <w:jc w:val="center"/>
        </w:trPr>
        <w:tc>
          <w:tcPr>
            <w:tcW w:w="1023" w:type="dxa"/>
            <w:vMerge/>
            <w:tcBorders>
              <w:left w:val="single" w:sz="4" w:space="0" w:color="auto"/>
              <w:right w:val="single" w:sz="4" w:space="0" w:color="auto"/>
            </w:tcBorders>
            <w:vAlign w:val="center"/>
          </w:tcPr>
          <w:p w14:paraId="517685DE"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nil"/>
              <w:bottom w:val="single" w:sz="4" w:space="0" w:color="auto"/>
              <w:right w:val="single" w:sz="4" w:space="0" w:color="auto"/>
            </w:tcBorders>
            <w:vAlign w:val="center"/>
          </w:tcPr>
          <w:p w14:paraId="4AFA72A3" w14:textId="77777777" w:rsidR="00D406A2" w:rsidRDefault="00BD014A">
            <w:pPr>
              <w:adjustRightInd w:val="0"/>
              <w:snapToGrid w:val="0"/>
              <w:jc w:val="center"/>
              <w:rPr>
                <w:rFonts w:ascii="宋体" w:eastAsia="宋体" w:hAnsi="宋体"/>
                <w:szCs w:val="21"/>
              </w:rPr>
            </w:pPr>
            <w:r>
              <w:rPr>
                <w:rFonts w:ascii="宋体" w:eastAsia="宋体" w:hAnsi="宋体"/>
                <w:szCs w:val="21"/>
              </w:rPr>
              <w:t>雨淋阀</w:t>
            </w:r>
          </w:p>
        </w:tc>
        <w:tc>
          <w:tcPr>
            <w:tcW w:w="5662" w:type="dxa"/>
            <w:gridSpan w:val="4"/>
            <w:tcBorders>
              <w:top w:val="single" w:sz="4" w:space="0" w:color="auto"/>
              <w:left w:val="nil"/>
              <w:bottom w:val="single" w:sz="4" w:space="0" w:color="auto"/>
              <w:right w:val="single" w:sz="4" w:space="0" w:color="auto"/>
            </w:tcBorders>
            <w:vAlign w:val="center"/>
          </w:tcPr>
          <w:p w14:paraId="050CA61E" w14:textId="77777777" w:rsidR="00D406A2" w:rsidRDefault="00BD014A">
            <w:pPr>
              <w:adjustRightInd w:val="0"/>
              <w:snapToGrid w:val="0"/>
              <w:rPr>
                <w:rFonts w:ascii="宋体" w:eastAsia="宋体" w:hAnsi="宋体"/>
                <w:szCs w:val="21"/>
              </w:rPr>
            </w:pPr>
            <w:r>
              <w:rPr>
                <w:rFonts w:ascii="宋体" w:eastAsia="宋体" w:hAnsi="宋体"/>
                <w:szCs w:val="21"/>
              </w:rPr>
              <w:t>雨淋阀组压力表、电磁阀入口过滤器、雨淋报警阀控制腔的入口止回阀的安装应符合设计文件及国家工程建设消防技术标准的要求。</w:t>
            </w:r>
          </w:p>
        </w:tc>
        <w:tc>
          <w:tcPr>
            <w:tcW w:w="1348" w:type="dxa"/>
            <w:tcBorders>
              <w:top w:val="single" w:sz="4" w:space="0" w:color="auto"/>
              <w:left w:val="nil"/>
              <w:bottom w:val="single" w:sz="4" w:space="0" w:color="auto"/>
              <w:right w:val="single" w:sz="4" w:space="0" w:color="auto"/>
            </w:tcBorders>
            <w:vAlign w:val="center"/>
          </w:tcPr>
          <w:p w14:paraId="514D8AA3" w14:textId="77777777" w:rsidR="00D406A2" w:rsidRDefault="00BD014A">
            <w:pPr>
              <w:adjustRightInd w:val="0"/>
              <w:snapToGrid w:val="0"/>
              <w:rPr>
                <w:rFonts w:ascii="宋体" w:eastAsia="宋体" w:hAnsi="宋体"/>
                <w:szCs w:val="21"/>
              </w:rPr>
            </w:pPr>
            <w:r>
              <w:rPr>
                <w:rFonts w:ascii="Times New Roman" w:eastAsia="宋体" w:hAnsi="Times New Roman" w:cs="Times New Roman" w:hint="eastAsia"/>
                <w:szCs w:val="21"/>
              </w:rPr>
              <w:t>示例：</w:t>
            </w:r>
            <w:r>
              <w:rPr>
                <w:rFonts w:ascii="宋体" w:eastAsia="宋体" w:hAnsi="宋体" w:hint="eastAsia"/>
                <w:szCs w:val="21"/>
              </w:rPr>
              <w:t>不涉及</w:t>
            </w:r>
          </w:p>
        </w:tc>
        <w:tc>
          <w:tcPr>
            <w:tcW w:w="678" w:type="dxa"/>
            <w:tcBorders>
              <w:top w:val="single" w:sz="4" w:space="0" w:color="auto"/>
              <w:left w:val="nil"/>
              <w:bottom w:val="single" w:sz="4" w:space="0" w:color="auto"/>
              <w:right w:val="single" w:sz="4" w:space="0" w:color="auto"/>
            </w:tcBorders>
            <w:vAlign w:val="center"/>
          </w:tcPr>
          <w:p w14:paraId="26CC82D5"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hint="eastAsia"/>
                <w:szCs w:val="21"/>
              </w:rPr>
              <w:t>不涉及</w:t>
            </w:r>
          </w:p>
        </w:tc>
      </w:tr>
      <w:tr w:rsidR="00D406A2" w14:paraId="2D79C4DD" w14:textId="77777777">
        <w:trPr>
          <w:jc w:val="center"/>
        </w:trPr>
        <w:tc>
          <w:tcPr>
            <w:tcW w:w="1023" w:type="dxa"/>
            <w:vMerge/>
            <w:tcBorders>
              <w:left w:val="single" w:sz="4" w:space="0" w:color="auto"/>
              <w:right w:val="single" w:sz="4" w:space="0" w:color="auto"/>
            </w:tcBorders>
            <w:vAlign w:val="center"/>
          </w:tcPr>
          <w:p w14:paraId="0BF2A942"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nil"/>
              <w:bottom w:val="single" w:sz="4" w:space="0" w:color="auto"/>
              <w:right w:val="single" w:sz="4" w:space="0" w:color="auto"/>
            </w:tcBorders>
            <w:vAlign w:val="center"/>
          </w:tcPr>
          <w:p w14:paraId="7753FE9F" w14:textId="77777777" w:rsidR="00D406A2" w:rsidRDefault="00BD014A">
            <w:pPr>
              <w:adjustRightInd w:val="0"/>
              <w:snapToGrid w:val="0"/>
              <w:jc w:val="center"/>
              <w:rPr>
                <w:rFonts w:ascii="宋体" w:eastAsia="宋体" w:hAnsi="宋体"/>
                <w:szCs w:val="21"/>
              </w:rPr>
            </w:pPr>
            <w:r>
              <w:rPr>
                <w:rFonts w:ascii="宋体" w:eastAsia="宋体" w:hAnsi="宋体"/>
                <w:szCs w:val="21"/>
              </w:rPr>
              <w:t>水力警铃</w:t>
            </w:r>
            <w:r>
              <w:rPr>
                <w:rFonts w:ascii="Times New Roman" w:eastAsia="宋体" w:hAnsi="Times New Roman" w:cs="Times New Roman" w:hint="eastAsia"/>
                <w:szCs w:val="24"/>
              </w:rPr>
              <w:t>的安装及功能</w:t>
            </w:r>
          </w:p>
        </w:tc>
        <w:tc>
          <w:tcPr>
            <w:tcW w:w="5662" w:type="dxa"/>
            <w:gridSpan w:val="4"/>
            <w:tcBorders>
              <w:top w:val="single" w:sz="4" w:space="0" w:color="auto"/>
              <w:left w:val="nil"/>
              <w:bottom w:val="single" w:sz="4" w:space="0" w:color="auto"/>
              <w:right w:val="single" w:sz="4" w:space="0" w:color="auto"/>
            </w:tcBorders>
            <w:vAlign w:val="center"/>
          </w:tcPr>
          <w:p w14:paraId="6C5C1C0F" w14:textId="77777777" w:rsidR="00D406A2" w:rsidRDefault="00BD014A">
            <w:pPr>
              <w:adjustRightInd w:val="0"/>
              <w:snapToGrid w:val="0"/>
              <w:rPr>
                <w:rFonts w:ascii="宋体" w:eastAsia="宋体" w:hAnsi="宋体"/>
                <w:szCs w:val="21"/>
              </w:rPr>
            </w:pPr>
            <w:r>
              <w:rPr>
                <w:rFonts w:ascii="宋体" w:eastAsia="宋体" w:hAnsi="宋体"/>
                <w:szCs w:val="21"/>
              </w:rPr>
              <w:t>水力警铃应安装在公共通道或值班室附近的外墙上，且应安装检修、测试用的阀门。水力警铃和报警阀的连接应采用热镀锌钢管。</w:t>
            </w:r>
          </w:p>
        </w:tc>
        <w:tc>
          <w:tcPr>
            <w:tcW w:w="1348" w:type="dxa"/>
            <w:tcBorders>
              <w:top w:val="single" w:sz="4" w:space="0" w:color="auto"/>
              <w:left w:val="nil"/>
              <w:bottom w:val="single" w:sz="4" w:space="0" w:color="auto"/>
              <w:right w:val="single" w:sz="4" w:space="0" w:color="auto"/>
            </w:tcBorders>
            <w:vAlign w:val="center"/>
          </w:tcPr>
          <w:p w14:paraId="24AD66DC"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678" w:type="dxa"/>
            <w:tcBorders>
              <w:top w:val="single" w:sz="4" w:space="0" w:color="auto"/>
              <w:left w:val="nil"/>
              <w:bottom w:val="single" w:sz="4" w:space="0" w:color="auto"/>
              <w:right w:val="single" w:sz="4" w:space="0" w:color="auto"/>
            </w:tcBorders>
            <w:vAlign w:val="center"/>
          </w:tcPr>
          <w:p w14:paraId="2B4FBFB1" w14:textId="77777777" w:rsidR="00D406A2" w:rsidRDefault="00D406A2">
            <w:pPr>
              <w:adjustRightInd w:val="0"/>
              <w:snapToGrid w:val="0"/>
              <w:rPr>
                <w:rFonts w:ascii="宋体" w:eastAsia="宋体" w:hAnsi="宋体"/>
                <w:szCs w:val="21"/>
              </w:rPr>
            </w:pPr>
          </w:p>
        </w:tc>
      </w:tr>
      <w:tr w:rsidR="00D406A2" w14:paraId="2BD59A51" w14:textId="77777777">
        <w:trPr>
          <w:jc w:val="center"/>
        </w:trPr>
        <w:tc>
          <w:tcPr>
            <w:tcW w:w="1023" w:type="dxa"/>
            <w:vMerge/>
            <w:tcBorders>
              <w:left w:val="single" w:sz="4" w:space="0" w:color="auto"/>
              <w:right w:val="single" w:sz="4" w:space="0" w:color="auto"/>
            </w:tcBorders>
            <w:vAlign w:val="center"/>
          </w:tcPr>
          <w:p w14:paraId="33822AC7"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nil"/>
              <w:bottom w:val="single" w:sz="4" w:space="0" w:color="auto"/>
              <w:right w:val="single" w:sz="4" w:space="0" w:color="auto"/>
            </w:tcBorders>
            <w:vAlign w:val="center"/>
          </w:tcPr>
          <w:p w14:paraId="23AFDBA0"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4"/>
              </w:rPr>
              <w:t>干式系统、预作用系统</w:t>
            </w:r>
          </w:p>
        </w:tc>
        <w:tc>
          <w:tcPr>
            <w:tcW w:w="5662" w:type="dxa"/>
            <w:gridSpan w:val="4"/>
            <w:tcBorders>
              <w:top w:val="single" w:sz="4" w:space="0" w:color="auto"/>
              <w:left w:val="nil"/>
              <w:bottom w:val="single" w:sz="4" w:space="0" w:color="auto"/>
              <w:right w:val="single" w:sz="4" w:space="0" w:color="auto"/>
            </w:tcBorders>
            <w:vAlign w:val="center"/>
          </w:tcPr>
          <w:p w14:paraId="2C895FF8" w14:textId="77777777" w:rsidR="00D406A2" w:rsidRDefault="00BD014A">
            <w:pPr>
              <w:adjustRightInd w:val="0"/>
              <w:snapToGrid w:val="0"/>
              <w:rPr>
                <w:rFonts w:ascii="宋体" w:eastAsia="宋体" w:hAnsi="宋体"/>
                <w:szCs w:val="21"/>
              </w:rPr>
            </w:pPr>
            <w:r>
              <w:rPr>
                <w:rFonts w:ascii="宋体" w:eastAsia="宋体" w:hAnsi="宋体"/>
                <w:szCs w:val="21"/>
              </w:rPr>
              <w:t>干式系统、预作用系统</w:t>
            </w:r>
            <w:r>
              <w:rPr>
                <w:rFonts w:ascii="宋体" w:eastAsia="宋体" w:hAnsi="宋体" w:hint="eastAsia"/>
                <w:szCs w:val="21"/>
              </w:rPr>
              <w:t>应满足报警阀上的控制阀与</w:t>
            </w:r>
            <w:r>
              <w:rPr>
                <w:rFonts w:ascii="宋体" w:eastAsia="宋体" w:hAnsi="宋体"/>
                <w:szCs w:val="21"/>
              </w:rPr>
              <w:t>空气压缩机或火灾自动报警系统的联动控制，应符合设计文件及国家工程建设消防技术标准的要求。</w:t>
            </w:r>
          </w:p>
        </w:tc>
        <w:tc>
          <w:tcPr>
            <w:tcW w:w="1348" w:type="dxa"/>
            <w:tcBorders>
              <w:top w:val="single" w:sz="4" w:space="0" w:color="auto"/>
              <w:left w:val="nil"/>
              <w:bottom w:val="single" w:sz="4" w:space="0" w:color="auto"/>
              <w:right w:val="single" w:sz="4" w:space="0" w:color="auto"/>
            </w:tcBorders>
            <w:vAlign w:val="center"/>
          </w:tcPr>
          <w:p w14:paraId="2D337494" w14:textId="77777777" w:rsidR="00D406A2" w:rsidRDefault="00D406A2">
            <w:pPr>
              <w:adjustRightInd w:val="0"/>
              <w:snapToGrid w:val="0"/>
              <w:jc w:val="center"/>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2A0C102F" w14:textId="77777777" w:rsidR="00D406A2" w:rsidRDefault="00D406A2">
            <w:pPr>
              <w:adjustRightInd w:val="0"/>
              <w:snapToGrid w:val="0"/>
              <w:jc w:val="center"/>
              <w:rPr>
                <w:rFonts w:ascii="宋体" w:eastAsia="宋体" w:hAnsi="宋体"/>
                <w:szCs w:val="21"/>
              </w:rPr>
            </w:pPr>
          </w:p>
        </w:tc>
      </w:tr>
      <w:tr w:rsidR="00D406A2" w14:paraId="3D8F6EE6" w14:textId="77777777">
        <w:trPr>
          <w:jc w:val="center"/>
        </w:trPr>
        <w:tc>
          <w:tcPr>
            <w:tcW w:w="1023" w:type="dxa"/>
            <w:vMerge/>
            <w:tcBorders>
              <w:left w:val="single" w:sz="4" w:space="0" w:color="auto"/>
              <w:right w:val="single" w:sz="4" w:space="0" w:color="auto"/>
            </w:tcBorders>
            <w:vAlign w:val="center"/>
          </w:tcPr>
          <w:p w14:paraId="3C8DD497" w14:textId="77777777" w:rsidR="00D406A2" w:rsidRDefault="00D406A2">
            <w:pPr>
              <w:adjustRightInd w:val="0"/>
              <w:snapToGrid w:val="0"/>
              <w:jc w:val="center"/>
              <w:rPr>
                <w:rFonts w:ascii="宋体" w:eastAsia="宋体" w:hAnsi="宋体"/>
                <w:szCs w:val="21"/>
              </w:rPr>
            </w:pPr>
          </w:p>
        </w:tc>
        <w:tc>
          <w:tcPr>
            <w:tcW w:w="1302" w:type="dxa"/>
            <w:gridSpan w:val="2"/>
            <w:vMerge w:val="restart"/>
            <w:tcBorders>
              <w:top w:val="single" w:sz="4" w:space="0" w:color="auto"/>
              <w:left w:val="nil"/>
              <w:right w:val="single" w:sz="4" w:space="0" w:color="auto"/>
            </w:tcBorders>
            <w:vAlign w:val="center"/>
          </w:tcPr>
          <w:p w14:paraId="2821836B" w14:textId="77777777" w:rsidR="00D406A2" w:rsidRDefault="00BD014A">
            <w:pPr>
              <w:adjustRightInd w:val="0"/>
              <w:snapToGrid w:val="0"/>
              <w:jc w:val="center"/>
              <w:rPr>
                <w:rFonts w:ascii="宋体" w:eastAsia="宋体" w:hAnsi="宋体"/>
                <w:szCs w:val="21"/>
              </w:rPr>
            </w:pPr>
            <w:r>
              <w:rPr>
                <w:rFonts w:ascii="宋体" w:eastAsia="宋体" w:hAnsi="宋体" w:hint="eastAsia"/>
                <w:szCs w:val="21"/>
              </w:rPr>
              <w:t>阀门组件</w:t>
            </w:r>
          </w:p>
          <w:p w14:paraId="28BB5C31" w14:textId="77777777" w:rsidR="00D406A2" w:rsidRDefault="00BD014A">
            <w:pPr>
              <w:adjustRightInd w:val="0"/>
              <w:snapToGrid w:val="0"/>
              <w:jc w:val="center"/>
              <w:rPr>
                <w:rFonts w:ascii="宋体" w:eastAsia="宋体" w:hAnsi="宋体"/>
                <w:szCs w:val="21"/>
              </w:rPr>
            </w:pPr>
            <w:r>
              <w:rPr>
                <w:rFonts w:ascii="宋体" w:eastAsia="宋体" w:hAnsi="宋体" w:hint="eastAsia"/>
                <w:szCs w:val="21"/>
              </w:rPr>
              <w:t>功能</w:t>
            </w:r>
          </w:p>
        </w:tc>
        <w:tc>
          <w:tcPr>
            <w:tcW w:w="5662" w:type="dxa"/>
            <w:gridSpan w:val="4"/>
            <w:tcBorders>
              <w:top w:val="single" w:sz="4" w:space="0" w:color="auto"/>
              <w:left w:val="nil"/>
              <w:bottom w:val="single" w:sz="4" w:space="0" w:color="auto"/>
              <w:right w:val="single" w:sz="4" w:space="0" w:color="auto"/>
            </w:tcBorders>
            <w:vAlign w:val="center"/>
          </w:tcPr>
          <w:p w14:paraId="36CC7FBF" w14:textId="77777777" w:rsidR="00D406A2" w:rsidRDefault="00BD014A">
            <w:pPr>
              <w:adjustRightInd w:val="0"/>
              <w:snapToGrid w:val="0"/>
              <w:rPr>
                <w:rFonts w:ascii="宋体" w:eastAsia="宋体" w:hAnsi="宋体"/>
                <w:szCs w:val="21"/>
              </w:rPr>
            </w:pPr>
            <w:r>
              <w:rPr>
                <w:rFonts w:ascii="宋体" w:eastAsia="宋体" w:hAnsi="宋体"/>
                <w:szCs w:val="21"/>
              </w:rPr>
              <w:t>水力警铃启动时，距水力警铃</w:t>
            </w:r>
            <w:r>
              <w:rPr>
                <w:rFonts w:ascii="宋体" w:eastAsia="宋体" w:hAnsi="宋体"/>
                <w:szCs w:val="21"/>
              </w:rPr>
              <w:t>3m</w:t>
            </w:r>
            <w:r>
              <w:rPr>
                <w:rFonts w:ascii="宋体" w:eastAsia="宋体" w:hAnsi="宋体"/>
                <w:szCs w:val="21"/>
              </w:rPr>
              <w:t>远处警铃声声强不应小于</w:t>
            </w:r>
            <w:r>
              <w:rPr>
                <w:rFonts w:ascii="宋体" w:eastAsia="宋体" w:hAnsi="宋体"/>
                <w:szCs w:val="21"/>
              </w:rPr>
              <w:t>70dB</w:t>
            </w:r>
            <w:r>
              <w:rPr>
                <w:rFonts w:ascii="宋体" w:eastAsia="宋体" w:hAnsi="宋体"/>
                <w:szCs w:val="21"/>
              </w:rPr>
              <w:t>。</w:t>
            </w:r>
          </w:p>
        </w:tc>
        <w:tc>
          <w:tcPr>
            <w:tcW w:w="1348" w:type="dxa"/>
            <w:tcBorders>
              <w:top w:val="single" w:sz="4" w:space="0" w:color="auto"/>
              <w:left w:val="nil"/>
              <w:bottom w:val="single" w:sz="4" w:space="0" w:color="auto"/>
              <w:right w:val="single" w:sz="4" w:space="0" w:color="auto"/>
            </w:tcBorders>
            <w:vAlign w:val="center"/>
          </w:tcPr>
          <w:p w14:paraId="5E4D81D9"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5E7B5C43" w14:textId="77777777" w:rsidR="00D406A2" w:rsidRDefault="00D406A2">
            <w:pPr>
              <w:adjustRightInd w:val="0"/>
              <w:snapToGrid w:val="0"/>
              <w:rPr>
                <w:rFonts w:ascii="宋体" w:eastAsia="宋体" w:hAnsi="宋体"/>
                <w:szCs w:val="21"/>
              </w:rPr>
            </w:pPr>
          </w:p>
        </w:tc>
      </w:tr>
      <w:tr w:rsidR="00D406A2" w14:paraId="0F18FC12" w14:textId="77777777">
        <w:trPr>
          <w:jc w:val="center"/>
        </w:trPr>
        <w:tc>
          <w:tcPr>
            <w:tcW w:w="1023" w:type="dxa"/>
            <w:vMerge/>
            <w:tcBorders>
              <w:left w:val="single" w:sz="4" w:space="0" w:color="auto"/>
              <w:right w:val="single" w:sz="4" w:space="0" w:color="auto"/>
            </w:tcBorders>
            <w:vAlign w:val="center"/>
          </w:tcPr>
          <w:p w14:paraId="429E515C" w14:textId="77777777" w:rsidR="00D406A2" w:rsidRDefault="00D406A2">
            <w:pPr>
              <w:adjustRightInd w:val="0"/>
              <w:snapToGrid w:val="0"/>
              <w:jc w:val="center"/>
              <w:rPr>
                <w:rFonts w:ascii="宋体" w:eastAsia="宋体" w:hAnsi="宋体"/>
                <w:szCs w:val="21"/>
              </w:rPr>
            </w:pPr>
          </w:p>
        </w:tc>
        <w:tc>
          <w:tcPr>
            <w:tcW w:w="1302" w:type="dxa"/>
            <w:gridSpan w:val="2"/>
            <w:vMerge/>
            <w:tcBorders>
              <w:left w:val="nil"/>
              <w:right w:val="single" w:sz="4" w:space="0" w:color="auto"/>
            </w:tcBorders>
            <w:vAlign w:val="center"/>
          </w:tcPr>
          <w:p w14:paraId="4EA40E2A" w14:textId="77777777" w:rsidR="00D406A2" w:rsidRDefault="00D406A2">
            <w:pPr>
              <w:adjustRightInd w:val="0"/>
              <w:snapToGrid w:val="0"/>
              <w:jc w:val="center"/>
              <w:rPr>
                <w:rFonts w:ascii="宋体" w:eastAsia="宋体" w:hAnsi="宋体"/>
                <w:szCs w:val="21"/>
              </w:rPr>
            </w:pPr>
          </w:p>
        </w:tc>
        <w:tc>
          <w:tcPr>
            <w:tcW w:w="5662" w:type="dxa"/>
            <w:gridSpan w:val="4"/>
            <w:tcBorders>
              <w:top w:val="single" w:sz="4" w:space="0" w:color="auto"/>
              <w:left w:val="nil"/>
              <w:bottom w:val="single" w:sz="4" w:space="0" w:color="auto"/>
              <w:right w:val="single" w:sz="4" w:space="0" w:color="auto"/>
            </w:tcBorders>
            <w:vAlign w:val="center"/>
          </w:tcPr>
          <w:p w14:paraId="06C02FA3" w14:textId="77777777" w:rsidR="00D406A2" w:rsidRDefault="00BD014A">
            <w:pPr>
              <w:adjustRightInd w:val="0"/>
              <w:snapToGrid w:val="0"/>
              <w:rPr>
                <w:rFonts w:ascii="宋体" w:eastAsia="宋体" w:hAnsi="宋体"/>
                <w:szCs w:val="21"/>
              </w:rPr>
            </w:pPr>
            <w:r>
              <w:rPr>
                <w:rFonts w:ascii="宋体" w:eastAsia="宋体" w:hAnsi="宋体"/>
                <w:szCs w:val="21"/>
              </w:rPr>
              <w:t>自动和手动方式启动的雨淋阀，应在</w:t>
            </w:r>
            <w:r>
              <w:rPr>
                <w:rFonts w:ascii="宋体" w:eastAsia="宋体" w:hAnsi="宋体"/>
                <w:szCs w:val="21"/>
              </w:rPr>
              <w:t>15s</w:t>
            </w:r>
            <w:r>
              <w:rPr>
                <w:rFonts w:ascii="宋体" w:eastAsia="宋体" w:hAnsi="宋体"/>
                <w:szCs w:val="21"/>
              </w:rPr>
              <w:t>之内启动；公称直径大于</w:t>
            </w:r>
            <w:r>
              <w:rPr>
                <w:rFonts w:ascii="宋体" w:eastAsia="宋体" w:hAnsi="宋体"/>
                <w:szCs w:val="21"/>
              </w:rPr>
              <w:t>200mm</w:t>
            </w:r>
            <w:r>
              <w:rPr>
                <w:rFonts w:ascii="宋体" w:eastAsia="宋体" w:hAnsi="宋体"/>
                <w:szCs w:val="21"/>
              </w:rPr>
              <w:t>的雨淋阀，应在</w:t>
            </w:r>
            <w:r>
              <w:rPr>
                <w:rFonts w:ascii="宋体" w:eastAsia="宋体" w:hAnsi="宋体"/>
                <w:szCs w:val="21"/>
              </w:rPr>
              <w:t>60s</w:t>
            </w:r>
            <w:r>
              <w:rPr>
                <w:rFonts w:ascii="宋体" w:eastAsia="宋体" w:hAnsi="宋体"/>
                <w:szCs w:val="21"/>
              </w:rPr>
              <w:t>之内启动。</w:t>
            </w:r>
          </w:p>
        </w:tc>
        <w:tc>
          <w:tcPr>
            <w:tcW w:w="1348" w:type="dxa"/>
            <w:tcBorders>
              <w:top w:val="single" w:sz="4" w:space="0" w:color="auto"/>
              <w:left w:val="nil"/>
              <w:bottom w:val="single" w:sz="4" w:space="0" w:color="auto"/>
              <w:right w:val="single" w:sz="4" w:space="0" w:color="auto"/>
            </w:tcBorders>
            <w:vAlign w:val="center"/>
          </w:tcPr>
          <w:p w14:paraId="15F0338B" w14:textId="77777777" w:rsidR="00D406A2" w:rsidRDefault="00D406A2">
            <w:pPr>
              <w:adjustRightInd w:val="0"/>
              <w:snapToGrid w:val="0"/>
              <w:jc w:val="center"/>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3AF61F3B" w14:textId="77777777" w:rsidR="00D406A2" w:rsidRDefault="00D406A2">
            <w:pPr>
              <w:adjustRightInd w:val="0"/>
              <w:snapToGrid w:val="0"/>
              <w:jc w:val="center"/>
              <w:rPr>
                <w:rFonts w:ascii="宋体" w:eastAsia="宋体" w:hAnsi="宋体"/>
                <w:szCs w:val="21"/>
              </w:rPr>
            </w:pPr>
          </w:p>
        </w:tc>
      </w:tr>
      <w:tr w:rsidR="00D406A2" w14:paraId="1C87D34C" w14:textId="77777777">
        <w:trPr>
          <w:jc w:val="center"/>
        </w:trPr>
        <w:tc>
          <w:tcPr>
            <w:tcW w:w="1023" w:type="dxa"/>
            <w:vMerge/>
            <w:tcBorders>
              <w:left w:val="single" w:sz="4" w:space="0" w:color="auto"/>
              <w:bottom w:val="single" w:sz="4" w:space="0" w:color="auto"/>
              <w:right w:val="single" w:sz="4" w:space="0" w:color="auto"/>
            </w:tcBorders>
            <w:vAlign w:val="center"/>
          </w:tcPr>
          <w:p w14:paraId="4C8AE5A7" w14:textId="77777777" w:rsidR="00D406A2" w:rsidRDefault="00D406A2">
            <w:pPr>
              <w:adjustRightInd w:val="0"/>
              <w:snapToGrid w:val="0"/>
              <w:jc w:val="center"/>
              <w:rPr>
                <w:rFonts w:ascii="宋体" w:eastAsia="宋体" w:hAnsi="宋体"/>
                <w:szCs w:val="21"/>
              </w:rPr>
            </w:pPr>
          </w:p>
        </w:tc>
        <w:tc>
          <w:tcPr>
            <w:tcW w:w="1302" w:type="dxa"/>
            <w:gridSpan w:val="2"/>
            <w:vMerge/>
            <w:tcBorders>
              <w:left w:val="nil"/>
              <w:bottom w:val="single" w:sz="4" w:space="0" w:color="auto"/>
              <w:right w:val="single" w:sz="4" w:space="0" w:color="auto"/>
            </w:tcBorders>
            <w:vAlign w:val="center"/>
          </w:tcPr>
          <w:p w14:paraId="07990A78" w14:textId="77777777" w:rsidR="00D406A2" w:rsidRDefault="00D406A2">
            <w:pPr>
              <w:adjustRightInd w:val="0"/>
              <w:snapToGrid w:val="0"/>
              <w:jc w:val="center"/>
              <w:rPr>
                <w:rFonts w:ascii="宋体" w:eastAsia="宋体" w:hAnsi="宋体"/>
                <w:szCs w:val="21"/>
              </w:rPr>
            </w:pPr>
          </w:p>
        </w:tc>
        <w:tc>
          <w:tcPr>
            <w:tcW w:w="5662" w:type="dxa"/>
            <w:gridSpan w:val="4"/>
            <w:tcBorders>
              <w:top w:val="single" w:sz="4" w:space="0" w:color="auto"/>
              <w:left w:val="nil"/>
              <w:bottom w:val="single" w:sz="4" w:space="0" w:color="auto"/>
              <w:right w:val="single" w:sz="4" w:space="0" w:color="auto"/>
            </w:tcBorders>
            <w:vAlign w:val="center"/>
          </w:tcPr>
          <w:p w14:paraId="1533460F" w14:textId="77777777" w:rsidR="00D406A2" w:rsidRDefault="00BD014A">
            <w:pPr>
              <w:adjustRightInd w:val="0"/>
              <w:snapToGrid w:val="0"/>
              <w:rPr>
                <w:rFonts w:ascii="宋体" w:eastAsia="宋体" w:hAnsi="宋体"/>
                <w:szCs w:val="21"/>
              </w:rPr>
            </w:pPr>
            <w:r>
              <w:rPr>
                <w:rFonts w:ascii="宋体" w:eastAsia="宋体" w:hAnsi="宋体"/>
                <w:szCs w:val="21"/>
              </w:rPr>
              <w:t>湿式报警阀动作时，在末端装置处放水，报警阀应及时启动；带延迟器的水力警铃应在</w:t>
            </w:r>
            <w:r>
              <w:rPr>
                <w:rFonts w:ascii="宋体" w:eastAsia="宋体" w:hAnsi="宋体"/>
                <w:szCs w:val="21"/>
              </w:rPr>
              <w:t>5s</w:t>
            </w:r>
            <w:r>
              <w:rPr>
                <w:rFonts w:ascii="宋体" w:eastAsia="宋体" w:hAnsi="宋体" w:hint="eastAsia"/>
                <w:szCs w:val="21"/>
              </w:rPr>
              <w:t>~</w:t>
            </w:r>
            <w:r>
              <w:rPr>
                <w:rFonts w:ascii="宋体" w:eastAsia="宋体" w:hAnsi="宋体"/>
                <w:szCs w:val="21"/>
              </w:rPr>
              <w:t>90s</w:t>
            </w:r>
            <w:r>
              <w:rPr>
                <w:rFonts w:ascii="宋体" w:eastAsia="宋体" w:hAnsi="宋体"/>
                <w:szCs w:val="21"/>
              </w:rPr>
              <w:t>内发出报警铃声，不带延迟器的水力警铃应在</w:t>
            </w:r>
            <w:r>
              <w:rPr>
                <w:rFonts w:ascii="宋体" w:eastAsia="宋体" w:hAnsi="宋体"/>
                <w:szCs w:val="21"/>
              </w:rPr>
              <w:t>15s</w:t>
            </w:r>
            <w:r>
              <w:rPr>
                <w:rFonts w:ascii="宋体" w:eastAsia="宋体" w:hAnsi="宋体"/>
                <w:szCs w:val="21"/>
              </w:rPr>
              <w:t>内发出报警铃声；压力开关应及时动作，启动消防泵并反馈信号。</w:t>
            </w:r>
          </w:p>
        </w:tc>
        <w:tc>
          <w:tcPr>
            <w:tcW w:w="1348" w:type="dxa"/>
            <w:tcBorders>
              <w:top w:val="single" w:sz="4" w:space="0" w:color="auto"/>
              <w:left w:val="nil"/>
              <w:bottom w:val="single" w:sz="4" w:space="0" w:color="auto"/>
              <w:right w:val="single" w:sz="4" w:space="0" w:color="auto"/>
            </w:tcBorders>
            <w:vAlign w:val="center"/>
          </w:tcPr>
          <w:p w14:paraId="6B136438" w14:textId="77777777" w:rsidR="00D406A2" w:rsidRDefault="00D406A2">
            <w:pPr>
              <w:adjustRightInd w:val="0"/>
              <w:snapToGrid w:val="0"/>
              <w:jc w:val="center"/>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61F8B014" w14:textId="77777777" w:rsidR="00D406A2" w:rsidRDefault="00D406A2">
            <w:pPr>
              <w:adjustRightInd w:val="0"/>
              <w:snapToGrid w:val="0"/>
              <w:rPr>
                <w:rFonts w:ascii="宋体" w:eastAsia="宋体" w:hAnsi="宋体"/>
                <w:szCs w:val="21"/>
              </w:rPr>
            </w:pPr>
          </w:p>
        </w:tc>
      </w:tr>
      <w:tr w:rsidR="00D406A2" w14:paraId="2A88B0E4" w14:textId="77777777">
        <w:trPr>
          <w:jc w:val="center"/>
        </w:trPr>
        <w:tc>
          <w:tcPr>
            <w:tcW w:w="1023" w:type="dxa"/>
            <w:vMerge w:val="restart"/>
            <w:tcBorders>
              <w:top w:val="single" w:sz="4" w:space="0" w:color="auto"/>
              <w:left w:val="single" w:sz="4" w:space="0" w:color="auto"/>
              <w:right w:val="single" w:sz="4" w:space="0" w:color="auto"/>
            </w:tcBorders>
            <w:vAlign w:val="center"/>
          </w:tcPr>
          <w:p w14:paraId="21C1D0E5" w14:textId="77777777" w:rsidR="00D406A2" w:rsidRDefault="00BD014A">
            <w:pPr>
              <w:adjustRightInd w:val="0"/>
              <w:snapToGrid w:val="0"/>
              <w:jc w:val="center"/>
              <w:rPr>
                <w:rFonts w:ascii="宋体" w:eastAsia="宋体" w:hAnsi="宋体"/>
                <w:szCs w:val="21"/>
              </w:rPr>
            </w:pPr>
            <w:r>
              <w:rPr>
                <w:rFonts w:ascii="宋体" w:eastAsia="宋体" w:hAnsi="宋体"/>
                <w:szCs w:val="21"/>
              </w:rPr>
              <w:t>水流指示器</w:t>
            </w:r>
          </w:p>
        </w:tc>
        <w:tc>
          <w:tcPr>
            <w:tcW w:w="1302" w:type="dxa"/>
            <w:gridSpan w:val="2"/>
            <w:tcBorders>
              <w:top w:val="single" w:sz="4" w:space="0" w:color="auto"/>
              <w:left w:val="nil"/>
              <w:bottom w:val="single" w:sz="4" w:space="0" w:color="auto"/>
              <w:right w:val="single" w:sz="4" w:space="0" w:color="auto"/>
            </w:tcBorders>
            <w:vAlign w:val="center"/>
          </w:tcPr>
          <w:p w14:paraId="2377A335"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4"/>
              </w:rPr>
              <w:t>规格、型号和安装</w:t>
            </w:r>
          </w:p>
        </w:tc>
        <w:tc>
          <w:tcPr>
            <w:tcW w:w="5662" w:type="dxa"/>
            <w:gridSpan w:val="4"/>
            <w:tcBorders>
              <w:top w:val="single" w:sz="4" w:space="0" w:color="auto"/>
              <w:left w:val="nil"/>
              <w:bottom w:val="single" w:sz="4" w:space="0" w:color="auto"/>
              <w:right w:val="single" w:sz="4" w:space="0" w:color="auto"/>
            </w:tcBorders>
            <w:vAlign w:val="center"/>
          </w:tcPr>
          <w:p w14:paraId="3FBCDCB4" w14:textId="77777777" w:rsidR="00D406A2" w:rsidRDefault="00BD014A">
            <w:pPr>
              <w:adjustRightInd w:val="0"/>
              <w:snapToGrid w:val="0"/>
              <w:rPr>
                <w:rFonts w:ascii="宋体" w:eastAsia="宋体" w:hAnsi="宋体"/>
                <w:szCs w:val="21"/>
              </w:rPr>
            </w:pPr>
            <w:r>
              <w:rPr>
                <w:rFonts w:ascii="宋体" w:eastAsia="宋体" w:hAnsi="宋体"/>
                <w:szCs w:val="21"/>
              </w:rPr>
              <w:t>水流指示器的规格、型号和安装位置，应符合设计文件及国家工程建设消防技术标准的要求。</w:t>
            </w:r>
          </w:p>
        </w:tc>
        <w:tc>
          <w:tcPr>
            <w:tcW w:w="1348" w:type="dxa"/>
            <w:tcBorders>
              <w:top w:val="single" w:sz="4" w:space="0" w:color="auto"/>
              <w:left w:val="nil"/>
              <w:bottom w:val="single" w:sz="4" w:space="0" w:color="auto"/>
              <w:right w:val="single" w:sz="4" w:space="0" w:color="auto"/>
            </w:tcBorders>
            <w:vAlign w:val="center"/>
          </w:tcPr>
          <w:p w14:paraId="4B6BC4EC"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006E8248" w14:textId="77777777" w:rsidR="00D406A2" w:rsidRDefault="00D406A2">
            <w:pPr>
              <w:adjustRightInd w:val="0"/>
              <w:snapToGrid w:val="0"/>
              <w:rPr>
                <w:rFonts w:ascii="宋体" w:eastAsia="宋体" w:hAnsi="宋体"/>
                <w:szCs w:val="21"/>
              </w:rPr>
            </w:pPr>
          </w:p>
        </w:tc>
      </w:tr>
      <w:tr w:rsidR="00D406A2" w14:paraId="5D565468" w14:textId="77777777">
        <w:trPr>
          <w:jc w:val="center"/>
        </w:trPr>
        <w:tc>
          <w:tcPr>
            <w:tcW w:w="1023" w:type="dxa"/>
            <w:vMerge/>
            <w:tcBorders>
              <w:left w:val="single" w:sz="4" w:space="0" w:color="auto"/>
              <w:right w:val="single" w:sz="4" w:space="0" w:color="auto"/>
            </w:tcBorders>
            <w:vAlign w:val="center"/>
          </w:tcPr>
          <w:p w14:paraId="58F6DF2A"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nil"/>
              <w:bottom w:val="single" w:sz="4" w:space="0" w:color="auto"/>
              <w:right w:val="single" w:sz="4" w:space="0" w:color="auto"/>
            </w:tcBorders>
            <w:vAlign w:val="center"/>
          </w:tcPr>
          <w:p w14:paraId="11DC266A"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4"/>
              </w:rPr>
              <w:t>信号阀</w:t>
            </w:r>
            <w:r>
              <w:rPr>
                <w:rFonts w:ascii="Times New Roman" w:eastAsia="宋体" w:hAnsi="Times New Roman" w:cs="Times New Roman" w:hint="eastAsia"/>
                <w:szCs w:val="24"/>
              </w:rPr>
              <w:t>的规格、型号和安装</w:t>
            </w:r>
          </w:p>
        </w:tc>
        <w:tc>
          <w:tcPr>
            <w:tcW w:w="5662" w:type="dxa"/>
            <w:gridSpan w:val="4"/>
            <w:tcBorders>
              <w:top w:val="single" w:sz="4" w:space="0" w:color="auto"/>
              <w:left w:val="nil"/>
              <w:bottom w:val="single" w:sz="4" w:space="0" w:color="auto"/>
              <w:right w:val="single" w:sz="4" w:space="0" w:color="auto"/>
            </w:tcBorders>
            <w:vAlign w:val="center"/>
          </w:tcPr>
          <w:p w14:paraId="45BA6BB3" w14:textId="77777777" w:rsidR="00D406A2" w:rsidRDefault="00BD014A">
            <w:pPr>
              <w:adjustRightInd w:val="0"/>
              <w:snapToGrid w:val="0"/>
              <w:rPr>
                <w:rFonts w:ascii="宋体" w:eastAsia="宋体" w:hAnsi="宋体"/>
                <w:szCs w:val="21"/>
              </w:rPr>
            </w:pPr>
            <w:r>
              <w:rPr>
                <w:rFonts w:ascii="宋体" w:eastAsia="宋体" w:hAnsi="宋体"/>
                <w:szCs w:val="21"/>
              </w:rPr>
              <w:t>当水流指示器入口前设置控制阀时，应采用信号阀</w:t>
            </w:r>
            <w:r>
              <w:rPr>
                <w:rFonts w:ascii="宋体" w:eastAsia="宋体" w:hAnsi="宋体" w:hint="eastAsia"/>
                <w:szCs w:val="21"/>
              </w:rPr>
              <w:t>，且引出线应用防水套管锁定。</w:t>
            </w:r>
          </w:p>
        </w:tc>
        <w:tc>
          <w:tcPr>
            <w:tcW w:w="1348" w:type="dxa"/>
            <w:tcBorders>
              <w:top w:val="single" w:sz="4" w:space="0" w:color="auto"/>
              <w:left w:val="nil"/>
              <w:bottom w:val="single" w:sz="4" w:space="0" w:color="auto"/>
              <w:right w:val="single" w:sz="4" w:space="0" w:color="auto"/>
            </w:tcBorders>
            <w:vAlign w:val="center"/>
          </w:tcPr>
          <w:p w14:paraId="1BC29EE7"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1456B479" w14:textId="77777777" w:rsidR="00D406A2" w:rsidRDefault="00D406A2">
            <w:pPr>
              <w:adjustRightInd w:val="0"/>
              <w:snapToGrid w:val="0"/>
              <w:rPr>
                <w:rFonts w:ascii="宋体" w:eastAsia="宋体" w:hAnsi="宋体"/>
                <w:szCs w:val="21"/>
              </w:rPr>
            </w:pPr>
          </w:p>
        </w:tc>
      </w:tr>
      <w:tr w:rsidR="00D406A2" w14:paraId="37C20BB1" w14:textId="77777777">
        <w:trPr>
          <w:jc w:val="center"/>
        </w:trPr>
        <w:tc>
          <w:tcPr>
            <w:tcW w:w="1023" w:type="dxa"/>
            <w:vMerge w:val="restart"/>
            <w:tcBorders>
              <w:top w:val="single" w:sz="4" w:space="0" w:color="auto"/>
              <w:left w:val="single" w:sz="4" w:space="0" w:color="auto"/>
              <w:right w:val="single" w:sz="4" w:space="0" w:color="auto"/>
            </w:tcBorders>
            <w:vAlign w:val="center"/>
          </w:tcPr>
          <w:p w14:paraId="53F0FA70" w14:textId="77777777" w:rsidR="00D406A2" w:rsidRDefault="00BD014A">
            <w:pPr>
              <w:adjustRightInd w:val="0"/>
              <w:snapToGrid w:val="0"/>
              <w:jc w:val="center"/>
              <w:rPr>
                <w:rFonts w:ascii="宋体" w:eastAsia="宋体" w:hAnsi="宋体"/>
                <w:szCs w:val="21"/>
              </w:rPr>
            </w:pPr>
            <w:r>
              <w:rPr>
                <w:rFonts w:ascii="宋体" w:eastAsia="宋体" w:hAnsi="宋体"/>
                <w:szCs w:val="21"/>
              </w:rPr>
              <w:t>喷头</w:t>
            </w:r>
          </w:p>
        </w:tc>
        <w:tc>
          <w:tcPr>
            <w:tcW w:w="1302" w:type="dxa"/>
            <w:gridSpan w:val="2"/>
            <w:tcBorders>
              <w:top w:val="single" w:sz="4" w:space="0" w:color="auto"/>
              <w:left w:val="nil"/>
              <w:bottom w:val="single" w:sz="4" w:space="0" w:color="auto"/>
              <w:right w:val="single" w:sz="4" w:space="0" w:color="auto"/>
            </w:tcBorders>
            <w:vAlign w:val="center"/>
          </w:tcPr>
          <w:p w14:paraId="5EC480AA"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4"/>
              </w:rPr>
              <w:t>设置场所、规格、型号、公称动作温度、响应时间指数</w:t>
            </w:r>
          </w:p>
        </w:tc>
        <w:tc>
          <w:tcPr>
            <w:tcW w:w="5662" w:type="dxa"/>
            <w:gridSpan w:val="4"/>
            <w:tcBorders>
              <w:top w:val="single" w:sz="4" w:space="0" w:color="auto"/>
              <w:left w:val="nil"/>
              <w:bottom w:val="single" w:sz="4" w:space="0" w:color="auto"/>
              <w:right w:val="single" w:sz="4" w:space="0" w:color="auto"/>
            </w:tcBorders>
            <w:vAlign w:val="center"/>
          </w:tcPr>
          <w:p w14:paraId="3388DBC4" w14:textId="77777777" w:rsidR="00D406A2" w:rsidRDefault="00BD014A">
            <w:pPr>
              <w:adjustRightInd w:val="0"/>
              <w:snapToGrid w:val="0"/>
              <w:rPr>
                <w:rFonts w:ascii="宋体" w:eastAsia="宋体" w:hAnsi="宋体"/>
                <w:szCs w:val="21"/>
              </w:rPr>
            </w:pPr>
            <w:r>
              <w:rPr>
                <w:rFonts w:ascii="宋体" w:eastAsia="宋体" w:hAnsi="宋体"/>
                <w:szCs w:val="21"/>
              </w:rPr>
              <w:t>喷头设置场所、规格、型号、公称动作温度、响应时间指数（</w:t>
            </w:r>
            <w:r>
              <w:rPr>
                <w:rFonts w:ascii="宋体" w:eastAsia="宋体" w:hAnsi="宋体"/>
                <w:szCs w:val="21"/>
              </w:rPr>
              <w:t>RTI</w:t>
            </w:r>
            <w:r>
              <w:rPr>
                <w:rFonts w:ascii="宋体" w:eastAsia="宋体" w:hAnsi="宋体"/>
                <w:szCs w:val="21"/>
              </w:rPr>
              <w:t>），应符合设计文件及国家工程建设消防技术标准的要求。</w:t>
            </w:r>
          </w:p>
        </w:tc>
        <w:tc>
          <w:tcPr>
            <w:tcW w:w="1348" w:type="dxa"/>
            <w:tcBorders>
              <w:top w:val="single" w:sz="4" w:space="0" w:color="auto"/>
              <w:left w:val="nil"/>
              <w:bottom w:val="single" w:sz="4" w:space="0" w:color="auto"/>
              <w:right w:val="single" w:sz="4" w:space="0" w:color="auto"/>
            </w:tcBorders>
            <w:vAlign w:val="center"/>
          </w:tcPr>
          <w:p w14:paraId="2463B829"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209CBB16" w14:textId="77777777" w:rsidR="00D406A2" w:rsidRDefault="00D406A2">
            <w:pPr>
              <w:adjustRightInd w:val="0"/>
              <w:snapToGrid w:val="0"/>
              <w:rPr>
                <w:rFonts w:ascii="宋体" w:eastAsia="宋体" w:hAnsi="宋体"/>
                <w:szCs w:val="21"/>
              </w:rPr>
            </w:pPr>
          </w:p>
        </w:tc>
      </w:tr>
      <w:tr w:rsidR="00D406A2" w14:paraId="35798E34" w14:textId="77777777">
        <w:trPr>
          <w:jc w:val="center"/>
        </w:trPr>
        <w:tc>
          <w:tcPr>
            <w:tcW w:w="1023" w:type="dxa"/>
            <w:vMerge/>
            <w:tcBorders>
              <w:top w:val="single" w:sz="4" w:space="0" w:color="auto"/>
              <w:left w:val="single" w:sz="4" w:space="0" w:color="auto"/>
              <w:right w:val="single" w:sz="4" w:space="0" w:color="auto"/>
            </w:tcBorders>
            <w:vAlign w:val="center"/>
          </w:tcPr>
          <w:p w14:paraId="2A4750D5" w14:textId="77777777" w:rsidR="00D406A2" w:rsidRDefault="00D406A2">
            <w:pPr>
              <w:adjustRightInd w:val="0"/>
              <w:snapToGrid w:val="0"/>
              <w:jc w:val="center"/>
              <w:rPr>
                <w:rFonts w:ascii="宋体" w:eastAsia="宋体" w:hAnsi="宋体"/>
                <w:szCs w:val="21"/>
              </w:rPr>
            </w:pPr>
          </w:p>
        </w:tc>
        <w:tc>
          <w:tcPr>
            <w:tcW w:w="1302" w:type="dxa"/>
            <w:gridSpan w:val="2"/>
            <w:vMerge w:val="restart"/>
            <w:tcBorders>
              <w:top w:val="single" w:sz="4" w:space="0" w:color="auto"/>
              <w:left w:val="nil"/>
              <w:right w:val="single" w:sz="4" w:space="0" w:color="auto"/>
            </w:tcBorders>
            <w:vAlign w:val="center"/>
          </w:tcPr>
          <w:p w14:paraId="0CF4B274"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4"/>
              </w:rPr>
              <w:t>喷头的安装</w:t>
            </w:r>
          </w:p>
        </w:tc>
        <w:tc>
          <w:tcPr>
            <w:tcW w:w="5662" w:type="dxa"/>
            <w:gridSpan w:val="4"/>
            <w:tcBorders>
              <w:top w:val="single" w:sz="4" w:space="0" w:color="auto"/>
              <w:left w:val="nil"/>
              <w:bottom w:val="single" w:sz="4" w:space="0" w:color="auto"/>
              <w:right w:val="single" w:sz="4" w:space="0" w:color="auto"/>
            </w:tcBorders>
            <w:vAlign w:val="center"/>
          </w:tcPr>
          <w:p w14:paraId="226ED306" w14:textId="77777777" w:rsidR="00D406A2" w:rsidRDefault="00BD014A">
            <w:pPr>
              <w:adjustRightInd w:val="0"/>
              <w:snapToGrid w:val="0"/>
              <w:rPr>
                <w:rFonts w:ascii="宋体" w:eastAsia="宋体" w:hAnsi="宋体"/>
                <w:szCs w:val="21"/>
              </w:rPr>
            </w:pPr>
            <w:r>
              <w:rPr>
                <w:rFonts w:ascii="宋体" w:eastAsia="宋体" w:hAnsi="宋体"/>
                <w:szCs w:val="21"/>
              </w:rPr>
              <w:t>喷头与顶板、墙、梁等障碍物的距离、喷头间距应符合设计文件及国家工程建设消防技术标准的要求。</w:t>
            </w:r>
          </w:p>
        </w:tc>
        <w:tc>
          <w:tcPr>
            <w:tcW w:w="1348" w:type="dxa"/>
            <w:tcBorders>
              <w:top w:val="single" w:sz="4" w:space="0" w:color="auto"/>
              <w:left w:val="nil"/>
              <w:bottom w:val="single" w:sz="4" w:space="0" w:color="auto"/>
              <w:right w:val="single" w:sz="4" w:space="0" w:color="auto"/>
            </w:tcBorders>
            <w:vAlign w:val="center"/>
          </w:tcPr>
          <w:p w14:paraId="10A26094"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405FC79C" w14:textId="77777777" w:rsidR="00D406A2" w:rsidRDefault="00D406A2">
            <w:pPr>
              <w:adjustRightInd w:val="0"/>
              <w:snapToGrid w:val="0"/>
              <w:rPr>
                <w:rFonts w:ascii="宋体" w:eastAsia="宋体" w:hAnsi="宋体"/>
                <w:szCs w:val="21"/>
              </w:rPr>
            </w:pPr>
          </w:p>
        </w:tc>
      </w:tr>
      <w:tr w:rsidR="00D406A2" w14:paraId="27A473D4" w14:textId="77777777">
        <w:trPr>
          <w:jc w:val="center"/>
        </w:trPr>
        <w:tc>
          <w:tcPr>
            <w:tcW w:w="1023" w:type="dxa"/>
            <w:vMerge/>
            <w:tcBorders>
              <w:left w:val="single" w:sz="4" w:space="0" w:color="auto"/>
              <w:right w:val="single" w:sz="4" w:space="0" w:color="auto"/>
            </w:tcBorders>
            <w:vAlign w:val="center"/>
          </w:tcPr>
          <w:p w14:paraId="13513543" w14:textId="77777777" w:rsidR="00D406A2" w:rsidRDefault="00D406A2">
            <w:pPr>
              <w:adjustRightInd w:val="0"/>
              <w:snapToGrid w:val="0"/>
              <w:jc w:val="center"/>
              <w:rPr>
                <w:rFonts w:ascii="宋体" w:eastAsia="宋体" w:hAnsi="宋体"/>
                <w:szCs w:val="21"/>
              </w:rPr>
            </w:pPr>
          </w:p>
        </w:tc>
        <w:tc>
          <w:tcPr>
            <w:tcW w:w="1302" w:type="dxa"/>
            <w:gridSpan w:val="2"/>
            <w:vMerge/>
            <w:tcBorders>
              <w:left w:val="nil"/>
              <w:right w:val="single" w:sz="4" w:space="0" w:color="auto"/>
            </w:tcBorders>
            <w:vAlign w:val="center"/>
          </w:tcPr>
          <w:p w14:paraId="2D75130C" w14:textId="77777777" w:rsidR="00D406A2" w:rsidRDefault="00D406A2">
            <w:pPr>
              <w:adjustRightInd w:val="0"/>
              <w:snapToGrid w:val="0"/>
              <w:jc w:val="center"/>
              <w:rPr>
                <w:rFonts w:ascii="宋体" w:eastAsia="宋体" w:hAnsi="宋体"/>
                <w:szCs w:val="21"/>
              </w:rPr>
            </w:pPr>
          </w:p>
        </w:tc>
        <w:tc>
          <w:tcPr>
            <w:tcW w:w="5662" w:type="dxa"/>
            <w:gridSpan w:val="4"/>
            <w:tcBorders>
              <w:top w:val="single" w:sz="4" w:space="0" w:color="auto"/>
              <w:left w:val="nil"/>
              <w:right w:val="single" w:sz="4" w:space="0" w:color="auto"/>
            </w:tcBorders>
            <w:vAlign w:val="center"/>
          </w:tcPr>
          <w:p w14:paraId="7F6886AD" w14:textId="77777777" w:rsidR="00D406A2" w:rsidRDefault="00BD014A">
            <w:pPr>
              <w:adjustRightInd w:val="0"/>
              <w:snapToGrid w:val="0"/>
              <w:rPr>
                <w:rFonts w:ascii="宋体" w:eastAsia="宋体" w:hAnsi="宋体"/>
                <w:szCs w:val="21"/>
              </w:rPr>
            </w:pPr>
            <w:r>
              <w:rPr>
                <w:rFonts w:ascii="宋体" w:eastAsia="宋体" w:hAnsi="宋体"/>
                <w:szCs w:val="21"/>
              </w:rPr>
              <w:t>喷头周围不应被遮挡和存在障碍物；喷头（含隐蔽式喷头）装饰盖板不应附加任何装饰性涂层；易受机械损伤处、有碰撞危险场所的喷头，应加设喷头防护罩。</w:t>
            </w:r>
          </w:p>
        </w:tc>
        <w:tc>
          <w:tcPr>
            <w:tcW w:w="1348" w:type="dxa"/>
            <w:tcBorders>
              <w:top w:val="single" w:sz="4" w:space="0" w:color="auto"/>
              <w:left w:val="nil"/>
              <w:right w:val="single" w:sz="4" w:space="0" w:color="auto"/>
            </w:tcBorders>
            <w:vAlign w:val="center"/>
          </w:tcPr>
          <w:p w14:paraId="68039A73"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right w:val="single" w:sz="4" w:space="0" w:color="auto"/>
            </w:tcBorders>
            <w:vAlign w:val="center"/>
          </w:tcPr>
          <w:p w14:paraId="6D491480" w14:textId="77777777" w:rsidR="00D406A2" w:rsidRDefault="00D406A2">
            <w:pPr>
              <w:adjustRightInd w:val="0"/>
              <w:snapToGrid w:val="0"/>
              <w:rPr>
                <w:rFonts w:ascii="宋体" w:eastAsia="宋体" w:hAnsi="宋体"/>
                <w:szCs w:val="21"/>
              </w:rPr>
            </w:pPr>
          </w:p>
        </w:tc>
      </w:tr>
      <w:tr w:rsidR="00D406A2" w14:paraId="7475C344" w14:textId="77777777">
        <w:trPr>
          <w:jc w:val="center"/>
        </w:trPr>
        <w:tc>
          <w:tcPr>
            <w:tcW w:w="1023" w:type="dxa"/>
            <w:vMerge/>
            <w:tcBorders>
              <w:left w:val="single" w:sz="4" w:space="0" w:color="auto"/>
              <w:right w:val="single" w:sz="4" w:space="0" w:color="auto"/>
            </w:tcBorders>
            <w:vAlign w:val="center"/>
          </w:tcPr>
          <w:p w14:paraId="6AFC5345" w14:textId="77777777" w:rsidR="00D406A2" w:rsidRDefault="00D406A2">
            <w:pPr>
              <w:adjustRightInd w:val="0"/>
              <w:snapToGrid w:val="0"/>
              <w:jc w:val="center"/>
              <w:rPr>
                <w:rFonts w:ascii="宋体" w:eastAsia="宋体" w:hAnsi="宋体"/>
                <w:szCs w:val="21"/>
              </w:rPr>
            </w:pPr>
          </w:p>
        </w:tc>
        <w:tc>
          <w:tcPr>
            <w:tcW w:w="1302" w:type="dxa"/>
            <w:gridSpan w:val="2"/>
            <w:vMerge/>
            <w:tcBorders>
              <w:left w:val="nil"/>
              <w:right w:val="single" w:sz="4" w:space="0" w:color="auto"/>
            </w:tcBorders>
            <w:vAlign w:val="center"/>
          </w:tcPr>
          <w:p w14:paraId="6D13744D" w14:textId="77777777" w:rsidR="00D406A2" w:rsidRDefault="00D406A2">
            <w:pPr>
              <w:adjustRightInd w:val="0"/>
              <w:snapToGrid w:val="0"/>
              <w:jc w:val="center"/>
              <w:rPr>
                <w:rFonts w:ascii="宋体" w:eastAsia="宋体" w:hAnsi="宋体"/>
                <w:szCs w:val="21"/>
              </w:rPr>
            </w:pPr>
          </w:p>
        </w:tc>
        <w:tc>
          <w:tcPr>
            <w:tcW w:w="5662" w:type="dxa"/>
            <w:gridSpan w:val="4"/>
            <w:tcBorders>
              <w:top w:val="single" w:sz="4" w:space="0" w:color="auto"/>
              <w:left w:val="nil"/>
              <w:right w:val="single" w:sz="4" w:space="0" w:color="auto"/>
            </w:tcBorders>
            <w:vAlign w:val="center"/>
          </w:tcPr>
          <w:p w14:paraId="1E61A017" w14:textId="77777777" w:rsidR="00D406A2" w:rsidRDefault="00BD014A">
            <w:pPr>
              <w:adjustRightInd w:val="0"/>
              <w:snapToGrid w:val="0"/>
              <w:rPr>
                <w:rFonts w:ascii="宋体" w:eastAsia="宋体" w:hAnsi="宋体"/>
                <w:szCs w:val="21"/>
              </w:rPr>
            </w:pPr>
            <w:r>
              <w:rPr>
                <w:rFonts w:ascii="宋体" w:eastAsia="宋体" w:hAnsi="宋体"/>
                <w:szCs w:val="21"/>
              </w:rPr>
              <w:t>腐蚀性气体环境和有冰冻危险场所安装的喷头，应采取防护措施。</w:t>
            </w:r>
          </w:p>
          <w:p w14:paraId="22475E69" w14:textId="77777777" w:rsidR="00D406A2" w:rsidRDefault="00BD014A">
            <w:pPr>
              <w:adjustRightInd w:val="0"/>
              <w:snapToGrid w:val="0"/>
              <w:rPr>
                <w:rFonts w:ascii="宋体" w:eastAsia="宋体" w:hAnsi="宋体"/>
                <w:szCs w:val="21"/>
              </w:rPr>
            </w:pPr>
            <w:r>
              <w:rPr>
                <w:rFonts w:ascii="宋体" w:eastAsia="宋体" w:hAnsi="宋体"/>
                <w:szCs w:val="21"/>
              </w:rPr>
              <w:t>腐蚀性场所和易产生粉尘、纤维等的场所内的喷头，应采取防止喷头堵塞的措施。</w:t>
            </w:r>
          </w:p>
        </w:tc>
        <w:tc>
          <w:tcPr>
            <w:tcW w:w="1348" w:type="dxa"/>
            <w:tcBorders>
              <w:top w:val="single" w:sz="4" w:space="0" w:color="auto"/>
              <w:left w:val="nil"/>
              <w:right w:val="single" w:sz="4" w:space="0" w:color="auto"/>
            </w:tcBorders>
            <w:vAlign w:val="center"/>
          </w:tcPr>
          <w:p w14:paraId="26FDA3A2" w14:textId="77777777" w:rsidR="00D406A2" w:rsidRDefault="00D406A2">
            <w:pPr>
              <w:adjustRightInd w:val="0"/>
              <w:snapToGrid w:val="0"/>
              <w:jc w:val="center"/>
              <w:rPr>
                <w:rFonts w:ascii="宋体" w:eastAsia="宋体" w:hAnsi="宋体"/>
                <w:szCs w:val="21"/>
              </w:rPr>
            </w:pPr>
          </w:p>
        </w:tc>
        <w:tc>
          <w:tcPr>
            <w:tcW w:w="678" w:type="dxa"/>
            <w:tcBorders>
              <w:top w:val="single" w:sz="4" w:space="0" w:color="auto"/>
              <w:left w:val="nil"/>
              <w:right w:val="single" w:sz="4" w:space="0" w:color="auto"/>
            </w:tcBorders>
            <w:vAlign w:val="center"/>
          </w:tcPr>
          <w:p w14:paraId="6B7B4E3F" w14:textId="77777777" w:rsidR="00D406A2" w:rsidRDefault="00D406A2">
            <w:pPr>
              <w:adjustRightInd w:val="0"/>
              <w:snapToGrid w:val="0"/>
              <w:jc w:val="center"/>
              <w:rPr>
                <w:rFonts w:ascii="宋体" w:eastAsia="宋体" w:hAnsi="宋体"/>
                <w:szCs w:val="21"/>
              </w:rPr>
            </w:pPr>
          </w:p>
        </w:tc>
      </w:tr>
      <w:tr w:rsidR="00D406A2" w14:paraId="4ED06B32" w14:textId="77777777">
        <w:trPr>
          <w:jc w:val="center"/>
        </w:trPr>
        <w:tc>
          <w:tcPr>
            <w:tcW w:w="1023" w:type="dxa"/>
            <w:vMerge/>
            <w:tcBorders>
              <w:left w:val="single" w:sz="4" w:space="0" w:color="auto"/>
              <w:right w:val="single" w:sz="4" w:space="0" w:color="auto"/>
            </w:tcBorders>
            <w:vAlign w:val="center"/>
          </w:tcPr>
          <w:p w14:paraId="64D0F59F" w14:textId="77777777" w:rsidR="00D406A2" w:rsidRDefault="00D406A2">
            <w:pPr>
              <w:adjustRightInd w:val="0"/>
              <w:snapToGrid w:val="0"/>
              <w:jc w:val="center"/>
              <w:rPr>
                <w:rFonts w:ascii="宋体" w:eastAsia="宋体" w:hAnsi="宋体"/>
                <w:szCs w:val="21"/>
              </w:rPr>
            </w:pPr>
          </w:p>
        </w:tc>
        <w:tc>
          <w:tcPr>
            <w:tcW w:w="1302" w:type="dxa"/>
            <w:gridSpan w:val="2"/>
            <w:vMerge/>
            <w:tcBorders>
              <w:left w:val="nil"/>
              <w:right w:val="single" w:sz="4" w:space="0" w:color="auto"/>
            </w:tcBorders>
            <w:vAlign w:val="center"/>
          </w:tcPr>
          <w:p w14:paraId="3F6BC095" w14:textId="77777777" w:rsidR="00D406A2" w:rsidRDefault="00D406A2">
            <w:pPr>
              <w:adjustRightInd w:val="0"/>
              <w:snapToGrid w:val="0"/>
              <w:jc w:val="center"/>
              <w:rPr>
                <w:rFonts w:ascii="宋体" w:eastAsia="宋体" w:hAnsi="宋体"/>
                <w:szCs w:val="21"/>
              </w:rPr>
            </w:pPr>
          </w:p>
        </w:tc>
        <w:tc>
          <w:tcPr>
            <w:tcW w:w="5662" w:type="dxa"/>
            <w:gridSpan w:val="4"/>
            <w:tcBorders>
              <w:top w:val="single" w:sz="4" w:space="0" w:color="auto"/>
              <w:left w:val="nil"/>
              <w:bottom w:val="single" w:sz="4" w:space="0" w:color="auto"/>
              <w:right w:val="single" w:sz="4" w:space="0" w:color="auto"/>
            </w:tcBorders>
            <w:vAlign w:val="center"/>
          </w:tcPr>
          <w:p w14:paraId="23C7FC95" w14:textId="77777777" w:rsidR="00D406A2" w:rsidRDefault="00BD014A">
            <w:pPr>
              <w:adjustRightInd w:val="0"/>
              <w:snapToGrid w:val="0"/>
              <w:rPr>
                <w:rFonts w:ascii="宋体" w:eastAsia="宋体" w:hAnsi="宋体"/>
                <w:szCs w:val="21"/>
              </w:rPr>
            </w:pPr>
            <w:r>
              <w:rPr>
                <w:rFonts w:ascii="宋体" w:eastAsia="宋体" w:hAnsi="宋体"/>
                <w:szCs w:val="21"/>
              </w:rPr>
              <w:t>当梁、通风管道、成排布置的管道、桥架等障碍物的宽度大于</w:t>
            </w:r>
            <w:r>
              <w:rPr>
                <w:rFonts w:ascii="宋体" w:eastAsia="宋体" w:hAnsi="宋体"/>
                <w:szCs w:val="21"/>
              </w:rPr>
              <w:t>1.2m</w:t>
            </w:r>
            <w:r>
              <w:rPr>
                <w:rFonts w:ascii="宋体" w:eastAsia="宋体" w:hAnsi="宋体"/>
                <w:szCs w:val="21"/>
              </w:rPr>
              <w:t>时，其下方应增设喷头。</w:t>
            </w:r>
          </w:p>
          <w:p w14:paraId="4A319B8C" w14:textId="77777777" w:rsidR="00D406A2" w:rsidRDefault="00BD014A">
            <w:pPr>
              <w:adjustRightInd w:val="0"/>
              <w:snapToGrid w:val="0"/>
              <w:rPr>
                <w:rFonts w:ascii="宋体" w:eastAsia="宋体" w:hAnsi="宋体"/>
                <w:szCs w:val="21"/>
              </w:rPr>
            </w:pPr>
            <w:r>
              <w:rPr>
                <w:rFonts w:ascii="宋体" w:eastAsia="宋体" w:hAnsi="宋体"/>
                <w:szCs w:val="21"/>
              </w:rPr>
              <w:t>采用早期抑制快速响应喷头和特殊应用喷头的场所，当障碍物宽度大于</w:t>
            </w:r>
            <w:r>
              <w:rPr>
                <w:rFonts w:ascii="宋体" w:eastAsia="宋体" w:hAnsi="宋体"/>
                <w:szCs w:val="21"/>
              </w:rPr>
              <w:t>0.6m</w:t>
            </w:r>
            <w:r>
              <w:rPr>
                <w:rFonts w:ascii="宋体" w:eastAsia="宋体" w:hAnsi="宋体"/>
                <w:szCs w:val="21"/>
              </w:rPr>
              <w:t>时，其下方应增设喷头。</w:t>
            </w:r>
          </w:p>
        </w:tc>
        <w:tc>
          <w:tcPr>
            <w:tcW w:w="1348" w:type="dxa"/>
            <w:tcBorders>
              <w:top w:val="single" w:sz="4" w:space="0" w:color="auto"/>
              <w:left w:val="nil"/>
              <w:bottom w:val="single" w:sz="4" w:space="0" w:color="auto"/>
              <w:right w:val="single" w:sz="4" w:space="0" w:color="auto"/>
            </w:tcBorders>
            <w:vAlign w:val="center"/>
          </w:tcPr>
          <w:p w14:paraId="6C292545"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0187B8FD" w14:textId="77777777" w:rsidR="00D406A2" w:rsidRDefault="00D406A2">
            <w:pPr>
              <w:adjustRightInd w:val="0"/>
              <w:snapToGrid w:val="0"/>
              <w:rPr>
                <w:rFonts w:ascii="宋体" w:eastAsia="宋体" w:hAnsi="宋体"/>
                <w:szCs w:val="21"/>
              </w:rPr>
            </w:pPr>
          </w:p>
        </w:tc>
      </w:tr>
      <w:tr w:rsidR="00D406A2" w14:paraId="3118915D" w14:textId="77777777">
        <w:trPr>
          <w:jc w:val="center"/>
        </w:trPr>
        <w:tc>
          <w:tcPr>
            <w:tcW w:w="1023" w:type="dxa"/>
            <w:vMerge/>
            <w:tcBorders>
              <w:left w:val="single" w:sz="4" w:space="0" w:color="auto"/>
              <w:right w:val="single" w:sz="4" w:space="0" w:color="auto"/>
            </w:tcBorders>
            <w:vAlign w:val="center"/>
          </w:tcPr>
          <w:p w14:paraId="2CAD3A3A" w14:textId="77777777" w:rsidR="00D406A2" w:rsidRDefault="00D406A2">
            <w:pPr>
              <w:adjustRightInd w:val="0"/>
              <w:snapToGrid w:val="0"/>
              <w:jc w:val="center"/>
              <w:rPr>
                <w:rFonts w:ascii="宋体" w:eastAsia="宋体" w:hAnsi="宋体"/>
                <w:szCs w:val="21"/>
              </w:rPr>
            </w:pPr>
          </w:p>
        </w:tc>
        <w:tc>
          <w:tcPr>
            <w:tcW w:w="1302" w:type="dxa"/>
            <w:gridSpan w:val="2"/>
            <w:vMerge/>
            <w:tcBorders>
              <w:left w:val="nil"/>
              <w:bottom w:val="single" w:sz="4" w:space="0" w:color="auto"/>
              <w:right w:val="single" w:sz="4" w:space="0" w:color="auto"/>
            </w:tcBorders>
            <w:vAlign w:val="center"/>
          </w:tcPr>
          <w:p w14:paraId="0C9F98F1" w14:textId="77777777" w:rsidR="00D406A2" w:rsidRDefault="00D406A2">
            <w:pPr>
              <w:adjustRightInd w:val="0"/>
              <w:snapToGrid w:val="0"/>
              <w:jc w:val="center"/>
              <w:rPr>
                <w:rFonts w:ascii="宋体" w:eastAsia="宋体" w:hAnsi="宋体"/>
                <w:szCs w:val="21"/>
              </w:rPr>
            </w:pPr>
          </w:p>
        </w:tc>
        <w:tc>
          <w:tcPr>
            <w:tcW w:w="5662" w:type="dxa"/>
            <w:gridSpan w:val="4"/>
            <w:tcBorders>
              <w:top w:val="single" w:sz="4" w:space="0" w:color="auto"/>
              <w:left w:val="nil"/>
              <w:bottom w:val="single" w:sz="4" w:space="0" w:color="auto"/>
              <w:right w:val="single" w:sz="4" w:space="0" w:color="auto"/>
            </w:tcBorders>
            <w:vAlign w:val="center"/>
          </w:tcPr>
          <w:p w14:paraId="61BB0F2B" w14:textId="77777777" w:rsidR="00D406A2" w:rsidRDefault="00BD014A">
            <w:pPr>
              <w:adjustRightInd w:val="0"/>
              <w:snapToGrid w:val="0"/>
              <w:rPr>
                <w:rFonts w:ascii="宋体" w:eastAsia="宋体" w:hAnsi="宋体"/>
                <w:szCs w:val="21"/>
              </w:rPr>
            </w:pPr>
            <w:r>
              <w:rPr>
                <w:rFonts w:ascii="宋体" w:eastAsia="宋体" w:hAnsi="宋体"/>
                <w:szCs w:val="21"/>
              </w:rPr>
              <w:t>配水管两侧每根配水支管控制的标准流量洒水喷头数量，应符合设计文件及国家工程建设消防技术标准的要求。</w:t>
            </w:r>
          </w:p>
        </w:tc>
        <w:tc>
          <w:tcPr>
            <w:tcW w:w="1348" w:type="dxa"/>
            <w:tcBorders>
              <w:top w:val="single" w:sz="4" w:space="0" w:color="auto"/>
              <w:left w:val="nil"/>
              <w:bottom w:val="single" w:sz="4" w:space="0" w:color="auto"/>
              <w:right w:val="single" w:sz="4" w:space="0" w:color="auto"/>
            </w:tcBorders>
            <w:vAlign w:val="center"/>
          </w:tcPr>
          <w:p w14:paraId="6041D89C"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591FB967" w14:textId="77777777" w:rsidR="00D406A2" w:rsidRDefault="00D406A2">
            <w:pPr>
              <w:adjustRightInd w:val="0"/>
              <w:snapToGrid w:val="0"/>
              <w:rPr>
                <w:rFonts w:ascii="宋体" w:eastAsia="宋体" w:hAnsi="宋体"/>
                <w:szCs w:val="21"/>
              </w:rPr>
            </w:pPr>
          </w:p>
        </w:tc>
      </w:tr>
      <w:tr w:rsidR="00D406A2" w14:paraId="27C26414" w14:textId="77777777">
        <w:trPr>
          <w:jc w:val="center"/>
        </w:trPr>
        <w:tc>
          <w:tcPr>
            <w:tcW w:w="1023" w:type="dxa"/>
            <w:vMerge/>
            <w:tcBorders>
              <w:left w:val="single" w:sz="4" w:space="0" w:color="auto"/>
              <w:bottom w:val="single" w:sz="4" w:space="0" w:color="auto"/>
              <w:right w:val="single" w:sz="4" w:space="0" w:color="auto"/>
            </w:tcBorders>
            <w:vAlign w:val="center"/>
          </w:tcPr>
          <w:p w14:paraId="168D7AAC"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nil"/>
              <w:bottom w:val="single" w:sz="4" w:space="0" w:color="auto"/>
              <w:right w:val="single" w:sz="4" w:space="0" w:color="auto"/>
            </w:tcBorders>
            <w:vAlign w:val="center"/>
          </w:tcPr>
          <w:p w14:paraId="4CA7E2D0"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szCs w:val="24"/>
              </w:rPr>
              <w:t>最不利点处喷头的工作压力</w:t>
            </w:r>
          </w:p>
        </w:tc>
        <w:tc>
          <w:tcPr>
            <w:tcW w:w="5662" w:type="dxa"/>
            <w:gridSpan w:val="4"/>
            <w:tcBorders>
              <w:top w:val="single" w:sz="4" w:space="0" w:color="auto"/>
              <w:left w:val="nil"/>
              <w:bottom w:val="single" w:sz="4" w:space="0" w:color="auto"/>
              <w:right w:val="single" w:sz="4" w:space="0" w:color="auto"/>
            </w:tcBorders>
            <w:vAlign w:val="center"/>
          </w:tcPr>
          <w:p w14:paraId="5FB52698" w14:textId="77777777" w:rsidR="00D406A2" w:rsidRDefault="00BD014A">
            <w:pPr>
              <w:adjustRightInd w:val="0"/>
              <w:snapToGrid w:val="0"/>
              <w:rPr>
                <w:rFonts w:ascii="宋体" w:eastAsia="宋体" w:hAnsi="宋体"/>
                <w:szCs w:val="21"/>
              </w:rPr>
            </w:pPr>
            <w:r>
              <w:rPr>
                <w:rFonts w:ascii="宋体" w:eastAsia="宋体" w:hAnsi="宋体"/>
                <w:szCs w:val="21"/>
              </w:rPr>
              <w:t>系统水力计算最不利点处喷头的工作压力应大于或等于</w:t>
            </w:r>
            <w:r>
              <w:rPr>
                <w:rFonts w:ascii="宋体" w:eastAsia="宋体" w:hAnsi="宋体"/>
                <w:szCs w:val="21"/>
              </w:rPr>
              <w:t>0.05MPa</w:t>
            </w:r>
            <w:r>
              <w:rPr>
                <w:rFonts w:ascii="宋体" w:eastAsia="宋体" w:hAnsi="宋体"/>
                <w:szCs w:val="21"/>
              </w:rPr>
              <w:t>。</w:t>
            </w:r>
          </w:p>
        </w:tc>
        <w:tc>
          <w:tcPr>
            <w:tcW w:w="1348" w:type="dxa"/>
            <w:tcBorders>
              <w:top w:val="single" w:sz="4" w:space="0" w:color="auto"/>
              <w:left w:val="nil"/>
              <w:bottom w:val="single" w:sz="4" w:space="0" w:color="auto"/>
              <w:right w:val="single" w:sz="4" w:space="0" w:color="auto"/>
            </w:tcBorders>
            <w:vAlign w:val="center"/>
          </w:tcPr>
          <w:p w14:paraId="439677AD"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7E79F53F" w14:textId="77777777" w:rsidR="00D406A2" w:rsidRDefault="00D406A2">
            <w:pPr>
              <w:adjustRightInd w:val="0"/>
              <w:snapToGrid w:val="0"/>
              <w:rPr>
                <w:rFonts w:ascii="宋体" w:eastAsia="宋体" w:hAnsi="宋体"/>
                <w:szCs w:val="21"/>
              </w:rPr>
            </w:pPr>
          </w:p>
        </w:tc>
      </w:tr>
      <w:tr w:rsidR="00D406A2" w14:paraId="0428319F" w14:textId="77777777">
        <w:trPr>
          <w:trHeight w:val="667"/>
          <w:jc w:val="center"/>
        </w:trPr>
        <w:tc>
          <w:tcPr>
            <w:tcW w:w="1023" w:type="dxa"/>
            <w:vMerge w:val="restart"/>
            <w:tcBorders>
              <w:top w:val="single" w:sz="4" w:space="0" w:color="auto"/>
              <w:left w:val="single" w:sz="4" w:space="0" w:color="auto"/>
              <w:right w:val="single" w:sz="4" w:space="0" w:color="auto"/>
            </w:tcBorders>
            <w:vAlign w:val="center"/>
          </w:tcPr>
          <w:p w14:paraId="67862636" w14:textId="77777777" w:rsidR="00D406A2" w:rsidRDefault="00BD014A">
            <w:pPr>
              <w:adjustRightInd w:val="0"/>
              <w:snapToGrid w:val="0"/>
              <w:jc w:val="center"/>
              <w:rPr>
                <w:rFonts w:ascii="宋体" w:eastAsia="宋体" w:hAnsi="宋体"/>
                <w:szCs w:val="21"/>
              </w:rPr>
            </w:pPr>
            <w:r>
              <w:rPr>
                <w:rFonts w:ascii="宋体" w:eastAsia="宋体" w:hAnsi="宋体"/>
                <w:szCs w:val="21"/>
              </w:rPr>
              <w:t>末端试水装置及试水阀</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2074C261"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hint="eastAsia"/>
                <w:szCs w:val="24"/>
              </w:rPr>
              <w:t>设置</w:t>
            </w:r>
          </w:p>
        </w:tc>
        <w:tc>
          <w:tcPr>
            <w:tcW w:w="5662" w:type="dxa"/>
            <w:gridSpan w:val="4"/>
            <w:tcBorders>
              <w:top w:val="single" w:sz="4" w:space="0" w:color="auto"/>
              <w:left w:val="nil"/>
              <w:bottom w:val="single" w:sz="4" w:space="0" w:color="auto"/>
              <w:right w:val="single" w:sz="4" w:space="0" w:color="auto"/>
            </w:tcBorders>
            <w:vAlign w:val="center"/>
          </w:tcPr>
          <w:p w14:paraId="3A51D822" w14:textId="77777777" w:rsidR="00D406A2" w:rsidRDefault="00BD014A">
            <w:pPr>
              <w:adjustRightInd w:val="0"/>
              <w:snapToGrid w:val="0"/>
              <w:rPr>
                <w:rFonts w:ascii="宋体" w:eastAsia="宋体" w:hAnsi="宋体"/>
                <w:szCs w:val="21"/>
              </w:rPr>
            </w:pPr>
            <w:r>
              <w:rPr>
                <w:rFonts w:ascii="宋体" w:eastAsia="宋体" w:hAnsi="宋体"/>
                <w:szCs w:val="21"/>
              </w:rPr>
              <w:t>每个报警阀组控制的供水管网水力计算最不利点洒水喷头处应设置末端试水装置。</w:t>
            </w:r>
          </w:p>
          <w:p w14:paraId="70DD6278" w14:textId="77777777" w:rsidR="00D406A2" w:rsidRDefault="00BD014A">
            <w:pPr>
              <w:adjustRightInd w:val="0"/>
              <w:snapToGrid w:val="0"/>
              <w:rPr>
                <w:rFonts w:ascii="宋体" w:eastAsia="宋体" w:hAnsi="宋体"/>
                <w:szCs w:val="21"/>
              </w:rPr>
            </w:pPr>
            <w:r>
              <w:rPr>
                <w:rFonts w:ascii="宋体" w:eastAsia="宋体" w:hAnsi="宋体"/>
                <w:szCs w:val="21"/>
              </w:rPr>
              <w:t>其他防火分区、楼层均应设置</w:t>
            </w:r>
            <w:r>
              <w:rPr>
                <w:rFonts w:ascii="宋体" w:eastAsia="宋体" w:hAnsi="宋体"/>
                <w:szCs w:val="21"/>
              </w:rPr>
              <w:t>DN25</w:t>
            </w:r>
            <w:r>
              <w:rPr>
                <w:rFonts w:ascii="宋体" w:eastAsia="宋体" w:hAnsi="宋体"/>
                <w:szCs w:val="21"/>
              </w:rPr>
              <w:t>的试水阀。</w:t>
            </w:r>
          </w:p>
        </w:tc>
        <w:tc>
          <w:tcPr>
            <w:tcW w:w="1348" w:type="dxa"/>
            <w:tcBorders>
              <w:top w:val="single" w:sz="4" w:space="0" w:color="auto"/>
              <w:left w:val="nil"/>
              <w:bottom w:val="single" w:sz="4" w:space="0" w:color="auto"/>
              <w:right w:val="single" w:sz="4" w:space="0" w:color="auto"/>
            </w:tcBorders>
            <w:vAlign w:val="center"/>
          </w:tcPr>
          <w:p w14:paraId="781798CA"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3C4D7FAF" w14:textId="77777777" w:rsidR="00D406A2" w:rsidRDefault="00D406A2">
            <w:pPr>
              <w:adjustRightInd w:val="0"/>
              <w:snapToGrid w:val="0"/>
              <w:rPr>
                <w:rFonts w:ascii="宋体" w:eastAsia="宋体" w:hAnsi="宋体"/>
                <w:szCs w:val="21"/>
              </w:rPr>
            </w:pPr>
          </w:p>
        </w:tc>
      </w:tr>
      <w:tr w:rsidR="00D406A2" w14:paraId="37D86EDD" w14:textId="77777777">
        <w:trPr>
          <w:trHeight w:val="313"/>
          <w:jc w:val="center"/>
        </w:trPr>
        <w:tc>
          <w:tcPr>
            <w:tcW w:w="1023" w:type="dxa"/>
            <w:vMerge/>
            <w:tcBorders>
              <w:left w:val="single" w:sz="4" w:space="0" w:color="auto"/>
              <w:right w:val="single" w:sz="4" w:space="0" w:color="auto"/>
            </w:tcBorders>
            <w:vAlign w:val="center"/>
          </w:tcPr>
          <w:p w14:paraId="15045A76"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630F0F19" w14:textId="77777777" w:rsidR="00D406A2" w:rsidRDefault="00BD014A">
            <w:pPr>
              <w:adjustRightInd w:val="0"/>
              <w:snapToGrid w:val="0"/>
              <w:jc w:val="center"/>
              <w:rPr>
                <w:rFonts w:ascii="宋体" w:eastAsia="宋体" w:hAnsi="宋体"/>
                <w:szCs w:val="21"/>
              </w:rPr>
            </w:pPr>
            <w:r>
              <w:rPr>
                <w:rFonts w:ascii="宋体" w:eastAsia="宋体" w:hAnsi="宋体" w:hint="eastAsia"/>
                <w:szCs w:val="21"/>
              </w:rPr>
              <w:t>排水设施</w:t>
            </w:r>
          </w:p>
        </w:tc>
        <w:tc>
          <w:tcPr>
            <w:tcW w:w="5662" w:type="dxa"/>
            <w:gridSpan w:val="4"/>
            <w:tcBorders>
              <w:top w:val="single" w:sz="4" w:space="0" w:color="auto"/>
              <w:left w:val="nil"/>
              <w:bottom w:val="single" w:sz="4" w:space="0" w:color="auto"/>
              <w:right w:val="single" w:sz="4" w:space="0" w:color="auto"/>
            </w:tcBorders>
            <w:vAlign w:val="center"/>
          </w:tcPr>
          <w:p w14:paraId="53C30EB1" w14:textId="77777777" w:rsidR="00D406A2" w:rsidRDefault="00BD014A">
            <w:pPr>
              <w:adjustRightInd w:val="0"/>
              <w:snapToGrid w:val="0"/>
              <w:rPr>
                <w:rFonts w:ascii="宋体" w:eastAsia="宋体" w:hAnsi="宋体"/>
                <w:szCs w:val="21"/>
              </w:rPr>
            </w:pPr>
            <w:r>
              <w:rPr>
                <w:rFonts w:ascii="宋体" w:eastAsia="宋体" w:hAnsi="宋体"/>
                <w:szCs w:val="21"/>
              </w:rPr>
              <w:t>应设置相应的排水设施。</w:t>
            </w:r>
          </w:p>
        </w:tc>
        <w:tc>
          <w:tcPr>
            <w:tcW w:w="1348" w:type="dxa"/>
            <w:tcBorders>
              <w:top w:val="single" w:sz="4" w:space="0" w:color="auto"/>
              <w:left w:val="nil"/>
              <w:bottom w:val="single" w:sz="4" w:space="0" w:color="auto"/>
              <w:right w:val="single" w:sz="4" w:space="0" w:color="auto"/>
            </w:tcBorders>
            <w:vAlign w:val="center"/>
          </w:tcPr>
          <w:p w14:paraId="7D17899E"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0B077321" w14:textId="77777777" w:rsidR="00D406A2" w:rsidRDefault="00D406A2">
            <w:pPr>
              <w:adjustRightInd w:val="0"/>
              <w:snapToGrid w:val="0"/>
              <w:rPr>
                <w:rFonts w:ascii="宋体" w:eastAsia="宋体" w:hAnsi="宋体"/>
                <w:szCs w:val="21"/>
              </w:rPr>
            </w:pPr>
          </w:p>
        </w:tc>
      </w:tr>
      <w:tr w:rsidR="00D406A2" w14:paraId="088154D0" w14:textId="77777777">
        <w:trPr>
          <w:jc w:val="center"/>
        </w:trPr>
        <w:tc>
          <w:tcPr>
            <w:tcW w:w="1023" w:type="dxa"/>
            <w:vMerge/>
            <w:tcBorders>
              <w:left w:val="single" w:sz="4" w:space="0" w:color="auto"/>
              <w:right w:val="single" w:sz="4" w:space="0" w:color="auto"/>
            </w:tcBorders>
            <w:vAlign w:val="center"/>
          </w:tcPr>
          <w:p w14:paraId="0521DEC5" w14:textId="77777777" w:rsidR="00D406A2" w:rsidRDefault="00D406A2">
            <w:pPr>
              <w:adjustRightInd w:val="0"/>
              <w:snapToGrid w:val="0"/>
              <w:jc w:val="center"/>
              <w:rPr>
                <w:rFonts w:ascii="宋体" w:eastAsia="宋体" w:hAnsi="宋体"/>
                <w:szCs w:val="21"/>
              </w:rPr>
            </w:pP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7F6BCDCE" w14:textId="77777777" w:rsidR="00D406A2" w:rsidRDefault="00BD014A">
            <w:pPr>
              <w:adjustRightInd w:val="0"/>
              <w:snapToGrid w:val="0"/>
              <w:jc w:val="center"/>
              <w:rPr>
                <w:rFonts w:ascii="宋体" w:eastAsia="宋体" w:hAnsi="宋体"/>
                <w:szCs w:val="21"/>
              </w:rPr>
            </w:pPr>
            <w:r>
              <w:rPr>
                <w:rFonts w:ascii="宋体" w:eastAsia="宋体" w:hAnsi="宋体" w:hint="eastAsia"/>
                <w:szCs w:val="21"/>
              </w:rPr>
              <w:t>标识</w:t>
            </w:r>
          </w:p>
        </w:tc>
        <w:tc>
          <w:tcPr>
            <w:tcW w:w="5662" w:type="dxa"/>
            <w:gridSpan w:val="4"/>
            <w:tcBorders>
              <w:top w:val="single" w:sz="4" w:space="0" w:color="auto"/>
              <w:left w:val="nil"/>
              <w:right w:val="single" w:sz="4" w:space="0" w:color="auto"/>
            </w:tcBorders>
            <w:vAlign w:val="center"/>
          </w:tcPr>
          <w:p w14:paraId="65C35869" w14:textId="77777777" w:rsidR="00D406A2" w:rsidRDefault="00BD014A">
            <w:pPr>
              <w:adjustRightInd w:val="0"/>
              <w:snapToGrid w:val="0"/>
              <w:rPr>
                <w:rFonts w:ascii="宋体" w:eastAsia="宋体" w:hAnsi="宋体"/>
                <w:szCs w:val="21"/>
              </w:rPr>
            </w:pPr>
            <w:r>
              <w:rPr>
                <w:rFonts w:ascii="宋体" w:eastAsia="宋体" w:hAnsi="宋体"/>
                <w:szCs w:val="21"/>
              </w:rPr>
              <w:t>末端试水装置和试水阀应有标识，并应采取不被他用的措施。</w:t>
            </w:r>
          </w:p>
        </w:tc>
        <w:tc>
          <w:tcPr>
            <w:tcW w:w="1348" w:type="dxa"/>
            <w:tcBorders>
              <w:top w:val="single" w:sz="4" w:space="0" w:color="auto"/>
              <w:left w:val="nil"/>
              <w:right w:val="single" w:sz="4" w:space="0" w:color="auto"/>
            </w:tcBorders>
            <w:vAlign w:val="center"/>
          </w:tcPr>
          <w:p w14:paraId="1223A8A9"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right w:val="single" w:sz="4" w:space="0" w:color="auto"/>
            </w:tcBorders>
            <w:vAlign w:val="center"/>
          </w:tcPr>
          <w:p w14:paraId="7D0A202D" w14:textId="77777777" w:rsidR="00D406A2" w:rsidRDefault="00D406A2">
            <w:pPr>
              <w:adjustRightInd w:val="0"/>
              <w:snapToGrid w:val="0"/>
              <w:rPr>
                <w:rFonts w:ascii="宋体" w:eastAsia="宋体" w:hAnsi="宋体"/>
                <w:szCs w:val="21"/>
              </w:rPr>
            </w:pPr>
          </w:p>
        </w:tc>
      </w:tr>
      <w:tr w:rsidR="00D406A2" w14:paraId="606582D7" w14:textId="77777777">
        <w:trPr>
          <w:jc w:val="center"/>
        </w:trPr>
        <w:tc>
          <w:tcPr>
            <w:tcW w:w="1023" w:type="dxa"/>
            <w:vMerge w:val="restart"/>
            <w:tcBorders>
              <w:top w:val="single" w:sz="4" w:space="0" w:color="auto"/>
              <w:left w:val="single" w:sz="4" w:space="0" w:color="auto"/>
              <w:right w:val="single" w:sz="4" w:space="0" w:color="auto"/>
            </w:tcBorders>
            <w:vAlign w:val="center"/>
          </w:tcPr>
          <w:p w14:paraId="649F69C8" w14:textId="77777777" w:rsidR="00D406A2" w:rsidRDefault="00BD014A">
            <w:pPr>
              <w:adjustRightInd w:val="0"/>
              <w:snapToGrid w:val="0"/>
              <w:jc w:val="center"/>
              <w:rPr>
                <w:rFonts w:ascii="宋体" w:eastAsia="宋体" w:hAnsi="宋体"/>
                <w:szCs w:val="21"/>
              </w:rPr>
            </w:pPr>
            <w:r>
              <w:rPr>
                <w:rFonts w:ascii="宋体" w:eastAsia="宋体" w:hAnsi="宋体"/>
                <w:szCs w:val="21"/>
              </w:rPr>
              <w:t>系统功能</w:t>
            </w:r>
          </w:p>
        </w:tc>
        <w:tc>
          <w:tcPr>
            <w:tcW w:w="1302" w:type="dxa"/>
            <w:gridSpan w:val="2"/>
            <w:tcBorders>
              <w:top w:val="single" w:sz="4" w:space="0" w:color="auto"/>
              <w:left w:val="nil"/>
              <w:bottom w:val="single" w:sz="4" w:space="0" w:color="auto"/>
              <w:right w:val="single" w:sz="4" w:space="0" w:color="auto"/>
            </w:tcBorders>
            <w:vAlign w:val="center"/>
          </w:tcPr>
          <w:p w14:paraId="52A9FCAA" w14:textId="77777777" w:rsidR="00D406A2" w:rsidRDefault="00BD014A">
            <w:pPr>
              <w:adjustRightInd w:val="0"/>
              <w:snapToGrid w:val="0"/>
              <w:jc w:val="center"/>
              <w:rPr>
                <w:rFonts w:ascii="宋体" w:eastAsia="宋体" w:hAnsi="宋体"/>
                <w:szCs w:val="21"/>
              </w:rPr>
            </w:pPr>
            <w:r>
              <w:rPr>
                <w:rFonts w:ascii="宋体" w:eastAsia="宋体" w:hAnsi="宋体"/>
                <w:szCs w:val="21"/>
              </w:rPr>
              <w:t>湿式系统</w:t>
            </w:r>
            <w:r>
              <w:rPr>
                <w:rFonts w:ascii="宋体" w:eastAsia="宋体" w:hAnsi="宋体" w:hint="eastAsia"/>
                <w:szCs w:val="21"/>
              </w:rPr>
              <w:t>联动测试</w:t>
            </w:r>
          </w:p>
        </w:tc>
        <w:tc>
          <w:tcPr>
            <w:tcW w:w="5662" w:type="dxa"/>
            <w:gridSpan w:val="4"/>
            <w:tcBorders>
              <w:top w:val="single" w:sz="4" w:space="0" w:color="auto"/>
              <w:left w:val="nil"/>
              <w:bottom w:val="single" w:sz="4" w:space="0" w:color="auto"/>
              <w:right w:val="single" w:sz="4" w:space="0" w:color="auto"/>
            </w:tcBorders>
            <w:vAlign w:val="center"/>
          </w:tcPr>
          <w:p w14:paraId="5E4EEBE2" w14:textId="77777777" w:rsidR="00D406A2" w:rsidRDefault="00BD014A">
            <w:pPr>
              <w:adjustRightInd w:val="0"/>
              <w:snapToGrid w:val="0"/>
              <w:rPr>
                <w:rFonts w:ascii="宋体" w:eastAsia="宋体" w:hAnsi="宋体"/>
                <w:szCs w:val="21"/>
              </w:rPr>
            </w:pPr>
            <w:r>
              <w:rPr>
                <w:rFonts w:ascii="宋体" w:eastAsia="宋体" w:hAnsi="宋体"/>
                <w:szCs w:val="21"/>
              </w:rPr>
              <w:t>湿式系统联动测试，水流指示器、报警阀、水力警铃、压力开关、消防水泵及与其联动的相关设备应动作，并应有反馈信号显示。在开启末端试水装置后</w:t>
            </w:r>
            <w:r>
              <w:rPr>
                <w:rFonts w:ascii="宋体" w:eastAsia="宋体" w:hAnsi="宋体"/>
                <w:szCs w:val="21"/>
              </w:rPr>
              <w:t>5min</w:t>
            </w:r>
            <w:r>
              <w:rPr>
                <w:rFonts w:ascii="宋体" w:eastAsia="宋体" w:hAnsi="宋体"/>
                <w:szCs w:val="21"/>
              </w:rPr>
              <w:t>内自动启动消防水泵。</w:t>
            </w:r>
            <w:r>
              <w:rPr>
                <w:rFonts w:ascii="Times New Roman" w:eastAsia="宋体" w:hAnsi="Times New Roman" w:cs="Times New Roman" w:hint="eastAsia"/>
                <w:szCs w:val="24"/>
              </w:rPr>
              <w:t>同时消防水泵应能满足由消防水泵出水干管上设置的压力开关、高位消防水箱出水管上的流量开关等开关信号直接联锁启动消防水泵的功能</w:t>
            </w:r>
            <w:r>
              <w:rPr>
                <w:rFonts w:ascii="Times New Roman" w:eastAsia="宋体" w:hAnsi="Times New Roman" w:cs="Times New Roman"/>
                <w:szCs w:val="24"/>
              </w:rPr>
              <w:t>。</w:t>
            </w:r>
          </w:p>
        </w:tc>
        <w:tc>
          <w:tcPr>
            <w:tcW w:w="1348" w:type="dxa"/>
            <w:tcBorders>
              <w:top w:val="single" w:sz="4" w:space="0" w:color="auto"/>
              <w:left w:val="nil"/>
              <w:bottom w:val="single" w:sz="4" w:space="0" w:color="auto"/>
              <w:right w:val="single" w:sz="4" w:space="0" w:color="auto"/>
            </w:tcBorders>
            <w:vAlign w:val="center"/>
          </w:tcPr>
          <w:p w14:paraId="14BC2D0C"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1218E713" w14:textId="77777777" w:rsidR="00D406A2" w:rsidRDefault="00D406A2">
            <w:pPr>
              <w:adjustRightInd w:val="0"/>
              <w:snapToGrid w:val="0"/>
              <w:rPr>
                <w:rFonts w:ascii="宋体" w:eastAsia="宋体" w:hAnsi="宋体"/>
                <w:szCs w:val="21"/>
              </w:rPr>
            </w:pPr>
          </w:p>
        </w:tc>
      </w:tr>
      <w:tr w:rsidR="00D406A2" w14:paraId="67865859" w14:textId="77777777">
        <w:trPr>
          <w:jc w:val="center"/>
        </w:trPr>
        <w:tc>
          <w:tcPr>
            <w:tcW w:w="1023" w:type="dxa"/>
            <w:vMerge/>
            <w:tcBorders>
              <w:left w:val="single" w:sz="4" w:space="0" w:color="auto"/>
              <w:right w:val="single" w:sz="4" w:space="0" w:color="auto"/>
            </w:tcBorders>
            <w:vAlign w:val="center"/>
          </w:tcPr>
          <w:p w14:paraId="31596220" w14:textId="77777777" w:rsidR="00D406A2" w:rsidRDefault="00D406A2">
            <w:pPr>
              <w:adjustRightInd w:val="0"/>
              <w:snapToGrid w:val="0"/>
              <w:rPr>
                <w:rFonts w:ascii="宋体" w:eastAsia="宋体" w:hAnsi="宋体"/>
                <w:szCs w:val="21"/>
              </w:rPr>
            </w:pPr>
          </w:p>
        </w:tc>
        <w:tc>
          <w:tcPr>
            <w:tcW w:w="1302" w:type="dxa"/>
            <w:gridSpan w:val="2"/>
            <w:tcBorders>
              <w:top w:val="single" w:sz="4" w:space="0" w:color="auto"/>
              <w:left w:val="nil"/>
              <w:bottom w:val="single" w:sz="4" w:space="0" w:color="auto"/>
              <w:right w:val="single" w:sz="4" w:space="0" w:color="auto"/>
            </w:tcBorders>
            <w:vAlign w:val="center"/>
          </w:tcPr>
          <w:p w14:paraId="4D162E4E" w14:textId="77777777" w:rsidR="00D406A2" w:rsidRDefault="00BD014A">
            <w:pPr>
              <w:adjustRightInd w:val="0"/>
              <w:snapToGrid w:val="0"/>
              <w:jc w:val="center"/>
              <w:rPr>
                <w:rFonts w:ascii="宋体" w:eastAsia="宋体" w:hAnsi="宋体"/>
                <w:szCs w:val="21"/>
              </w:rPr>
            </w:pPr>
            <w:r>
              <w:rPr>
                <w:rFonts w:ascii="宋体" w:eastAsia="宋体" w:hAnsi="宋体"/>
                <w:szCs w:val="21"/>
              </w:rPr>
              <w:t>干式系统</w:t>
            </w:r>
            <w:r>
              <w:rPr>
                <w:rFonts w:ascii="宋体" w:eastAsia="宋体" w:hAnsi="宋体" w:hint="eastAsia"/>
                <w:szCs w:val="21"/>
              </w:rPr>
              <w:t>联动测试</w:t>
            </w:r>
          </w:p>
        </w:tc>
        <w:tc>
          <w:tcPr>
            <w:tcW w:w="5662" w:type="dxa"/>
            <w:gridSpan w:val="4"/>
            <w:tcBorders>
              <w:top w:val="single" w:sz="4" w:space="0" w:color="auto"/>
              <w:left w:val="nil"/>
              <w:bottom w:val="single" w:sz="4" w:space="0" w:color="auto"/>
              <w:right w:val="single" w:sz="4" w:space="0" w:color="auto"/>
            </w:tcBorders>
            <w:vAlign w:val="center"/>
          </w:tcPr>
          <w:p w14:paraId="66FB4784" w14:textId="77777777" w:rsidR="00D406A2" w:rsidRDefault="00BD014A">
            <w:pPr>
              <w:adjustRightInd w:val="0"/>
              <w:snapToGrid w:val="0"/>
              <w:rPr>
                <w:rFonts w:ascii="宋体" w:eastAsia="宋体" w:hAnsi="宋体"/>
                <w:szCs w:val="21"/>
              </w:rPr>
            </w:pPr>
            <w:r>
              <w:rPr>
                <w:rFonts w:ascii="宋体" w:eastAsia="宋体" w:hAnsi="宋体"/>
                <w:szCs w:val="21"/>
              </w:rPr>
              <w:t>干式系统联动测试，报警阀、压力开关、电动阀、水力警铃、消防水泵及与其联动的相关设备应动作，并应有反馈信号显示。</w:t>
            </w:r>
          </w:p>
        </w:tc>
        <w:tc>
          <w:tcPr>
            <w:tcW w:w="1348" w:type="dxa"/>
            <w:tcBorders>
              <w:top w:val="single" w:sz="4" w:space="0" w:color="auto"/>
              <w:left w:val="nil"/>
              <w:bottom w:val="single" w:sz="4" w:space="0" w:color="auto"/>
              <w:right w:val="single" w:sz="4" w:space="0" w:color="auto"/>
            </w:tcBorders>
            <w:vAlign w:val="center"/>
          </w:tcPr>
          <w:p w14:paraId="50F38358" w14:textId="77777777" w:rsidR="00D406A2" w:rsidRDefault="00D406A2">
            <w:pPr>
              <w:adjustRightInd w:val="0"/>
              <w:snapToGrid w:val="0"/>
              <w:jc w:val="center"/>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2902B27E" w14:textId="77777777" w:rsidR="00D406A2" w:rsidRDefault="00D406A2">
            <w:pPr>
              <w:adjustRightInd w:val="0"/>
              <w:snapToGrid w:val="0"/>
              <w:jc w:val="center"/>
              <w:rPr>
                <w:rFonts w:ascii="宋体" w:eastAsia="宋体" w:hAnsi="宋体"/>
                <w:szCs w:val="21"/>
              </w:rPr>
            </w:pPr>
          </w:p>
        </w:tc>
      </w:tr>
      <w:tr w:rsidR="00D406A2" w14:paraId="36011321" w14:textId="77777777">
        <w:trPr>
          <w:jc w:val="center"/>
        </w:trPr>
        <w:tc>
          <w:tcPr>
            <w:tcW w:w="1023" w:type="dxa"/>
            <w:vMerge/>
            <w:tcBorders>
              <w:left w:val="single" w:sz="4" w:space="0" w:color="auto"/>
              <w:right w:val="single" w:sz="4" w:space="0" w:color="auto"/>
            </w:tcBorders>
            <w:vAlign w:val="center"/>
          </w:tcPr>
          <w:p w14:paraId="27F84099" w14:textId="77777777" w:rsidR="00D406A2" w:rsidRDefault="00D406A2">
            <w:pPr>
              <w:adjustRightInd w:val="0"/>
              <w:snapToGrid w:val="0"/>
              <w:rPr>
                <w:rFonts w:ascii="宋体" w:eastAsia="宋体" w:hAnsi="宋体"/>
                <w:szCs w:val="21"/>
              </w:rPr>
            </w:pP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79D3077E" w14:textId="77777777" w:rsidR="00D406A2" w:rsidRDefault="00BD014A">
            <w:pPr>
              <w:adjustRightInd w:val="0"/>
              <w:snapToGrid w:val="0"/>
              <w:jc w:val="center"/>
              <w:rPr>
                <w:rFonts w:ascii="宋体" w:eastAsia="宋体" w:hAnsi="宋体"/>
                <w:szCs w:val="21"/>
              </w:rPr>
            </w:pPr>
            <w:r>
              <w:rPr>
                <w:rFonts w:ascii="宋体" w:eastAsia="宋体" w:hAnsi="宋体"/>
                <w:szCs w:val="21"/>
              </w:rPr>
              <w:t>预作用系统、雨淋系统、水幕系统</w:t>
            </w:r>
            <w:r>
              <w:rPr>
                <w:rFonts w:ascii="宋体" w:eastAsia="宋体" w:hAnsi="宋体" w:hint="eastAsia"/>
                <w:szCs w:val="21"/>
              </w:rPr>
              <w:t>联动测试</w:t>
            </w:r>
          </w:p>
        </w:tc>
        <w:tc>
          <w:tcPr>
            <w:tcW w:w="5662" w:type="dxa"/>
            <w:gridSpan w:val="4"/>
            <w:tcBorders>
              <w:top w:val="single" w:sz="4" w:space="0" w:color="auto"/>
              <w:left w:val="nil"/>
              <w:bottom w:val="single" w:sz="4" w:space="0" w:color="auto"/>
              <w:right w:val="single" w:sz="4" w:space="0" w:color="auto"/>
            </w:tcBorders>
            <w:vAlign w:val="center"/>
          </w:tcPr>
          <w:p w14:paraId="2FD36BC7" w14:textId="77777777" w:rsidR="00D406A2" w:rsidRDefault="00BD014A">
            <w:pPr>
              <w:adjustRightInd w:val="0"/>
              <w:snapToGrid w:val="0"/>
              <w:rPr>
                <w:rFonts w:ascii="宋体" w:eastAsia="宋体" w:hAnsi="宋体"/>
                <w:szCs w:val="21"/>
              </w:rPr>
            </w:pPr>
            <w:r>
              <w:rPr>
                <w:rFonts w:ascii="宋体" w:eastAsia="宋体" w:hAnsi="宋体"/>
                <w:szCs w:val="21"/>
              </w:rPr>
              <w:t>预作用系统、雨淋系统、水幕系统联动测试，报警阀、电动阀、消防水泵及与其联动的相关设备、压力开关、水力警铃、水流指示器应动作，并应有反馈信号显示。</w:t>
            </w:r>
          </w:p>
        </w:tc>
        <w:tc>
          <w:tcPr>
            <w:tcW w:w="1348" w:type="dxa"/>
            <w:tcBorders>
              <w:top w:val="single" w:sz="4" w:space="0" w:color="auto"/>
              <w:left w:val="nil"/>
              <w:bottom w:val="single" w:sz="4" w:space="0" w:color="auto"/>
              <w:right w:val="single" w:sz="4" w:space="0" w:color="auto"/>
            </w:tcBorders>
            <w:vAlign w:val="center"/>
          </w:tcPr>
          <w:p w14:paraId="5CDA86A3" w14:textId="77777777" w:rsidR="00D406A2" w:rsidRDefault="00D406A2">
            <w:pPr>
              <w:adjustRightInd w:val="0"/>
              <w:snapToGrid w:val="0"/>
              <w:jc w:val="center"/>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466BF0C8" w14:textId="77777777" w:rsidR="00D406A2" w:rsidRDefault="00D406A2">
            <w:pPr>
              <w:adjustRightInd w:val="0"/>
              <w:snapToGrid w:val="0"/>
              <w:jc w:val="center"/>
              <w:rPr>
                <w:rFonts w:ascii="宋体" w:eastAsia="宋体" w:hAnsi="宋体"/>
                <w:szCs w:val="21"/>
              </w:rPr>
            </w:pPr>
          </w:p>
        </w:tc>
      </w:tr>
      <w:tr w:rsidR="00D406A2" w14:paraId="5C79ECB8" w14:textId="77777777">
        <w:trPr>
          <w:jc w:val="center"/>
        </w:trPr>
        <w:tc>
          <w:tcPr>
            <w:tcW w:w="1023" w:type="dxa"/>
            <w:vMerge/>
            <w:tcBorders>
              <w:left w:val="single" w:sz="4" w:space="0" w:color="auto"/>
              <w:bottom w:val="single" w:sz="4" w:space="0" w:color="auto"/>
              <w:right w:val="single" w:sz="4" w:space="0" w:color="auto"/>
            </w:tcBorders>
            <w:vAlign w:val="center"/>
          </w:tcPr>
          <w:p w14:paraId="6247B719" w14:textId="77777777" w:rsidR="00D406A2" w:rsidRDefault="00D406A2">
            <w:pPr>
              <w:adjustRightInd w:val="0"/>
              <w:snapToGrid w:val="0"/>
              <w:rPr>
                <w:rFonts w:ascii="宋体" w:eastAsia="宋体" w:hAnsi="宋体"/>
                <w:szCs w:val="21"/>
              </w:rPr>
            </w:pP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74481950" w14:textId="77777777" w:rsidR="00D406A2" w:rsidRDefault="00BD014A">
            <w:pPr>
              <w:adjustRightInd w:val="0"/>
              <w:snapToGrid w:val="0"/>
              <w:rPr>
                <w:rFonts w:ascii="宋体" w:eastAsia="宋体" w:hAnsi="宋体"/>
                <w:szCs w:val="21"/>
              </w:rPr>
            </w:pPr>
            <w:r>
              <w:rPr>
                <w:rFonts w:ascii="Times New Roman" w:eastAsia="宋体" w:hAnsi="Times New Roman" w:cs="Times New Roman"/>
                <w:szCs w:val="24"/>
              </w:rPr>
              <w:t>雨淋系统、水幕系统采用传动管控制联动测试</w:t>
            </w:r>
            <w:r>
              <w:rPr>
                <w:rFonts w:ascii="Times New Roman" w:eastAsia="宋体" w:hAnsi="Times New Roman" w:cs="Times New Roman" w:hint="eastAsia"/>
                <w:szCs w:val="24"/>
              </w:rPr>
              <w:t>及反馈信号</w:t>
            </w:r>
          </w:p>
        </w:tc>
        <w:tc>
          <w:tcPr>
            <w:tcW w:w="5662" w:type="dxa"/>
            <w:gridSpan w:val="4"/>
            <w:tcBorders>
              <w:top w:val="single" w:sz="4" w:space="0" w:color="auto"/>
              <w:left w:val="nil"/>
              <w:bottom w:val="single" w:sz="4" w:space="0" w:color="auto"/>
              <w:right w:val="single" w:sz="4" w:space="0" w:color="auto"/>
            </w:tcBorders>
            <w:vAlign w:val="center"/>
          </w:tcPr>
          <w:p w14:paraId="0D000D19" w14:textId="77777777" w:rsidR="00D406A2" w:rsidRDefault="00BD014A">
            <w:pPr>
              <w:adjustRightInd w:val="0"/>
              <w:snapToGrid w:val="0"/>
              <w:rPr>
                <w:rFonts w:ascii="宋体" w:eastAsia="宋体" w:hAnsi="宋体"/>
                <w:szCs w:val="21"/>
              </w:rPr>
            </w:pPr>
            <w:r>
              <w:rPr>
                <w:rFonts w:ascii="宋体" w:eastAsia="宋体" w:hAnsi="宋体"/>
                <w:szCs w:val="21"/>
              </w:rPr>
              <w:t>雨淋系统、水幕系统采用传动管控制联动测试，雨淋阀、水力警铃、压力开关、水泵、水流指示器应动作，并应有反馈信号显示。</w:t>
            </w:r>
          </w:p>
        </w:tc>
        <w:tc>
          <w:tcPr>
            <w:tcW w:w="1348" w:type="dxa"/>
            <w:tcBorders>
              <w:top w:val="single" w:sz="4" w:space="0" w:color="auto"/>
              <w:left w:val="nil"/>
              <w:bottom w:val="single" w:sz="4" w:space="0" w:color="auto"/>
              <w:right w:val="single" w:sz="4" w:space="0" w:color="auto"/>
            </w:tcBorders>
            <w:vAlign w:val="center"/>
          </w:tcPr>
          <w:p w14:paraId="56033573" w14:textId="77777777" w:rsidR="00D406A2" w:rsidRDefault="00D406A2">
            <w:pPr>
              <w:adjustRightInd w:val="0"/>
              <w:snapToGrid w:val="0"/>
              <w:jc w:val="center"/>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54264D8D" w14:textId="77777777" w:rsidR="00D406A2" w:rsidRDefault="00D406A2">
            <w:pPr>
              <w:adjustRightInd w:val="0"/>
              <w:snapToGrid w:val="0"/>
              <w:jc w:val="center"/>
              <w:rPr>
                <w:rFonts w:ascii="宋体" w:eastAsia="宋体" w:hAnsi="宋体"/>
                <w:szCs w:val="21"/>
              </w:rPr>
            </w:pPr>
          </w:p>
        </w:tc>
      </w:tr>
      <w:tr w:rsidR="00D406A2" w14:paraId="6E41F040" w14:textId="77777777">
        <w:trPr>
          <w:jc w:val="center"/>
        </w:trPr>
        <w:tc>
          <w:tcPr>
            <w:tcW w:w="1023" w:type="dxa"/>
            <w:tcBorders>
              <w:left w:val="single" w:sz="4" w:space="0" w:color="auto"/>
              <w:bottom w:val="single" w:sz="4" w:space="0" w:color="auto"/>
              <w:right w:val="single" w:sz="4" w:space="0" w:color="auto"/>
            </w:tcBorders>
            <w:vAlign w:val="center"/>
          </w:tcPr>
          <w:p w14:paraId="4C7B2828" w14:textId="77777777" w:rsidR="00D406A2" w:rsidRDefault="00BD014A">
            <w:pPr>
              <w:adjustRightInd w:val="0"/>
              <w:snapToGrid w:val="0"/>
              <w:jc w:val="center"/>
              <w:rPr>
                <w:rFonts w:ascii="宋体" w:eastAsia="宋体" w:hAnsi="宋体"/>
                <w:szCs w:val="21"/>
              </w:rPr>
            </w:pPr>
            <w:r>
              <w:rPr>
                <w:rFonts w:ascii="宋体" w:eastAsia="宋体" w:hAnsi="宋体" w:hint="eastAsia"/>
                <w:szCs w:val="21"/>
              </w:rPr>
              <w:t>其他</w:t>
            </w:r>
          </w:p>
        </w:tc>
        <w:tc>
          <w:tcPr>
            <w:tcW w:w="1302" w:type="dxa"/>
            <w:gridSpan w:val="2"/>
            <w:tcBorders>
              <w:top w:val="single" w:sz="4" w:space="0" w:color="auto"/>
              <w:left w:val="nil"/>
              <w:bottom w:val="single" w:sz="4" w:space="0" w:color="auto"/>
              <w:right w:val="single" w:sz="4" w:space="0" w:color="auto"/>
            </w:tcBorders>
            <w:vAlign w:val="center"/>
          </w:tcPr>
          <w:p w14:paraId="2BC0742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w:t>
            </w:r>
          </w:p>
          <w:p w14:paraId="1134CC0B" w14:textId="77777777" w:rsidR="00D406A2" w:rsidRDefault="00BD014A">
            <w:pPr>
              <w:adjustRightInd w:val="0"/>
              <w:snapToGrid w:val="0"/>
              <w:jc w:val="center"/>
              <w:rPr>
                <w:rFonts w:ascii="宋体" w:eastAsia="宋体" w:hAnsi="宋体"/>
                <w:szCs w:val="21"/>
              </w:rPr>
            </w:pPr>
            <w:r>
              <w:rPr>
                <w:rFonts w:ascii="Times New Roman" w:eastAsia="宋体" w:hAnsi="Times New Roman" w:cs="Times New Roman" w:hint="eastAsia"/>
                <w:szCs w:val="21"/>
              </w:rPr>
              <w:t>需要填写</w:t>
            </w:r>
          </w:p>
        </w:tc>
        <w:tc>
          <w:tcPr>
            <w:tcW w:w="5662" w:type="dxa"/>
            <w:gridSpan w:val="4"/>
            <w:tcBorders>
              <w:top w:val="single" w:sz="4" w:space="0" w:color="auto"/>
              <w:left w:val="nil"/>
              <w:bottom w:val="single" w:sz="4" w:space="0" w:color="auto"/>
              <w:right w:val="single" w:sz="4" w:space="0" w:color="auto"/>
            </w:tcBorders>
            <w:vAlign w:val="center"/>
          </w:tcPr>
          <w:p w14:paraId="31848D9A" w14:textId="77777777" w:rsidR="00D406A2" w:rsidRDefault="00D406A2">
            <w:pPr>
              <w:adjustRightInd w:val="0"/>
              <w:snapToGrid w:val="0"/>
              <w:rPr>
                <w:rFonts w:ascii="宋体" w:eastAsia="宋体" w:hAnsi="宋体"/>
                <w:szCs w:val="21"/>
              </w:rPr>
            </w:pPr>
          </w:p>
        </w:tc>
        <w:tc>
          <w:tcPr>
            <w:tcW w:w="1348" w:type="dxa"/>
            <w:tcBorders>
              <w:top w:val="single" w:sz="4" w:space="0" w:color="auto"/>
              <w:left w:val="nil"/>
              <w:bottom w:val="single" w:sz="4" w:space="0" w:color="auto"/>
              <w:right w:val="single" w:sz="4" w:space="0" w:color="auto"/>
            </w:tcBorders>
            <w:vAlign w:val="center"/>
          </w:tcPr>
          <w:p w14:paraId="45390AFC" w14:textId="77777777" w:rsidR="00D406A2" w:rsidRDefault="00D406A2">
            <w:pPr>
              <w:adjustRightInd w:val="0"/>
              <w:snapToGrid w:val="0"/>
              <w:rPr>
                <w:rFonts w:ascii="宋体" w:eastAsia="宋体" w:hAnsi="宋体"/>
                <w:szCs w:val="21"/>
              </w:rPr>
            </w:pPr>
          </w:p>
        </w:tc>
        <w:tc>
          <w:tcPr>
            <w:tcW w:w="678" w:type="dxa"/>
            <w:tcBorders>
              <w:top w:val="single" w:sz="4" w:space="0" w:color="auto"/>
              <w:left w:val="nil"/>
              <w:bottom w:val="single" w:sz="4" w:space="0" w:color="auto"/>
              <w:right w:val="single" w:sz="4" w:space="0" w:color="auto"/>
            </w:tcBorders>
            <w:vAlign w:val="center"/>
          </w:tcPr>
          <w:p w14:paraId="38674EAC" w14:textId="77777777" w:rsidR="00D406A2" w:rsidRDefault="00D406A2">
            <w:pPr>
              <w:adjustRightInd w:val="0"/>
              <w:snapToGrid w:val="0"/>
              <w:rPr>
                <w:rFonts w:ascii="宋体" w:eastAsia="宋体" w:hAnsi="宋体"/>
                <w:szCs w:val="21"/>
              </w:rPr>
            </w:pPr>
          </w:p>
        </w:tc>
      </w:tr>
      <w:tr w:rsidR="00D406A2" w14:paraId="652E62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
          <w:jc w:val="center"/>
        </w:trPr>
        <w:tc>
          <w:tcPr>
            <w:tcW w:w="1736" w:type="dxa"/>
            <w:gridSpan w:val="2"/>
            <w:tcBorders>
              <w:top w:val="single" w:sz="4" w:space="0" w:color="auto"/>
              <w:left w:val="single" w:sz="4" w:space="0" w:color="auto"/>
              <w:bottom w:val="single" w:sz="4" w:space="0" w:color="auto"/>
              <w:right w:val="single" w:sz="4" w:space="0" w:color="auto"/>
            </w:tcBorders>
            <w:vAlign w:val="center"/>
          </w:tcPr>
          <w:p w14:paraId="72AACA4C" w14:textId="77777777" w:rsidR="00D406A2" w:rsidRDefault="00BD014A">
            <w:pPr>
              <w:adjustRightInd w:val="0"/>
              <w:snapToGrid w:val="0"/>
              <w:rPr>
                <w:rFonts w:ascii="宋体" w:eastAsia="宋体" w:hAnsi="宋体"/>
                <w:szCs w:val="21"/>
              </w:rPr>
            </w:pPr>
            <w:r>
              <w:rPr>
                <w:rFonts w:ascii="宋体" w:eastAsia="宋体" w:hAnsi="宋体"/>
                <w:szCs w:val="21"/>
              </w:rPr>
              <w:t>查验结论</w:t>
            </w:r>
          </w:p>
        </w:tc>
        <w:tc>
          <w:tcPr>
            <w:tcW w:w="8277" w:type="dxa"/>
            <w:gridSpan w:val="7"/>
            <w:tcBorders>
              <w:top w:val="single" w:sz="4" w:space="0" w:color="auto"/>
              <w:left w:val="single" w:sz="4" w:space="0" w:color="auto"/>
              <w:bottom w:val="single" w:sz="4" w:space="0" w:color="auto"/>
              <w:right w:val="single" w:sz="4" w:space="0" w:color="auto"/>
            </w:tcBorders>
            <w:vAlign w:val="center"/>
          </w:tcPr>
          <w:p w14:paraId="1D1FB9FA" w14:textId="77777777" w:rsidR="00D406A2" w:rsidRDefault="00BD014A">
            <w:pPr>
              <w:adjustRightInd w:val="0"/>
              <w:snapToGrid w:val="0"/>
              <w:ind w:firstLineChars="400" w:firstLine="840"/>
              <w:rPr>
                <w:rFonts w:ascii="宋体" w:eastAsia="宋体" w:hAnsi="宋体"/>
                <w:szCs w:val="21"/>
              </w:rPr>
            </w:pPr>
            <w:r>
              <w:rPr>
                <w:rFonts w:ascii="宋体" w:eastAsia="宋体" w:hAnsi="宋体"/>
                <w:szCs w:val="21"/>
              </w:rPr>
              <w:t>□</w:t>
            </w:r>
            <w:r>
              <w:rPr>
                <w:rFonts w:ascii="宋体" w:eastAsia="宋体" w:hAnsi="宋体"/>
                <w:szCs w:val="21"/>
              </w:rPr>
              <w:t>合格</w:t>
            </w:r>
            <w:r>
              <w:rPr>
                <w:rFonts w:ascii="宋体" w:eastAsia="宋体" w:hAnsi="宋体"/>
                <w:szCs w:val="21"/>
              </w:rPr>
              <w:t xml:space="preserve">           □</w:t>
            </w:r>
            <w:r>
              <w:rPr>
                <w:rFonts w:ascii="宋体" w:eastAsia="宋体" w:hAnsi="宋体"/>
                <w:szCs w:val="21"/>
              </w:rPr>
              <w:t>不合格</w:t>
            </w:r>
          </w:p>
        </w:tc>
      </w:tr>
      <w:tr w:rsidR="00D406A2" w14:paraId="6AFE9D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jc w:val="center"/>
        </w:trPr>
        <w:tc>
          <w:tcPr>
            <w:tcW w:w="1736" w:type="dxa"/>
            <w:gridSpan w:val="2"/>
            <w:tcBorders>
              <w:top w:val="single" w:sz="4" w:space="0" w:color="auto"/>
              <w:left w:val="single" w:sz="4" w:space="0" w:color="auto"/>
              <w:bottom w:val="single" w:sz="4" w:space="0" w:color="auto"/>
              <w:right w:val="single" w:sz="4" w:space="0" w:color="auto"/>
            </w:tcBorders>
            <w:vAlign w:val="center"/>
          </w:tcPr>
          <w:p w14:paraId="3F8EF255" w14:textId="77777777" w:rsidR="00D406A2" w:rsidRDefault="00BD014A">
            <w:pPr>
              <w:adjustRightInd w:val="0"/>
              <w:snapToGrid w:val="0"/>
              <w:rPr>
                <w:rFonts w:ascii="宋体" w:eastAsia="宋体" w:hAnsi="宋体"/>
                <w:szCs w:val="21"/>
              </w:rPr>
            </w:pPr>
            <w:r>
              <w:rPr>
                <w:rFonts w:ascii="宋体" w:eastAsia="宋体" w:hAnsi="宋体"/>
                <w:szCs w:val="21"/>
              </w:rPr>
              <w:t>建设单位</w:t>
            </w:r>
          </w:p>
        </w:tc>
        <w:tc>
          <w:tcPr>
            <w:tcW w:w="1887" w:type="dxa"/>
            <w:gridSpan w:val="2"/>
            <w:tcBorders>
              <w:top w:val="single" w:sz="4" w:space="0" w:color="auto"/>
              <w:left w:val="single" w:sz="4" w:space="0" w:color="auto"/>
              <w:bottom w:val="single" w:sz="4" w:space="0" w:color="auto"/>
              <w:right w:val="single" w:sz="4" w:space="0" w:color="auto"/>
            </w:tcBorders>
            <w:vAlign w:val="center"/>
          </w:tcPr>
          <w:p w14:paraId="69F38284" w14:textId="77777777" w:rsidR="00D406A2" w:rsidRDefault="00BD014A">
            <w:pPr>
              <w:adjustRightInd w:val="0"/>
              <w:snapToGrid w:val="0"/>
              <w:rPr>
                <w:rFonts w:ascii="宋体" w:eastAsia="宋体" w:hAnsi="宋体"/>
                <w:szCs w:val="21"/>
              </w:rPr>
            </w:pPr>
            <w:r>
              <w:rPr>
                <w:rFonts w:ascii="宋体" w:eastAsia="宋体" w:hAnsi="宋体"/>
                <w:szCs w:val="21"/>
              </w:rPr>
              <w:t>设计单位</w:t>
            </w:r>
          </w:p>
        </w:tc>
        <w:tc>
          <w:tcPr>
            <w:tcW w:w="2033" w:type="dxa"/>
            <w:tcBorders>
              <w:top w:val="single" w:sz="4" w:space="0" w:color="auto"/>
              <w:left w:val="single" w:sz="4" w:space="0" w:color="auto"/>
              <w:bottom w:val="single" w:sz="4" w:space="0" w:color="auto"/>
              <w:right w:val="single" w:sz="4" w:space="0" w:color="auto"/>
            </w:tcBorders>
            <w:vAlign w:val="center"/>
          </w:tcPr>
          <w:p w14:paraId="3DE2E16A" w14:textId="77777777" w:rsidR="00D406A2" w:rsidRDefault="00BD014A">
            <w:pPr>
              <w:adjustRightInd w:val="0"/>
              <w:snapToGrid w:val="0"/>
              <w:rPr>
                <w:rFonts w:ascii="宋体" w:eastAsia="宋体" w:hAnsi="宋体"/>
                <w:szCs w:val="21"/>
              </w:rPr>
            </w:pPr>
            <w:r>
              <w:rPr>
                <w:rFonts w:ascii="宋体" w:eastAsia="宋体" w:hAnsi="宋体"/>
                <w:szCs w:val="21"/>
              </w:rPr>
              <w:t>监理单位</w:t>
            </w:r>
          </w:p>
        </w:tc>
        <w:tc>
          <w:tcPr>
            <w:tcW w:w="2174" w:type="dxa"/>
            <w:tcBorders>
              <w:top w:val="single" w:sz="4" w:space="0" w:color="auto"/>
              <w:left w:val="single" w:sz="4" w:space="0" w:color="auto"/>
              <w:bottom w:val="single" w:sz="4" w:space="0" w:color="auto"/>
              <w:right w:val="single" w:sz="4" w:space="0" w:color="auto"/>
            </w:tcBorders>
            <w:vAlign w:val="center"/>
          </w:tcPr>
          <w:p w14:paraId="43EE62B8" w14:textId="77777777" w:rsidR="00D406A2" w:rsidRDefault="00BD014A">
            <w:pPr>
              <w:adjustRightInd w:val="0"/>
              <w:snapToGrid w:val="0"/>
              <w:rPr>
                <w:rFonts w:ascii="宋体" w:eastAsia="宋体" w:hAnsi="宋体"/>
                <w:szCs w:val="21"/>
              </w:rPr>
            </w:pPr>
            <w:r>
              <w:rPr>
                <w:rFonts w:ascii="宋体" w:eastAsia="宋体" w:hAnsi="宋体"/>
                <w:szCs w:val="21"/>
              </w:rPr>
              <w:t>施工单位</w:t>
            </w:r>
          </w:p>
        </w:tc>
        <w:tc>
          <w:tcPr>
            <w:tcW w:w="2183" w:type="dxa"/>
            <w:gridSpan w:val="3"/>
            <w:tcBorders>
              <w:top w:val="single" w:sz="4" w:space="0" w:color="auto"/>
              <w:left w:val="single" w:sz="4" w:space="0" w:color="auto"/>
              <w:bottom w:val="single" w:sz="4" w:space="0" w:color="auto"/>
              <w:right w:val="single" w:sz="4" w:space="0" w:color="auto"/>
            </w:tcBorders>
            <w:vAlign w:val="center"/>
          </w:tcPr>
          <w:p w14:paraId="2B4E0410" w14:textId="77777777" w:rsidR="00D406A2" w:rsidRDefault="00BD014A">
            <w:pPr>
              <w:adjustRightInd w:val="0"/>
              <w:snapToGrid w:val="0"/>
              <w:rPr>
                <w:rFonts w:ascii="宋体" w:eastAsia="宋体" w:hAnsi="宋体"/>
                <w:szCs w:val="21"/>
              </w:rPr>
            </w:pPr>
            <w:r>
              <w:rPr>
                <w:rFonts w:ascii="宋体" w:eastAsia="宋体" w:hAnsi="宋体"/>
                <w:szCs w:val="21"/>
              </w:rPr>
              <w:t>技术服务机构</w:t>
            </w:r>
          </w:p>
        </w:tc>
      </w:tr>
      <w:tr w:rsidR="00D406A2" w14:paraId="1ED0B6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jc w:val="center"/>
        </w:trPr>
        <w:tc>
          <w:tcPr>
            <w:tcW w:w="1736" w:type="dxa"/>
            <w:gridSpan w:val="2"/>
            <w:tcBorders>
              <w:top w:val="single" w:sz="4" w:space="0" w:color="auto"/>
              <w:left w:val="single" w:sz="4" w:space="0" w:color="auto"/>
              <w:bottom w:val="single" w:sz="4" w:space="0" w:color="auto"/>
              <w:right w:val="single" w:sz="4" w:space="0" w:color="auto"/>
            </w:tcBorders>
            <w:vAlign w:val="center"/>
          </w:tcPr>
          <w:p w14:paraId="44F7851A" w14:textId="77777777" w:rsidR="00D406A2" w:rsidRDefault="00BD014A">
            <w:pPr>
              <w:adjustRightInd w:val="0"/>
              <w:snapToGrid w:val="0"/>
              <w:rPr>
                <w:rFonts w:ascii="宋体" w:eastAsia="宋体" w:hAnsi="宋体"/>
                <w:szCs w:val="21"/>
              </w:rPr>
            </w:pPr>
            <w:r>
              <w:rPr>
                <w:rFonts w:ascii="宋体" w:eastAsia="宋体" w:hAnsi="宋体"/>
                <w:szCs w:val="21"/>
              </w:rPr>
              <w:t>专业技术负责人</w:t>
            </w:r>
          </w:p>
          <w:p w14:paraId="66BA1E12" w14:textId="77777777" w:rsidR="00D406A2" w:rsidRDefault="00BD014A">
            <w:pPr>
              <w:adjustRightInd w:val="0"/>
              <w:snapToGrid w:val="0"/>
              <w:rPr>
                <w:rFonts w:ascii="宋体" w:eastAsia="宋体" w:hAnsi="宋体"/>
                <w:szCs w:val="21"/>
              </w:rPr>
            </w:pPr>
            <w:r>
              <w:rPr>
                <w:rFonts w:ascii="宋体" w:eastAsia="宋体" w:hAnsi="宋体"/>
                <w:szCs w:val="21"/>
              </w:rPr>
              <w:t>（签字）</w:t>
            </w:r>
          </w:p>
          <w:p w14:paraId="0D207A66" w14:textId="77777777" w:rsidR="00D406A2" w:rsidRDefault="00D406A2"/>
          <w:p w14:paraId="32045713" w14:textId="77777777" w:rsidR="00D406A2" w:rsidRDefault="00D406A2">
            <w:pPr>
              <w:adjustRightInd w:val="0"/>
              <w:snapToGrid w:val="0"/>
              <w:rPr>
                <w:rFonts w:ascii="宋体" w:eastAsia="宋体" w:hAnsi="宋体"/>
                <w:szCs w:val="21"/>
              </w:rPr>
            </w:pPr>
          </w:p>
          <w:p w14:paraId="6B8D3A55" w14:textId="77777777" w:rsidR="00D406A2" w:rsidRDefault="00BD014A">
            <w:pPr>
              <w:adjustRightInd w:val="0"/>
              <w:snapToGrid w:val="0"/>
              <w:rPr>
                <w:rFonts w:ascii="宋体" w:eastAsia="宋体" w:hAnsi="宋体"/>
                <w:szCs w:val="21"/>
              </w:rPr>
            </w:pPr>
            <w:r>
              <w:rPr>
                <w:rFonts w:ascii="宋体" w:eastAsia="宋体" w:hAnsi="宋体"/>
                <w:szCs w:val="21"/>
              </w:rPr>
              <w:t>项目负责人</w:t>
            </w:r>
          </w:p>
          <w:p w14:paraId="2403C531" w14:textId="77777777" w:rsidR="00D406A2" w:rsidRDefault="00BD014A">
            <w:r>
              <w:rPr>
                <w:rFonts w:ascii="宋体" w:eastAsia="宋体" w:hAnsi="宋体"/>
                <w:szCs w:val="21"/>
              </w:rPr>
              <w:t>（签字）</w:t>
            </w:r>
          </w:p>
          <w:p w14:paraId="3FB0BB72" w14:textId="77777777" w:rsidR="00D406A2" w:rsidRDefault="00D406A2">
            <w:pPr>
              <w:adjustRightInd w:val="0"/>
              <w:snapToGrid w:val="0"/>
              <w:rPr>
                <w:rFonts w:ascii="宋体" w:eastAsia="宋体" w:hAnsi="宋体"/>
                <w:szCs w:val="21"/>
              </w:rPr>
            </w:pPr>
          </w:p>
          <w:p w14:paraId="7A13EBA9" w14:textId="77777777" w:rsidR="00D406A2" w:rsidRDefault="00BD014A">
            <w:pPr>
              <w:adjustRightInd w:val="0"/>
              <w:snapToGrid w:val="0"/>
              <w:ind w:firstLineChars="150" w:firstLine="315"/>
              <w:jc w:val="right"/>
              <w:rPr>
                <w:rFonts w:ascii="宋体" w:eastAsia="宋体" w:hAnsi="宋体"/>
                <w:szCs w:val="21"/>
              </w:rPr>
            </w:pPr>
            <w:r>
              <w:rPr>
                <w:rFonts w:ascii="宋体" w:eastAsia="宋体" w:hAnsi="宋体"/>
                <w:szCs w:val="21"/>
              </w:rPr>
              <w:t>年</w:t>
            </w:r>
            <w:r>
              <w:rPr>
                <w:rFonts w:ascii="宋体" w:eastAsia="宋体" w:hAnsi="宋体"/>
                <w:szCs w:val="21"/>
              </w:rPr>
              <w:t xml:space="preserve">  </w:t>
            </w:r>
            <w:r>
              <w:rPr>
                <w:rFonts w:ascii="宋体" w:eastAsia="宋体" w:hAnsi="宋体"/>
                <w:szCs w:val="21"/>
              </w:rPr>
              <w:t>月</w:t>
            </w:r>
            <w:r>
              <w:rPr>
                <w:rFonts w:ascii="宋体" w:eastAsia="宋体" w:hAnsi="宋体"/>
                <w:szCs w:val="21"/>
              </w:rPr>
              <w:t xml:space="preserve">  </w:t>
            </w:r>
            <w:r>
              <w:rPr>
                <w:rFonts w:ascii="宋体" w:eastAsia="宋体" w:hAnsi="宋体"/>
                <w:szCs w:val="21"/>
              </w:rPr>
              <w:t>日</w:t>
            </w:r>
          </w:p>
        </w:tc>
        <w:tc>
          <w:tcPr>
            <w:tcW w:w="1887" w:type="dxa"/>
            <w:gridSpan w:val="2"/>
            <w:tcBorders>
              <w:top w:val="single" w:sz="4" w:space="0" w:color="auto"/>
              <w:left w:val="single" w:sz="4" w:space="0" w:color="auto"/>
              <w:bottom w:val="single" w:sz="4" w:space="0" w:color="auto"/>
              <w:right w:val="single" w:sz="4" w:space="0" w:color="auto"/>
            </w:tcBorders>
          </w:tcPr>
          <w:p w14:paraId="6944BE22" w14:textId="77777777" w:rsidR="00D406A2" w:rsidRDefault="00BD014A">
            <w:pPr>
              <w:adjustRightInd w:val="0"/>
              <w:snapToGrid w:val="0"/>
              <w:rPr>
                <w:rFonts w:ascii="宋体" w:eastAsia="宋体" w:hAnsi="宋体"/>
                <w:szCs w:val="21"/>
              </w:rPr>
            </w:pPr>
            <w:r>
              <w:rPr>
                <w:rFonts w:ascii="宋体" w:eastAsia="宋体" w:hAnsi="宋体"/>
                <w:szCs w:val="21"/>
              </w:rPr>
              <w:t>专业负责人</w:t>
            </w:r>
          </w:p>
          <w:p w14:paraId="0D3F156B" w14:textId="77777777" w:rsidR="00D406A2" w:rsidRDefault="00BD014A">
            <w:pPr>
              <w:adjustRightInd w:val="0"/>
              <w:snapToGrid w:val="0"/>
              <w:rPr>
                <w:rFonts w:ascii="宋体" w:eastAsia="宋体" w:hAnsi="宋体"/>
                <w:szCs w:val="21"/>
              </w:rPr>
            </w:pPr>
            <w:r>
              <w:rPr>
                <w:rFonts w:ascii="宋体" w:eastAsia="宋体" w:hAnsi="宋体"/>
                <w:szCs w:val="21"/>
              </w:rPr>
              <w:t>（签字）</w:t>
            </w:r>
          </w:p>
          <w:p w14:paraId="48254F09" w14:textId="77777777" w:rsidR="00D406A2" w:rsidRDefault="00D406A2"/>
          <w:p w14:paraId="5A55E9B4" w14:textId="77777777" w:rsidR="00D406A2" w:rsidRDefault="00D406A2">
            <w:pPr>
              <w:adjustRightInd w:val="0"/>
              <w:snapToGrid w:val="0"/>
              <w:rPr>
                <w:rFonts w:ascii="宋体" w:eastAsia="宋体" w:hAnsi="宋体"/>
                <w:szCs w:val="21"/>
              </w:rPr>
            </w:pPr>
          </w:p>
          <w:p w14:paraId="2CF38BA3" w14:textId="77777777" w:rsidR="00D406A2" w:rsidRDefault="00BD014A">
            <w:pPr>
              <w:adjustRightInd w:val="0"/>
              <w:snapToGrid w:val="0"/>
              <w:rPr>
                <w:rFonts w:ascii="宋体" w:eastAsia="宋体" w:hAnsi="宋体"/>
                <w:szCs w:val="21"/>
              </w:rPr>
            </w:pPr>
            <w:r>
              <w:rPr>
                <w:rFonts w:ascii="宋体" w:eastAsia="宋体" w:hAnsi="宋体"/>
                <w:szCs w:val="21"/>
              </w:rPr>
              <w:t>项目负责人</w:t>
            </w:r>
          </w:p>
          <w:p w14:paraId="1640BF9D" w14:textId="77777777" w:rsidR="00D406A2" w:rsidRDefault="00BD014A">
            <w:r>
              <w:rPr>
                <w:rFonts w:ascii="宋体" w:eastAsia="宋体" w:hAnsi="宋体"/>
                <w:szCs w:val="21"/>
              </w:rPr>
              <w:t>（签字）</w:t>
            </w:r>
          </w:p>
          <w:p w14:paraId="4D03A3E1" w14:textId="77777777" w:rsidR="00D406A2" w:rsidRDefault="00D406A2">
            <w:pPr>
              <w:adjustRightInd w:val="0"/>
              <w:snapToGrid w:val="0"/>
              <w:rPr>
                <w:rFonts w:ascii="宋体" w:eastAsia="宋体" w:hAnsi="宋体"/>
                <w:szCs w:val="21"/>
              </w:rPr>
            </w:pPr>
          </w:p>
          <w:p w14:paraId="1FB2D145" w14:textId="77777777" w:rsidR="00D406A2" w:rsidRDefault="00BD014A">
            <w:pPr>
              <w:adjustRightInd w:val="0"/>
              <w:snapToGrid w:val="0"/>
              <w:ind w:firstLineChars="150" w:firstLine="315"/>
              <w:jc w:val="right"/>
              <w:rPr>
                <w:rFonts w:ascii="宋体" w:eastAsia="宋体" w:hAnsi="宋体"/>
                <w:szCs w:val="21"/>
              </w:rPr>
            </w:pPr>
            <w:r>
              <w:rPr>
                <w:rFonts w:ascii="宋体" w:eastAsia="宋体" w:hAnsi="宋体"/>
                <w:szCs w:val="21"/>
              </w:rPr>
              <w:t>年</w:t>
            </w:r>
            <w:r>
              <w:rPr>
                <w:rFonts w:ascii="宋体" w:eastAsia="宋体" w:hAnsi="宋体"/>
                <w:szCs w:val="21"/>
              </w:rPr>
              <w:t xml:space="preserve">  </w:t>
            </w:r>
            <w:r>
              <w:rPr>
                <w:rFonts w:ascii="宋体" w:eastAsia="宋体" w:hAnsi="宋体"/>
                <w:szCs w:val="21"/>
              </w:rPr>
              <w:t>月</w:t>
            </w:r>
            <w:r>
              <w:rPr>
                <w:rFonts w:ascii="宋体" w:eastAsia="宋体" w:hAnsi="宋体"/>
                <w:szCs w:val="21"/>
              </w:rPr>
              <w:t xml:space="preserve">  </w:t>
            </w:r>
            <w:r>
              <w:rPr>
                <w:rFonts w:ascii="宋体" w:eastAsia="宋体" w:hAnsi="宋体"/>
                <w:szCs w:val="21"/>
              </w:rPr>
              <w:t>日</w:t>
            </w:r>
          </w:p>
        </w:tc>
        <w:tc>
          <w:tcPr>
            <w:tcW w:w="2033" w:type="dxa"/>
            <w:tcBorders>
              <w:top w:val="single" w:sz="4" w:space="0" w:color="auto"/>
              <w:left w:val="single" w:sz="4" w:space="0" w:color="auto"/>
              <w:bottom w:val="single" w:sz="4" w:space="0" w:color="auto"/>
              <w:right w:val="single" w:sz="4" w:space="0" w:color="auto"/>
            </w:tcBorders>
          </w:tcPr>
          <w:p w14:paraId="2A131870" w14:textId="77777777" w:rsidR="00D406A2" w:rsidRDefault="00BD014A">
            <w:pPr>
              <w:adjustRightInd w:val="0"/>
              <w:snapToGrid w:val="0"/>
              <w:rPr>
                <w:rFonts w:ascii="宋体" w:eastAsia="宋体" w:hAnsi="宋体"/>
                <w:szCs w:val="21"/>
              </w:rPr>
            </w:pPr>
            <w:r>
              <w:rPr>
                <w:rFonts w:ascii="宋体" w:eastAsia="宋体" w:hAnsi="宋体"/>
                <w:szCs w:val="21"/>
              </w:rPr>
              <w:t>监理工程师</w:t>
            </w:r>
          </w:p>
          <w:p w14:paraId="399D4865" w14:textId="77777777" w:rsidR="00D406A2" w:rsidRDefault="00BD014A">
            <w:pPr>
              <w:adjustRightInd w:val="0"/>
              <w:snapToGrid w:val="0"/>
              <w:rPr>
                <w:rFonts w:ascii="宋体" w:eastAsia="宋体" w:hAnsi="宋体"/>
                <w:szCs w:val="21"/>
              </w:rPr>
            </w:pPr>
            <w:r>
              <w:rPr>
                <w:rFonts w:ascii="宋体" w:eastAsia="宋体" w:hAnsi="宋体"/>
                <w:szCs w:val="21"/>
              </w:rPr>
              <w:t>（签字）</w:t>
            </w:r>
          </w:p>
          <w:p w14:paraId="61EF1E03" w14:textId="77777777" w:rsidR="00D406A2" w:rsidRDefault="00D406A2"/>
          <w:p w14:paraId="2D5F3255" w14:textId="77777777" w:rsidR="00D406A2" w:rsidRDefault="00D406A2">
            <w:pPr>
              <w:adjustRightInd w:val="0"/>
              <w:snapToGrid w:val="0"/>
              <w:rPr>
                <w:rFonts w:ascii="宋体" w:eastAsia="宋体" w:hAnsi="宋体"/>
                <w:szCs w:val="21"/>
              </w:rPr>
            </w:pPr>
          </w:p>
          <w:p w14:paraId="381AA72B" w14:textId="77777777" w:rsidR="00D406A2" w:rsidRDefault="00BD014A">
            <w:pPr>
              <w:adjustRightInd w:val="0"/>
              <w:snapToGrid w:val="0"/>
              <w:rPr>
                <w:rFonts w:ascii="宋体" w:eastAsia="宋体" w:hAnsi="宋体"/>
                <w:szCs w:val="21"/>
              </w:rPr>
            </w:pPr>
            <w:r>
              <w:rPr>
                <w:rFonts w:ascii="宋体" w:eastAsia="宋体" w:hAnsi="宋体"/>
                <w:szCs w:val="21"/>
              </w:rPr>
              <w:t>总监理工程师</w:t>
            </w:r>
          </w:p>
          <w:p w14:paraId="718BF09D" w14:textId="77777777" w:rsidR="00D406A2" w:rsidRDefault="00BD014A">
            <w:r>
              <w:rPr>
                <w:rFonts w:ascii="宋体" w:eastAsia="宋体" w:hAnsi="宋体"/>
                <w:szCs w:val="21"/>
              </w:rPr>
              <w:t>（签字）</w:t>
            </w:r>
          </w:p>
          <w:p w14:paraId="209AA8A1" w14:textId="77777777" w:rsidR="00D406A2" w:rsidRDefault="00D406A2">
            <w:pPr>
              <w:adjustRightInd w:val="0"/>
              <w:snapToGrid w:val="0"/>
              <w:rPr>
                <w:rFonts w:ascii="宋体" w:eastAsia="宋体" w:hAnsi="宋体"/>
                <w:szCs w:val="21"/>
              </w:rPr>
            </w:pPr>
          </w:p>
          <w:p w14:paraId="6843EA0C" w14:textId="77777777" w:rsidR="00D406A2" w:rsidRDefault="00BD014A">
            <w:pPr>
              <w:adjustRightInd w:val="0"/>
              <w:snapToGrid w:val="0"/>
              <w:ind w:firstLineChars="200" w:firstLine="420"/>
              <w:jc w:val="right"/>
              <w:rPr>
                <w:rFonts w:ascii="宋体" w:eastAsia="宋体" w:hAnsi="宋体"/>
                <w:szCs w:val="21"/>
              </w:rPr>
            </w:pPr>
            <w:r>
              <w:rPr>
                <w:rFonts w:ascii="宋体" w:eastAsia="宋体" w:hAnsi="宋体"/>
                <w:szCs w:val="21"/>
              </w:rPr>
              <w:t>年</w:t>
            </w:r>
            <w:r>
              <w:rPr>
                <w:rFonts w:ascii="宋体" w:eastAsia="宋体" w:hAnsi="宋体"/>
                <w:szCs w:val="21"/>
              </w:rPr>
              <w:t xml:space="preserve">  </w:t>
            </w:r>
            <w:r>
              <w:rPr>
                <w:rFonts w:ascii="宋体" w:eastAsia="宋体" w:hAnsi="宋体"/>
                <w:szCs w:val="21"/>
              </w:rPr>
              <w:t>月</w:t>
            </w:r>
            <w:r>
              <w:rPr>
                <w:rFonts w:ascii="宋体" w:eastAsia="宋体" w:hAnsi="宋体"/>
                <w:szCs w:val="21"/>
              </w:rPr>
              <w:t xml:space="preserve">  </w:t>
            </w:r>
            <w:r>
              <w:rPr>
                <w:rFonts w:ascii="宋体" w:eastAsia="宋体" w:hAnsi="宋体"/>
                <w:szCs w:val="21"/>
              </w:rPr>
              <w:t>日</w:t>
            </w:r>
          </w:p>
        </w:tc>
        <w:tc>
          <w:tcPr>
            <w:tcW w:w="2174" w:type="dxa"/>
            <w:tcBorders>
              <w:top w:val="single" w:sz="4" w:space="0" w:color="auto"/>
              <w:left w:val="single" w:sz="4" w:space="0" w:color="auto"/>
              <w:bottom w:val="single" w:sz="4" w:space="0" w:color="auto"/>
              <w:right w:val="single" w:sz="4" w:space="0" w:color="auto"/>
            </w:tcBorders>
          </w:tcPr>
          <w:p w14:paraId="1076CC18" w14:textId="77777777" w:rsidR="00D406A2" w:rsidRDefault="00BD014A">
            <w:pPr>
              <w:adjustRightInd w:val="0"/>
              <w:snapToGrid w:val="0"/>
              <w:rPr>
                <w:rFonts w:ascii="宋体" w:eastAsia="宋体" w:hAnsi="宋体"/>
                <w:szCs w:val="21"/>
              </w:rPr>
            </w:pPr>
            <w:r>
              <w:rPr>
                <w:rFonts w:ascii="宋体" w:eastAsia="宋体" w:hAnsi="宋体"/>
                <w:szCs w:val="21"/>
              </w:rPr>
              <w:t>技术负责人</w:t>
            </w:r>
          </w:p>
          <w:p w14:paraId="38806041" w14:textId="77777777" w:rsidR="00D406A2" w:rsidRDefault="00BD014A">
            <w:pPr>
              <w:adjustRightInd w:val="0"/>
              <w:snapToGrid w:val="0"/>
              <w:rPr>
                <w:rFonts w:ascii="宋体" w:eastAsia="宋体" w:hAnsi="宋体"/>
                <w:szCs w:val="21"/>
              </w:rPr>
            </w:pPr>
            <w:r>
              <w:rPr>
                <w:rFonts w:ascii="宋体" w:eastAsia="宋体" w:hAnsi="宋体"/>
                <w:szCs w:val="21"/>
              </w:rPr>
              <w:t>（签字）</w:t>
            </w:r>
          </w:p>
          <w:p w14:paraId="2FF9658C" w14:textId="77777777" w:rsidR="00D406A2" w:rsidRDefault="00D406A2"/>
          <w:p w14:paraId="0DB96DBA" w14:textId="77777777" w:rsidR="00D406A2" w:rsidRDefault="00D406A2">
            <w:pPr>
              <w:adjustRightInd w:val="0"/>
              <w:snapToGrid w:val="0"/>
              <w:rPr>
                <w:rFonts w:ascii="宋体" w:eastAsia="宋体" w:hAnsi="宋体"/>
                <w:szCs w:val="21"/>
              </w:rPr>
            </w:pPr>
          </w:p>
          <w:p w14:paraId="1DB31F16" w14:textId="77777777" w:rsidR="00D406A2" w:rsidRDefault="00BD014A">
            <w:pPr>
              <w:adjustRightInd w:val="0"/>
              <w:snapToGrid w:val="0"/>
              <w:rPr>
                <w:rFonts w:ascii="宋体" w:eastAsia="宋体" w:hAnsi="宋体"/>
                <w:szCs w:val="21"/>
              </w:rPr>
            </w:pPr>
            <w:r>
              <w:rPr>
                <w:rFonts w:ascii="宋体" w:eastAsia="宋体" w:hAnsi="宋体"/>
                <w:szCs w:val="21"/>
              </w:rPr>
              <w:t>项目经理</w:t>
            </w:r>
          </w:p>
          <w:p w14:paraId="7BBC5067" w14:textId="77777777" w:rsidR="00D406A2" w:rsidRDefault="00BD014A">
            <w:r>
              <w:rPr>
                <w:rFonts w:ascii="宋体" w:eastAsia="宋体" w:hAnsi="宋体"/>
                <w:szCs w:val="21"/>
              </w:rPr>
              <w:t>（签字）</w:t>
            </w:r>
          </w:p>
          <w:p w14:paraId="02656F37" w14:textId="77777777" w:rsidR="00D406A2" w:rsidRDefault="00D406A2">
            <w:pPr>
              <w:adjustRightInd w:val="0"/>
              <w:snapToGrid w:val="0"/>
              <w:rPr>
                <w:rFonts w:ascii="宋体" w:eastAsia="宋体" w:hAnsi="宋体"/>
                <w:szCs w:val="21"/>
              </w:rPr>
            </w:pPr>
          </w:p>
          <w:p w14:paraId="086844C2" w14:textId="77777777" w:rsidR="00D406A2" w:rsidRDefault="00BD014A">
            <w:pPr>
              <w:adjustRightInd w:val="0"/>
              <w:snapToGrid w:val="0"/>
              <w:jc w:val="right"/>
              <w:rPr>
                <w:rFonts w:ascii="宋体" w:eastAsia="宋体" w:hAnsi="宋体"/>
                <w:szCs w:val="21"/>
              </w:rPr>
            </w:pPr>
            <w:r>
              <w:rPr>
                <w:rFonts w:ascii="宋体" w:eastAsia="宋体" w:hAnsi="宋体"/>
                <w:szCs w:val="21"/>
              </w:rPr>
              <w:t xml:space="preserve">     </w:t>
            </w:r>
            <w:r>
              <w:rPr>
                <w:rFonts w:ascii="宋体" w:eastAsia="宋体" w:hAnsi="宋体"/>
                <w:szCs w:val="21"/>
              </w:rPr>
              <w:t>年</w:t>
            </w:r>
            <w:r>
              <w:rPr>
                <w:rFonts w:ascii="宋体" w:eastAsia="宋体" w:hAnsi="宋体"/>
                <w:szCs w:val="21"/>
              </w:rPr>
              <w:t xml:space="preserve">  </w:t>
            </w:r>
            <w:r>
              <w:rPr>
                <w:rFonts w:ascii="宋体" w:eastAsia="宋体" w:hAnsi="宋体"/>
                <w:szCs w:val="21"/>
              </w:rPr>
              <w:t>月</w:t>
            </w:r>
            <w:r>
              <w:rPr>
                <w:rFonts w:ascii="宋体" w:eastAsia="宋体" w:hAnsi="宋体"/>
                <w:szCs w:val="21"/>
              </w:rPr>
              <w:t xml:space="preserve">  </w:t>
            </w:r>
            <w:r>
              <w:rPr>
                <w:rFonts w:ascii="宋体" w:eastAsia="宋体" w:hAnsi="宋体"/>
                <w:szCs w:val="21"/>
              </w:rPr>
              <w:t>日</w:t>
            </w:r>
          </w:p>
        </w:tc>
        <w:tc>
          <w:tcPr>
            <w:tcW w:w="2183" w:type="dxa"/>
            <w:gridSpan w:val="3"/>
            <w:tcBorders>
              <w:top w:val="single" w:sz="4" w:space="0" w:color="auto"/>
              <w:left w:val="single" w:sz="4" w:space="0" w:color="auto"/>
              <w:bottom w:val="single" w:sz="4" w:space="0" w:color="auto"/>
              <w:right w:val="single" w:sz="4" w:space="0" w:color="auto"/>
            </w:tcBorders>
            <w:vAlign w:val="center"/>
          </w:tcPr>
          <w:p w14:paraId="23228DAA" w14:textId="77777777" w:rsidR="00D406A2" w:rsidRDefault="00BD014A">
            <w:pPr>
              <w:adjustRightInd w:val="0"/>
              <w:snapToGrid w:val="0"/>
              <w:rPr>
                <w:rFonts w:ascii="宋体" w:eastAsia="宋体" w:hAnsi="宋体"/>
                <w:szCs w:val="21"/>
              </w:rPr>
            </w:pPr>
            <w:r>
              <w:rPr>
                <w:rFonts w:ascii="宋体" w:eastAsia="宋体" w:hAnsi="宋体"/>
                <w:szCs w:val="21"/>
              </w:rPr>
              <w:t>专业负责人</w:t>
            </w:r>
          </w:p>
          <w:p w14:paraId="7FA16C4A" w14:textId="77777777" w:rsidR="00D406A2" w:rsidRDefault="00BD014A">
            <w:pPr>
              <w:adjustRightInd w:val="0"/>
              <w:snapToGrid w:val="0"/>
              <w:rPr>
                <w:rFonts w:ascii="宋体" w:eastAsia="宋体" w:hAnsi="宋体"/>
                <w:szCs w:val="21"/>
              </w:rPr>
            </w:pPr>
            <w:r>
              <w:rPr>
                <w:rFonts w:ascii="宋体" w:eastAsia="宋体" w:hAnsi="宋体"/>
                <w:szCs w:val="21"/>
              </w:rPr>
              <w:t>（签字）</w:t>
            </w:r>
          </w:p>
          <w:p w14:paraId="6EC45704" w14:textId="77777777" w:rsidR="00D406A2" w:rsidRDefault="00D406A2"/>
          <w:p w14:paraId="7D4B2DE9" w14:textId="77777777" w:rsidR="00D406A2" w:rsidRDefault="00D406A2">
            <w:pPr>
              <w:adjustRightInd w:val="0"/>
              <w:snapToGrid w:val="0"/>
              <w:rPr>
                <w:rFonts w:ascii="宋体" w:eastAsia="宋体" w:hAnsi="宋体"/>
                <w:szCs w:val="21"/>
              </w:rPr>
            </w:pPr>
          </w:p>
          <w:p w14:paraId="482D2E6B" w14:textId="77777777" w:rsidR="00D406A2" w:rsidRDefault="00BD014A">
            <w:pPr>
              <w:adjustRightInd w:val="0"/>
              <w:snapToGrid w:val="0"/>
              <w:rPr>
                <w:rFonts w:ascii="宋体" w:eastAsia="宋体" w:hAnsi="宋体"/>
                <w:szCs w:val="21"/>
              </w:rPr>
            </w:pPr>
            <w:r>
              <w:rPr>
                <w:rFonts w:ascii="宋体" w:eastAsia="宋体" w:hAnsi="宋体"/>
                <w:szCs w:val="21"/>
              </w:rPr>
              <w:t>项目负责人</w:t>
            </w:r>
          </w:p>
          <w:p w14:paraId="085A9292" w14:textId="77777777" w:rsidR="00D406A2" w:rsidRDefault="00BD014A">
            <w:r>
              <w:rPr>
                <w:rFonts w:ascii="宋体" w:eastAsia="宋体" w:hAnsi="宋体"/>
                <w:szCs w:val="21"/>
              </w:rPr>
              <w:t>（签字）</w:t>
            </w:r>
          </w:p>
          <w:p w14:paraId="15B59A66" w14:textId="77777777" w:rsidR="00D406A2" w:rsidRDefault="00D406A2">
            <w:pPr>
              <w:adjustRightInd w:val="0"/>
              <w:snapToGrid w:val="0"/>
              <w:rPr>
                <w:rFonts w:ascii="宋体" w:eastAsia="宋体" w:hAnsi="宋体"/>
                <w:szCs w:val="21"/>
              </w:rPr>
            </w:pPr>
          </w:p>
          <w:p w14:paraId="72F0E6BC" w14:textId="77777777" w:rsidR="00D406A2" w:rsidRDefault="00BD014A">
            <w:pPr>
              <w:adjustRightInd w:val="0"/>
              <w:snapToGrid w:val="0"/>
              <w:ind w:firstLineChars="350" w:firstLine="735"/>
              <w:jc w:val="right"/>
              <w:rPr>
                <w:rFonts w:ascii="宋体" w:eastAsia="宋体" w:hAnsi="宋体"/>
                <w:szCs w:val="21"/>
              </w:rPr>
            </w:pPr>
            <w:r>
              <w:rPr>
                <w:rFonts w:ascii="宋体" w:eastAsia="宋体" w:hAnsi="宋体"/>
                <w:szCs w:val="21"/>
              </w:rPr>
              <w:t>年</w:t>
            </w:r>
            <w:r>
              <w:rPr>
                <w:rFonts w:ascii="宋体" w:eastAsia="宋体" w:hAnsi="宋体"/>
                <w:szCs w:val="21"/>
              </w:rPr>
              <w:t xml:space="preserve">  </w:t>
            </w:r>
            <w:r>
              <w:rPr>
                <w:rFonts w:ascii="宋体" w:eastAsia="宋体" w:hAnsi="宋体"/>
                <w:szCs w:val="21"/>
              </w:rPr>
              <w:t>月</w:t>
            </w:r>
            <w:r>
              <w:rPr>
                <w:rFonts w:ascii="宋体" w:eastAsia="宋体" w:hAnsi="宋体"/>
                <w:szCs w:val="21"/>
              </w:rPr>
              <w:t xml:space="preserve">  </w:t>
            </w:r>
            <w:r>
              <w:rPr>
                <w:rFonts w:ascii="宋体" w:eastAsia="宋体" w:hAnsi="宋体"/>
                <w:szCs w:val="21"/>
              </w:rPr>
              <w:t>日</w:t>
            </w:r>
          </w:p>
        </w:tc>
      </w:tr>
    </w:tbl>
    <w:p w14:paraId="47F7392D" w14:textId="77777777" w:rsidR="00D406A2" w:rsidRDefault="00BD014A">
      <w:pPr>
        <w:adjustRightInd w:val="0"/>
        <w:snapToGrid w:val="0"/>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72594EE8" w14:textId="77777777" w:rsidR="00D406A2" w:rsidRDefault="00BD014A">
      <w:pPr>
        <w:ind w:firstLine="420"/>
        <w:jc w:val="left"/>
      </w:pPr>
      <w:r>
        <w:br w:type="page"/>
      </w:r>
    </w:p>
    <w:p w14:paraId="67351922"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31" w:name="_Toc29299"/>
      <w:r>
        <w:rPr>
          <w:rFonts w:ascii="Times New Roman" w:eastAsia="宋体" w:hAnsi="Times New Roman" w:cs="Times New Roman"/>
          <w:b/>
          <w:sz w:val="24"/>
        </w:rPr>
        <w:t xml:space="preserve">14 </w:t>
      </w:r>
      <w:r>
        <w:rPr>
          <w:rFonts w:ascii="Times New Roman" w:eastAsia="宋体" w:hAnsi="Times New Roman" w:cs="Times New Roman" w:hint="eastAsia"/>
          <w:b/>
          <w:sz w:val="24"/>
        </w:rPr>
        <w:t xml:space="preserve"> </w:t>
      </w:r>
      <w:r>
        <w:rPr>
          <w:rFonts w:ascii="Times New Roman" w:eastAsia="宋体" w:hAnsi="Times New Roman" w:cs="Times New Roman"/>
          <w:b/>
          <w:sz w:val="24"/>
        </w:rPr>
        <w:t>自动跟踪定位射流灭火系统</w:t>
      </w:r>
      <w:bookmarkEnd w:id="131"/>
    </w:p>
    <w:tbl>
      <w:tblPr>
        <w:tblW w:w="10152" w:type="dxa"/>
        <w:jc w:val="center"/>
        <w:tblLayout w:type="fixed"/>
        <w:tblLook w:val="04A0" w:firstRow="1" w:lastRow="0" w:firstColumn="1" w:lastColumn="0" w:noHBand="0" w:noVBand="1"/>
      </w:tblPr>
      <w:tblGrid>
        <w:gridCol w:w="1195"/>
        <w:gridCol w:w="829"/>
        <w:gridCol w:w="248"/>
        <w:gridCol w:w="1783"/>
        <w:gridCol w:w="2030"/>
        <w:gridCol w:w="1165"/>
        <w:gridCol w:w="967"/>
        <w:gridCol w:w="865"/>
        <w:gridCol w:w="1070"/>
      </w:tblGrid>
      <w:tr w:rsidR="00D406A2" w14:paraId="2E046644" w14:textId="77777777">
        <w:trPr>
          <w:trHeight w:val="676"/>
          <w:jc w:val="center"/>
        </w:trPr>
        <w:tc>
          <w:tcPr>
            <w:tcW w:w="2272" w:type="dxa"/>
            <w:gridSpan w:val="3"/>
            <w:tcBorders>
              <w:top w:val="single" w:sz="4" w:space="0" w:color="auto"/>
              <w:left w:val="single" w:sz="4" w:space="0" w:color="auto"/>
              <w:bottom w:val="single" w:sz="4" w:space="0" w:color="auto"/>
              <w:right w:val="single" w:sz="4" w:space="0" w:color="auto"/>
            </w:tcBorders>
            <w:vAlign w:val="center"/>
          </w:tcPr>
          <w:p w14:paraId="7B121B1E"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单位工程名称</w:t>
            </w:r>
          </w:p>
        </w:tc>
        <w:tc>
          <w:tcPr>
            <w:tcW w:w="7880" w:type="dxa"/>
            <w:gridSpan w:val="6"/>
            <w:tcBorders>
              <w:top w:val="single" w:sz="4" w:space="0" w:color="auto"/>
              <w:left w:val="nil"/>
              <w:bottom w:val="single" w:sz="4" w:space="0" w:color="auto"/>
              <w:right w:val="single" w:sz="4" w:space="0" w:color="auto"/>
            </w:tcBorders>
            <w:vAlign w:val="center"/>
          </w:tcPr>
          <w:p w14:paraId="00A75213" w14:textId="77777777" w:rsidR="00D406A2" w:rsidRDefault="00BD014A">
            <w:pPr>
              <w:adjustRightInd w:val="0"/>
              <w:snapToGrid w:val="0"/>
              <w:jc w:val="center"/>
              <w:rPr>
                <w:rFonts w:ascii="Times New Roman" w:eastAsia="宋体" w:hAnsi="Times New Roman" w:cs="Times New Roman"/>
                <w:b/>
                <w:bCs/>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086603E9" w14:textId="77777777">
        <w:trPr>
          <w:trHeight w:val="676"/>
          <w:jc w:val="center"/>
        </w:trPr>
        <w:tc>
          <w:tcPr>
            <w:tcW w:w="1195" w:type="dxa"/>
            <w:tcBorders>
              <w:top w:val="single" w:sz="4" w:space="0" w:color="auto"/>
              <w:left w:val="single" w:sz="4" w:space="0" w:color="auto"/>
              <w:bottom w:val="single" w:sz="4" w:space="0" w:color="auto"/>
              <w:right w:val="single" w:sz="4" w:space="0" w:color="auto"/>
            </w:tcBorders>
            <w:vAlign w:val="center"/>
          </w:tcPr>
          <w:p w14:paraId="79D3FD7E"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分项</w:t>
            </w:r>
          </w:p>
        </w:tc>
        <w:tc>
          <w:tcPr>
            <w:tcW w:w="1077" w:type="dxa"/>
            <w:gridSpan w:val="2"/>
            <w:tcBorders>
              <w:top w:val="single" w:sz="4" w:space="0" w:color="auto"/>
              <w:left w:val="nil"/>
              <w:bottom w:val="single" w:sz="4" w:space="0" w:color="auto"/>
              <w:right w:val="single" w:sz="4" w:space="0" w:color="auto"/>
            </w:tcBorders>
            <w:vAlign w:val="center"/>
          </w:tcPr>
          <w:p w14:paraId="54B0B85B"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子项</w:t>
            </w:r>
          </w:p>
        </w:tc>
        <w:tc>
          <w:tcPr>
            <w:tcW w:w="4978" w:type="dxa"/>
            <w:gridSpan w:val="3"/>
            <w:tcBorders>
              <w:top w:val="single" w:sz="4" w:space="0" w:color="auto"/>
              <w:left w:val="nil"/>
              <w:bottom w:val="single" w:sz="4" w:space="0" w:color="auto"/>
              <w:right w:val="single" w:sz="4" w:space="0" w:color="auto"/>
            </w:tcBorders>
            <w:vAlign w:val="center"/>
          </w:tcPr>
          <w:p w14:paraId="1A9D5ABF"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查验内容</w:t>
            </w:r>
          </w:p>
        </w:tc>
        <w:tc>
          <w:tcPr>
            <w:tcW w:w="1832" w:type="dxa"/>
            <w:gridSpan w:val="2"/>
            <w:tcBorders>
              <w:top w:val="single" w:sz="4" w:space="0" w:color="auto"/>
              <w:left w:val="nil"/>
              <w:bottom w:val="single" w:sz="4" w:space="0" w:color="auto"/>
              <w:right w:val="single" w:sz="4" w:space="0" w:color="auto"/>
            </w:tcBorders>
            <w:vAlign w:val="center"/>
          </w:tcPr>
          <w:p w14:paraId="21AF0324" w14:textId="77777777" w:rsidR="00D406A2" w:rsidRDefault="00BD014A">
            <w:pPr>
              <w:adjustRightInd w:val="0"/>
              <w:snapToGrid w:val="0"/>
              <w:jc w:val="center"/>
              <w:textAlignment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查验情况</w:t>
            </w:r>
          </w:p>
        </w:tc>
        <w:tc>
          <w:tcPr>
            <w:tcW w:w="1070" w:type="dxa"/>
            <w:tcBorders>
              <w:top w:val="single" w:sz="4" w:space="0" w:color="auto"/>
              <w:left w:val="nil"/>
              <w:bottom w:val="single" w:sz="4" w:space="0" w:color="auto"/>
              <w:right w:val="single" w:sz="4" w:space="0" w:color="auto"/>
            </w:tcBorders>
            <w:vAlign w:val="center"/>
          </w:tcPr>
          <w:p w14:paraId="521846EE"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查验结果</w:t>
            </w:r>
          </w:p>
        </w:tc>
      </w:tr>
      <w:tr w:rsidR="00D406A2" w14:paraId="3F83616F" w14:textId="77777777">
        <w:trPr>
          <w:trHeight w:val="1263"/>
          <w:jc w:val="center"/>
        </w:trPr>
        <w:tc>
          <w:tcPr>
            <w:tcW w:w="1195" w:type="dxa"/>
            <w:tcBorders>
              <w:top w:val="single" w:sz="4" w:space="0" w:color="auto"/>
              <w:left w:val="single" w:sz="4" w:space="0" w:color="auto"/>
              <w:right w:val="single" w:sz="4" w:space="0" w:color="auto"/>
            </w:tcBorders>
            <w:vAlign w:val="center"/>
          </w:tcPr>
          <w:p w14:paraId="4CB0C741"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szCs w:val="21"/>
              </w:rPr>
              <w:t>系统形式、设置场所</w:t>
            </w:r>
          </w:p>
        </w:tc>
        <w:tc>
          <w:tcPr>
            <w:tcW w:w="1077" w:type="dxa"/>
            <w:gridSpan w:val="2"/>
            <w:tcBorders>
              <w:top w:val="single" w:sz="4" w:space="0" w:color="auto"/>
              <w:left w:val="nil"/>
              <w:bottom w:val="single" w:sz="4" w:space="0" w:color="auto"/>
              <w:right w:val="single" w:sz="4" w:space="0" w:color="auto"/>
            </w:tcBorders>
            <w:vAlign w:val="center"/>
          </w:tcPr>
          <w:p w14:paraId="34D8D8A3"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szCs w:val="21"/>
              </w:rPr>
              <w:t>系统形式、设置场所</w:t>
            </w:r>
          </w:p>
        </w:tc>
        <w:tc>
          <w:tcPr>
            <w:tcW w:w="4978" w:type="dxa"/>
            <w:gridSpan w:val="3"/>
            <w:tcBorders>
              <w:top w:val="single" w:sz="4" w:space="0" w:color="auto"/>
              <w:left w:val="nil"/>
              <w:bottom w:val="single" w:sz="4" w:space="0" w:color="auto"/>
              <w:right w:val="single" w:sz="4" w:space="0" w:color="auto"/>
            </w:tcBorders>
            <w:vAlign w:val="center"/>
          </w:tcPr>
          <w:p w14:paraId="7DFBBEC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设置场所及系统选型应符合设计文件及国家工程建设消防技术标准的要求。</w:t>
            </w:r>
          </w:p>
          <w:p w14:paraId="3DD1CE47" w14:textId="77777777" w:rsidR="00D406A2" w:rsidRDefault="00BD014A">
            <w:pPr>
              <w:adjustRightInd w:val="0"/>
              <w:snapToGrid w:val="0"/>
              <w:rPr>
                <w:rFonts w:ascii="Times New Roman" w:eastAsia="宋体" w:hAnsi="Times New Roman" w:cs="Times New Roman"/>
                <w:szCs w:val="21"/>
              </w:rPr>
            </w:pPr>
            <w:r>
              <w:rPr>
                <w:rFonts w:ascii="宋体" w:eastAsia="宋体" w:hAnsi="宋体" w:hint="eastAsia"/>
                <w:szCs w:val="21"/>
              </w:rPr>
              <w:t>☑</w:t>
            </w:r>
            <w:r>
              <w:rPr>
                <w:rFonts w:ascii="Times New Roman" w:eastAsia="宋体" w:hAnsi="Times New Roman" w:cs="Times New Roman"/>
                <w:szCs w:val="21"/>
              </w:rPr>
              <w:t>自动消防炮</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喷射型自动射流灭火装置</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喷洒型自动射流灭火装置</w:t>
            </w:r>
          </w:p>
        </w:tc>
        <w:tc>
          <w:tcPr>
            <w:tcW w:w="1832" w:type="dxa"/>
            <w:gridSpan w:val="2"/>
            <w:tcBorders>
              <w:top w:val="single" w:sz="4" w:space="0" w:color="auto"/>
              <w:left w:val="nil"/>
              <w:bottom w:val="single" w:sz="4" w:space="0" w:color="auto"/>
              <w:right w:val="single" w:sz="4" w:space="0" w:color="auto"/>
            </w:tcBorders>
            <w:vAlign w:val="center"/>
          </w:tcPr>
          <w:p w14:paraId="34E33D74"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示例：大厅按设计要求设置</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台自动消防炮。</w:t>
            </w:r>
          </w:p>
        </w:tc>
        <w:tc>
          <w:tcPr>
            <w:tcW w:w="1070" w:type="dxa"/>
            <w:tcBorders>
              <w:top w:val="single" w:sz="4" w:space="0" w:color="auto"/>
              <w:left w:val="nil"/>
              <w:bottom w:val="single" w:sz="4" w:space="0" w:color="auto"/>
              <w:right w:val="single" w:sz="4" w:space="0" w:color="auto"/>
            </w:tcBorders>
            <w:vAlign w:val="center"/>
          </w:tcPr>
          <w:p w14:paraId="7B95FA5C"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w:t>
            </w:r>
          </w:p>
          <w:p w14:paraId="0CB965C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要求</w:t>
            </w:r>
          </w:p>
        </w:tc>
      </w:tr>
      <w:tr w:rsidR="00D406A2" w14:paraId="057B5927" w14:textId="77777777">
        <w:trPr>
          <w:trHeight w:val="441"/>
          <w:jc w:val="center"/>
        </w:trPr>
        <w:tc>
          <w:tcPr>
            <w:tcW w:w="1195" w:type="dxa"/>
            <w:vMerge w:val="restart"/>
            <w:tcBorders>
              <w:top w:val="single" w:sz="4" w:space="0" w:color="auto"/>
              <w:left w:val="single" w:sz="4" w:space="0" w:color="auto"/>
              <w:right w:val="single" w:sz="4" w:space="0" w:color="auto"/>
            </w:tcBorders>
            <w:vAlign w:val="center"/>
          </w:tcPr>
          <w:p w14:paraId="2E3DB1B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灭火装置</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FD8BEB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规格、型号、数量</w:t>
            </w:r>
          </w:p>
        </w:tc>
        <w:tc>
          <w:tcPr>
            <w:tcW w:w="4978" w:type="dxa"/>
            <w:gridSpan w:val="3"/>
            <w:tcBorders>
              <w:top w:val="single" w:sz="4" w:space="0" w:color="auto"/>
              <w:left w:val="nil"/>
              <w:bottom w:val="single" w:sz="4" w:space="0" w:color="auto"/>
              <w:right w:val="single" w:sz="4" w:space="0" w:color="auto"/>
            </w:tcBorders>
            <w:vAlign w:val="center"/>
          </w:tcPr>
          <w:p w14:paraId="0919FDA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自动跟踪定位射流灭火系统灭火装置的规格、型号、数量应符合设计文件及国家工程建设消防技术标准的要求。</w:t>
            </w:r>
          </w:p>
        </w:tc>
        <w:tc>
          <w:tcPr>
            <w:tcW w:w="1832" w:type="dxa"/>
            <w:gridSpan w:val="2"/>
            <w:tcBorders>
              <w:top w:val="single" w:sz="4" w:space="0" w:color="auto"/>
              <w:left w:val="nil"/>
              <w:bottom w:val="single" w:sz="4" w:space="0" w:color="auto"/>
              <w:right w:val="single" w:sz="4" w:space="0" w:color="auto"/>
            </w:tcBorders>
            <w:vAlign w:val="center"/>
          </w:tcPr>
          <w:p w14:paraId="4525A55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自动消防炮的规格、型号、数量符合要求</w:t>
            </w:r>
          </w:p>
        </w:tc>
        <w:tc>
          <w:tcPr>
            <w:tcW w:w="1070" w:type="dxa"/>
            <w:tcBorders>
              <w:top w:val="single" w:sz="4" w:space="0" w:color="auto"/>
              <w:left w:val="nil"/>
              <w:bottom w:val="single" w:sz="4" w:space="0" w:color="auto"/>
              <w:right w:val="single" w:sz="4" w:space="0" w:color="auto"/>
            </w:tcBorders>
            <w:vAlign w:val="center"/>
          </w:tcPr>
          <w:p w14:paraId="1EEFFA4E"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w:t>
            </w:r>
          </w:p>
          <w:p w14:paraId="5045167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要求</w:t>
            </w:r>
          </w:p>
        </w:tc>
      </w:tr>
      <w:tr w:rsidR="00D406A2" w14:paraId="7916E202" w14:textId="77777777">
        <w:trPr>
          <w:trHeight w:val="441"/>
          <w:jc w:val="center"/>
        </w:trPr>
        <w:tc>
          <w:tcPr>
            <w:tcW w:w="1195" w:type="dxa"/>
            <w:vMerge/>
            <w:tcBorders>
              <w:left w:val="single" w:sz="4" w:space="0" w:color="auto"/>
              <w:right w:val="single" w:sz="4" w:space="0" w:color="auto"/>
            </w:tcBorders>
            <w:vAlign w:val="center"/>
          </w:tcPr>
          <w:p w14:paraId="6817EE0E"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7914747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4"/>
              </w:rPr>
              <w:t>安装（包括</w:t>
            </w:r>
            <w:r>
              <w:rPr>
                <w:rFonts w:ascii="Times New Roman" w:eastAsia="宋体" w:hAnsi="Times New Roman" w:cs="Times New Roman"/>
                <w:szCs w:val="24"/>
              </w:rPr>
              <w:t>固定支架或安装平台</w:t>
            </w:r>
            <w:r>
              <w:rPr>
                <w:rFonts w:ascii="Times New Roman" w:eastAsia="宋体" w:hAnsi="Times New Roman" w:cs="Times New Roman" w:hint="eastAsia"/>
                <w:szCs w:val="24"/>
              </w:rPr>
              <w:t>）</w:t>
            </w:r>
          </w:p>
        </w:tc>
        <w:tc>
          <w:tcPr>
            <w:tcW w:w="4978" w:type="dxa"/>
            <w:gridSpan w:val="3"/>
            <w:tcBorders>
              <w:top w:val="single" w:sz="4" w:space="0" w:color="auto"/>
              <w:left w:val="nil"/>
              <w:bottom w:val="single" w:sz="4" w:space="0" w:color="auto"/>
              <w:right w:val="single" w:sz="4" w:space="0" w:color="auto"/>
            </w:tcBorders>
            <w:vAlign w:val="center"/>
          </w:tcPr>
          <w:p w14:paraId="20C4C9DB" w14:textId="77777777" w:rsidR="00D406A2" w:rsidRDefault="00BD014A">
            <w:pPr>
              <w:adjustRightInd w:val="0"/>
              <w:snapToGrid w:val="0"/>
              <w:rPr>
                <w:rFonts w:ascii="Times New Roman" w:eastAsia="宋体" w:hAnsi="Times New Roman" w:cs="Times New Roman"/>
                <w:strike/>
                <w:szCs w:val="21"/>
              </w:rPr>
            </w:pPr>
            <w:r>
              <w:rPr>
                <w:rFonts w:ascii="Times New Roman" w:eastAsia="宋体" w:hAnsi="Times New Roman" w:cs="Times New Roman"/>
                <w:szCs w:val="24"/>
              </w:rPr>
              <w:t>灭火装置的固定支架或安装平台和结构</w:t>
            </w:r>
            <w:r>
              <w:rPr>
                <w:rFonts w:ascii="Times New Roman" w:eastAsia="宋体" w:hAnsi="Times New Roman" w:cs="Times New Roman" w:hint="eastAsia"/>
                <w:szCs w:val="24"/>
              </w:rPr>
              <w:t>，</w:t>
            </w:r>
            <w:r>
              <w:rPr>
                <w:rFonts w:ascii="Times New Roman" w:eastAsia="宋体" w:hAnsi="Times New Roman" w:cs="Times New Roman"/>
                <w:szCs w:val="24"/>
              </w:rPr>
              <w:t>安装位置、安装高度</w:t>
            </w:r>
            <w:r>
              <w:rPr>
                <w:rFonts w:ascii="Times New Roman" w:eastAsia="宋体" w:hAnsi="Times New Roman" w:cs="Times New Roman"/>
                <w:szCs w:val="21"/>
              </w:rPr>
              <w:t>应符合设计文件及国家工程建设消防技术标准的要求。</w:t>
            </w:r>
          </w:p>
        </w:tc>
        <w:tc>
          <w:tcPr>
            <w:tcW w:w="1832" w:type="dxa"/>
            <w:gridSpan w:val="2"/>
            <w:tcBorders>
              <w:top w:val="single" w:sz="4" w:space="0" w:color="auto"/>
              <w:left w:val="nil"/>
              <w:bottom w:val="single" w:sz="4" w:space="0" w:color="auto"/>
              <w:right w:val="single" w:sz="4" w:space="0" w:color="auto"/>
            </w:tcBorders>
            <w:vAlign w:val="center"/>
          </w:tcPr>
          <w:p w14:paraId="38809B1E"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自动消防炮的固定支架、安装位置和高度符合要求。</w:t>
            </w:r>
          </w:p>
        </w:tc>
        <w:tc>
          <w:tcPr>
            <w:tcW w:w="1070" w:type="dxa"/>
            <w:tcBorders>
              <w:top w:val="single" w:sz="4" w:space="0" w:color="auto"/>
              <w:left w:val="nil"/>
              <w:bottom w:val="single" w:sz="4" w:space="0" w:color="auto"/>
              <w:right w:val="single" w:sz="4" w:space="0" w:color="auto"/>
            </w:tcBorders>
            <w:vAlign w:val="center"/>
          </w:tcPr>
          <w:p w14:paraId="56703261"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w:t>
            </w:r>
          </w:p>
          <w:p w14:paraId="38CBAF7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要求</w:t>
            </w:r>
          </w:p>
        </w:tc>
      </w:tr>
      <w:tr w:rsidR="00D406A2" w14:paraId="06A9570A" w14:textId="77777777">
        <w:trPr>
          <w:trHeight w:val="497"/>
          <w:jc w:val="center"/>
        </w:trPr>
        <w:tc>
          <w:tcPr>
            <w:tcW w:w="1195" w:type="dxa"/>
            <w:tcBorders>
              <w:top w:val="single" w:sz="4" w:space="0" w:color="auto"/>
              <w:left w:val="single" w:sz="4" w:space="0" w:color="auto"/>
              <w:right w:val="single" w:sz="4" w:space="0" w:color="auto"/>
            </w:tcBorders>
            <w:vAlign w:val="center"/>
          </w:tcPr>
          <w:p w14:paraId="7DE9640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探测装置</w:t>
            </w:r>
          </w:p>
        </w:tc>
        <w:tc>
          <w:tcPr>
            <w:tcW w:w="1077" w:type="dxa"/>
            <w:gridSpan w:val="2"/>
            <w:tcBorders>
              <w:top w:val="single" w:sz="4" w:space="0" w:color="auto"/>
              <w:left w:val="nil"/>
              <w:bottom w:val="single" w:sz="4" w:space="0" w:color="auto"/>
              <w:right w:val="single" w:sz="4" w:space="0" w:color="auto"/>
            </w:tcBorders>
            <w:vAlign w:val="center"/>
          </w:tcPr>
          <w:p w14:paraId="7DAE6F2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安装</w:t>
            </w:r>
            <w:r>
              <w:rPr>
                <w:rFonts w:ascii="Times New Roman" w:eastAsia="宋体" w:hAnsi="Times New Roman" w:cs="Times New Roman" w:hint="eastAsia"/>
                <w:szCs w:val="21"/>
              </w:rPr>
              <w:t>及设置环境</w:t>
            </w:r>
          </w:p>
        </w:tc>
        <w:tc>
          <w:tcPr>
            <w:tcW w:w="4978" w:type="dxa"/>
            <w:gridSpan w:val="3"/>
            <w:tcBorders>
              <w:top w:val="single" w:sz="4" w:space="0" w:color="auto"/>
              <w:left w:val="nil"/>
              <w:bottom w:val="single" w:sz="4" w:space="0" w:color="auto"/>
              <w:right w:val="single" w:sz="4" w:space="0" w:color="auto"/>
            </w:tcBorders>
            <w:vAlign w:val="center"/>
          </w:tcPr>
          <w:p w14:paraId="27EBF21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探测装置的安装不应产生探测盲区。</w:t>
            </w:r>
          </w:p>
          <w:p w14:paraId="21B2D64A"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探测装置应满足相应使用环境的防尘、防水、抗现场干扰等要求。</w:t>
            </w:r>
          </w:p>
        </w:tc>
        <w:tc>
          <w:tcPr>
            <w:tcW w:w="1832" w:type="dxa"/>
            <w:gridSpan w:val="2"/>
            <w:tcBorders>
              <w:top w:val="single" w:sz="4" w:space="0" w:color="auto"/>
              <w:left w:val="nil"/>
              <w:bottom w:val="single" w:sz="4" w:space="0" w:color="auto"/>
              <w:right w:val="single" w:sz="4" w:space="0" w:color="auto"/>
            </w:tcBorders>
            <w:vAlign w:val="center"/>
          </w:tcPr>
          <w:p w14:paraId="64D3935F"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070" w:type="dxa"/>
            <w:tcBorders>
              <w:top w:val="single" w:sz="4" w:space="0" w:color="auto"/>
              <w:left w:val="nil"/>
              <w:bottom w:val="single" w:sz="4" w:space="0" w:color="auto"/>
              <w:right w:val="single" w:sz="4" w:space="0" w:color="auto"/>
            </w:tcBorders>
            <w:vAlign w:val="center"/>
          </w:tcPr>
          <w:p w14:paraId="23C99016" w14:textId="77777777" w:rsidR="00D406A2" w:rsidRDefault="00D406A2">
            <w:pPr>
              <w:adjustRightInd w:val="0"/>
              <w:snapToGrid w:val="0"/>
              <w:jc w:val="center"/>
              <w:rPr>
                <w:rFonts w:ascii="Times New Roman" w:eastAsia="宋体" w:hAnsi="Times New Roman" w:cs="Times New Roman"/>
                <w:szCs w:val="21"/>
              </w:rPr>
            </w:pPr>
          </w:p>
        </w:tc>
      </w:tr>
      <w:tr w:rsidR="00D406A2" w14:paraId="5B751A90" w14:textId="77777777">
        <w:trPr>
          <w:trHeight w:val="734"/>
          <w:jc w:val="center"/>
        </w:trPr>
        <w:tc>
          <w:tcPr>
            <w:tcW w:w="1195" w:type="dxa"/>
            <w:vMerge w:val="restart"/>
            <w:tcBorders>
              <w:top w:val="single" w:sz="4" w:space="0" w:color="auto"/>
              <w:left w:val="single" w:sz="4" w:space="0" w:color="auto"/>
              <w:right w:val="single" w:sz="4" w:space="0" w:color="auto"/>
            </w:tcBorders>
            <w:vAlign w:val="center"/>
          </w:tcPr>
          <w:p w14:paraId="297CD33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控制装置</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34BF510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设置及安装</w:t>
            </w:r>
          </w:p>
        </w:tc>
        <w:tc>
          <w:tcPr>
            <w:tcW w:w="4978" w:type="dxa"/>
            <w:gridSpan w:val="3"/>
            <w:tcBorders>
              <w:top w:val="single" w:sz="4" w:space="0" w:color="auto"/>
              <w:left w:val="nil"/>
              <w:bottom w:val="single" w:sz="4" w:space="0" w:color="auto"/>
              <w:right w:val="single" w:sz="4" w:space="0" w:color="auto"/>
            </w:tcBorders>
            <w:vAlign w:val="center"/>
          </w:tcPr>
          <w:p w14:paraId="2A952D6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控制装置应设置在灭火装置的附近，便于现场手动操作，并应能观察到灭火装置动作。应具有防误操作的措施</w:t>
            </w:r>
            <w:r>
              <w:rPr>
                <w:rFonts w:ascii="Times New Roman" w:eastAsia="宋体" w:hAnsi="Times New Roman" w:cs="Times New Roman" w:hint="eastAsia"/>
                <w:szCs w:val="21"/>
              </w:rPr>
              <w:t>。</w:t>
            </w:r>
            <w:r>
              <w:rPr>
                <w:rFonts w:ascii="Times New Roman" w:eastAsia="宋体" w:hAnsi="Times New Roman" w:cs="Times New Roman"/>
                <w:szCs w:val="21"/>
              </w:rPr>
              <w:t>控制装置安装应牢固可靠，控制装置的接地应安全可靠。</w:t>
            </w:r>
          </w:p>
        </w:tc>
        <w:tc>
          <w:tcPr>
            <w:tcW w:w="1832" w:type="dxa"/>
            <w:gridSpan w:val="2"/>
            <w:tcBorders>
              <w:top w:val="single" w:sz="4" w:space="0" w:color="auto"/>
              <w:left w:val="nil"/>
              <w:bottom w:val="single" w:sz="4" w:space="0" w:color="auto"/>
              <w:right w:val="single" w:sz="4" w:space="0" w:color="auto"/>
            </w:tcBorders>
            <w:vAlign w:val="center"/>
          </w:tcPr>
          <w:p w14:paraId="37FC6FF0"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6A5F0CA6" w14:textId="77777777" w:rsidR="00D406A2" w:rsidRDefault="00D406A2">
            <w:pPr>
              <w:adjustRightInd w:val="0"/>
              <w:snapToGrid w:val="0"/>
              <w:jc w:val="center"/>
              <w:rPr>
                <w:rFonts w:ascii="Times New Roman" w:eastAsia="宋体" w:hAnsi="Times New Roman" w:cs="Times New Roman"/>
                <w:szCs w:val="21"/>
              </w:rPr>
            </w:pPr>
          </w:p>
        </w:tc>
      </w:tr>
      <w:tr w:rsidR="00D406A2" w14:paraId="487D43E7" w14:textId="77777777">
        <w:trPr>
          <w:trHeight w:val="997"/>
          <w:jc w:val="center"/>
        </w:trPr>
        <w:tc>
          <w:tcPr>
            <w:tcW w:w="1195" w:type="dxa"/>
            <w:vMerge/>
            <w:tcBorders>
              <w:left w:val="single" w:sz="4" w:space="0" w:color="auto"/>
              <w:right w:val="single" w:sz="4" w:space="0" w:color="auto"/>
            </w:tcBorders>
            <w:vAlign w:val="center"/>
          </w:tcPr>
          <w:p w14:paraId="3688F37C"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3EF1A87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报警主机和现场控制盘</w:t>
            </w:r>
          </w:p>
        </w:tc>
        <w:tc>
          <w:tcPr>
            <w:tcW w:w="4978" w:type="dxa"/>
            <w:gridSpan w:val="3"/>
            <w:tcBorders>
              <w:top w:val="single" w:sz="4" w:space="0" w:color="auto"/>
              <w:left w:val="nil"/>
              <w:bottom w:val="single" w:sz="4" w:space="0" w:color="auto"/>
              <w:right w:val="single" w:sz="4" w:space="0" w:color="auto"/>
            </w:tcBorders>
            <w:vAlign w:val="center"/>
          </w:tcPr>
          <w:p w14:paraId="57D90E4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报警</w:t>
            </w:r>
            <w:r>
              <w:rPr>
                <w:rFonts w:ascii="Times New Roman" w:eastAsia="宋体" w:hAnsi="Times New Roman" w:cs="Times New Roman"/>
                <w:szCs w:val="21"/>
              </w:rPr>
              <w:t>主机和现场控制</w:t>
            </w:r>
            <w:r>
              <w:rPr>
                <w:rFonts w:ascii="Times New Roman" w:eastAsia="宋体" w:hAnsi="Times New Roman" w:cs="Times New Roman" w:hint="eastAsia"/>
                <w:szCs w:val="21"/>
              </w:rPr>
              <w:t>盘</w:t>
            </w:r>
            <w:r>
              <w:rPr>
                <w:rFonts w:ascii="Times New Roman" w:eastAsia="宋体" w:hAnsi="Times New Roman" w:cs="Times New Roman"/>
                <w:szCs w:val="21"/>
              </w:rPr>
              <w:t>应能控制自动消防炮或喷射型自动射流灭火装置的水平、俯仰回转动作、射流状态转换。</w:t>
            </w:r>
          </w:p>
          <w:p w14:paraId="3D05E8A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控制主机和现场控制箱应控制自动控制阀的开启和关闭，并应具有能启动消防水泵，而不自动停止消防水泵功能。</w:t>
            </w:r>
          </w:p>
        </w:tc>
        <w:tc>
          <w:tcPr>
            <w:tcW w:w="1832" w:type="dxa"/>
            <w:gridSpan w:val="2"/>
            <w:tcBorders>
              <w:top w:val="single" w:sz="4" w:space="0" w:color="auto"/>
              <w:left w:val="nil"/>
              <w:bottom w:val="single" w:sz="4" w:space="0" w:color="auto"/>
              <w:right w:val="single" w:sz="4" w:space="0" w:color="auto"/>
            </w:tcBorders>
            <w:vAlign w:val="center"/>
          </w:tcPr>
          <w:p w14:paraId="26BC0CBE"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17418AFA" w14:textId="77777777" w:rsidR="00D406A2" w:rsidRDefault="00D406A2">
            <w:pPr>
              <w:adjustRightInd w:val="0"/>
              <w:snapToGrid w:val="0"/>
              <w:jc w:val="center"/>
              <w:rPr>
                <w:rFonts w:ascii="Times New Roman" w:eastAsia="宋体" w:hAnsi="Times New Roman" w:cs="Times New Roman"/>
                <w:szCs w:val="21"/>
              </w:rPr>
            </w:pPr>
          </w:p>
        </w:tc>
      </w:tr>
      <w:tr w:rsidR="00D406A2" w14:paraId="68752A5E" w14:textId="77777777">
        <w:trPr>
          <w:trHeight w:val="717"/>
          <w:jc w:val="center"/>
        </w:trPr>
        <w:tc>
          <w:tcPr>
            <w:tcW w:w="1195" w:type="dxa"/>
            <w:vMerge/>
            <w:tcBorders>
              <w:left w:val="single" w:sz="4" w:space="0" w:color="auto"/>
              <w:right w:val="single" w:sz="4" w:space="0" w:color="auto"/>
            </w:tcBorders>
            <w:vAlign w:val="center"/>
          </w:tcPr>
          <w:p w14:paraId="08A2DFC5"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vMerge w:val="restart"/>
            <w:tcBorders>
              <w:top w:val="single" w:sz="4" w:space="0" w:color="auto"/>
              <w:left w:val="nil"/>
              <w:right w:val="single" w:sz="4" w:space="0" w:color="auto"/>
            </w:tcBorders>
            <w:vAlign w:val="center"/>
          </w:tcPr>
          <w:p w14:paraId="6B6F3CC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控制主机其他功能</w:t>
            </w:r>
          </w:p>
        </w:tc>
        <w:tc>
          <w:tcPr>
            <w:tcW w:w="4978" w:type="dxa"/>
            <w:gridSpan w:val="3"/>
            <w:tcBorders>
              <w:top w:val="single" w:sz="4" w:space="0" w:color="auto"/>
              <w:left w:val="nil"/>
              <w:bottom w:val="single" w:sz="4" w:space="0" w:color="auto"/>
              <w:right w:val="single" w:sz="4" w:space="0" w:color="auto"/>
            </w:tcBorders>
            <w:vAlign w:val="center"/>
          </w:tcPr>
          <w:p w14:paraId="257C026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控制主机应具有消防水泵、灭火装置、自动控制阀、信号阀和水流指示器等的状态显示功能。</w:t>
            </w:r>
          </w:p>
        </w:tc>
        <w:tc>
          <w:tcPr>
            <w:tcW w:w="1832" w:type="dxa"/>
            <w:gridSpan w:val="2"/>
            <w:tcBorders>
              <w:top w:val="single" w:sz="4" w:space="0" w:color="auto"/>
              <w:left w:val="nil"/>
              <w:bottom w:val="single" w:sz="4" w:space="0" w:color="auto"/>
              <w:right w:val="single" w:sz="4" w:space="0" w:color="auto"/>
            </w:tcBorders>
            <w:vAlign w:val="center"/>
          </w:tcPr>
          <w:p w14:paraId="2173F36B"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784E21D7" w14:textId="77777777" w:rsidR="00D406A2" w:rsidRDefault="00D406A2">
            <w:pPr>
              <w:adjustRightInd w:val="0"/>
              <w:snapToGrid w:val="0"/>
              <w:jc w:val="center"/>
              <w:rPr>
                <w:rFonts w:ascii="Times New Roman" w:eastAsia="宋体" w:hAnsi="Times New Roman" w:cs="Times New Roman"/>
                <w:szCs w:val="21"/>
              </w:rPr>
            </w:pPr>
          </w:p>
        </w:tc>
      </w:tr>
      <w:tr w:rsidR="00D406A2" w14:paraId="57311951" w14:textId="77777777">
        <w:trPr>
          <w:trHeight w:val="441"/>
          <w:jc w:val="center"/>
        </w:trPr>
        <w:tc>
          <w:tcPr>
            <w:tcW w:w="1195" w:type="dxa"/>
            <w:vMerge/>
            <w:tcBorders>
              <w:left w:val="single" w:sz="4" w:space="0" w:color="auto"/>
              <w:right w:val="single" w:sz="4" w:space="0" w:color="auto"/>
            </w:tcBorders>
            <w:vAlign w:val="center"/>
          </w:tcPr>
          <w:p w14:paraId="71E73C53"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vMerge/>
            <w:tcBorders>
              <w:left w:val="nil"/>
              <w:bottom w:val="single" w:sz="4" w:space="0" w:color="auto"/>
              <w:right w:val="single" w:sz="4" w:space="0" w:color="auto"/>
            </w:tcBorders>
            <w:vAlign w:val="center"/>
          </w:tcPr>
          <w:p w14:paraId="4F0236BC" w14:textId="77777777" w:rsidR="00D406A2" w:rsidRDefault="00D406A2">
            <w:pPr>
              <w:adjustRightInd w:val="0"/>
              <w:snapToGrid w:val="0"/>
              <w:jc w:val="center"/>
              <w:rPr>
                <w:rFonts w:ascii="Times New Roman" w:eastAsia="宋体" w:hAnsi="Times New Roman" w:cs="Times New Roman"/>
                <w:szCs w:val="21"/>
              </w:rPr>
            </w:pPr>
          </w:p>
        </w:tc>
        <w:tc>
          <w:tcPr>
            <w:tcW w:w="4978" w:type="dxa"/>
            <w:gridSpan w:val="3"/>
            <w:tcBorders>
              <w:top w:val="single" w:sz="4" w:space="0" w:color="auto"/>
              <w:left w:val="nil"/>
              <w:bottom w:val="single" w:sz="4" w:space="0" w:color="auto"/>
              <w:right w:val="single" w:sz="4" w:space="0" w:color="auto"/>
            </w:tcBorders>
            <w:vAlign w:val="center"/>
          </w:tcPr>
          <w:p w14:paraId="22FAAA6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控制主机应具有自检、消声、复位、声光报警、故障报警、报警信息显示、记忆和打印、火灾现场视频实时监控和记录功能。</w:t>
            </w:r>
          </w:p>
        </w:tc>
        <w:tc>
          <w:tcPr>
            <w:tcW w:w="1832" w:type="dxa"/>
            <w:gridSpan w:val="2"/>
            <w:tcBorders>
              <w:top w:val="single" w:sz="4" w:space="0" w:color="auto"/>
              <w:left w:val="nil"/>
              <w:bottom w:val="single" w:sz="4" w:space="0" w:color="auto"/>
              <w:right w:val="single" w:sz="4" w:space="0" w:color="auto"/>
            </w:tcBorders>
            <w:vAlign w:val="center"/>
          </w:tcPr>
          <w:p w14:paraId="05691987"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2C05022C" w14:textId="77777777" w:rsidR="00D406A2" w:rsidRDefault="00D406A2">
            <w:pPr>
              <w:adjustRightInd w:val="0"/>
              <w:snapToGrid w:val="0"/>
              <w:jc w:val="center"/>
              <w:rPr>
                <w:rFonts w:ascii="Times New Roman" w:eastAsia="宋体" w:hAnsi="Times New Roman" w:cs="Times New Roman"/>
                <w:szCs w:val="21"/>
              </w:rPr>
            </w:pPr>
          </w:p>
        </w:tc>
      </w:tr>
      <w:tr w:rsidR="00D406A2" w14:paraId="4AD559B3" w14:textId="77777777">
        <w:trPr>
          <w:trHeight w:val="1089"/>
          <w:jc w:val="center"/>
        </w:trPr>
        <w:tc>
          <w:tcPr>
            <w:tcW w:w="1195" w:type="dxa"/>
            <w:tcBorders>
              <w:top w:val="single" w:sz="4" w:space="0" w:color="auto"/>
              <w:left w:val="single" w:sz="4" w:space="0" w:color="auto"/>
              <w:right w:val="single" w:sz="4" w:space="0" w:color="auto"/>
            </w:tcBorders>
            <w:vAlign w:val="center"/>
          </w:tcPr>
          <w:p w14:paraId="11A50F4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系统阀门</w:t>
            </w:r>
          </w:p>
        </w:tc>
        <w:tc>
          <w:tcPr>
            <w:tcW w:w="1077" w:type="dxa"/>
            <w:gridSpan w:val="2"/>
            <w:tcBorders>
              <w:top w:val="single" w:sz="4" w:space="0" w:color="auto"/>
              <w:left w:val="nil"/>
              <w:right w:val="single" w:sz="4" w:space="0" w:color="auto"/>
            </w:tcBorders>
            <w:vAlign w:val="center"/>
          </w:tcPr>
          <w:p w14:paraId="0447918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规格和安装位置</w:t>
            </w:r>
          </w:p>
        </w:tc>
        <w:tc>
          <w:tcPr>
            <w:tcW w:w="4978" w:type="dxa"/>
            <w:gridSpan w:val="3"/>
            <w:tcBorders>
              <w:top w:val="single" w:sz="4" w:space="0" w:color="auto"/>
              <w:left w:val="nil"/>
              <w:right w:val="single" w:sz="4" w:space="0" w:color="auto"/>
            </w:tcBorders>
            <w:vAlign w:val="center"/>
          </w:tcPr>
          <w:p w14:paraId="48A78CA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管网上的信号检修阀、自动控制阀、手动控制阀、泄水阀或泄水口、自动排气阀等，其规格和安装位置均应符合设计文件及国家工程建设消防技术标准的要求。</w:t>
            </w:r>
          </w:p>
        </w:tc>
        <w:tc>
          <w:tcPr>
            <w:tcW w:w="1832" w:type="dxa"/>
            <w:gridSpan w:val="2"/>
            <w:tcBorders>
              <w:top w:val="single" w:sz="4" w:space="0" w:color="auto"/>
              <w:left w:val="nil"/>
              <w:right w:val="single" w:sz="4" w:space="0" w:color="auto"/>
            </w:tcBorders>
            <w:vAlign w:val="center"/>
          </w:tcPr>
          <w:p w14:paraId="5ECB2ED1" w14:textId="77777777" w:rsidR="00D406A2" w:rsidRDefault="00D406A2">
            <w:pPr>
              <w:adjustRightInd w:val="0"/>
              <w:snapToGrid w:val="0"/>
              <w:jc w:val="center"/>
              <w:rPr>
                <w:rFonts w:ascii="Times New Roman" w:eastAsia="宋体" w:hAnsi="Times New Roman" w:cs="Times New Roman"/>
                <w:szCs w:val="21"/>
              </w:rPr>
            </w:pPr>
          </w:p>
        </w:tc>
        <w:tc>
          <w:tcPr>
            <w:tcW w:w="1070" w:type="dxa"/>
            <w:tcBorders>
              <w:top w:val="single" w:sz="4" w:space="0" w:color="auto"/>
              <w:left w:val="nil"/>
              <w:right w:val="single" w:sz="4" w:space="0" w:color="auto"/>
            </w:tcBorders>
            <w:vAlign w:val="center"/>
          </w:tcPr>
          <w:p w14:paraId="33CFED74" w14:textId="77777777" w:rsidR="00D406A2" w:rsidRDefault="00D406A2">
            <w:pPr>
              <w:adjustRightInd w:val="0"/>
              <w:snapToGrid w:val="0"/>
              <w:jc w:val="center"/>
              <w:rPr>
                <w:rFonts w:ascii="Times New Roman" w:eastAsia="宋体" w:hAnsi="Times New Roman" w:cs="Times New Roman"/>
                <w:szCs w:val="21"/>
              </w:rPr>
            </w:pPr>
          </w:p>
        </w:tc>
      </w:tr>
      <w:tr w:rsidR="00D406A2" w14:paraId="44368E7D" w14:textId="77777777">
        <w:trPr>
          <w:trHeight w:val="1201"/>
          <w:jc w:val="center"/>
        </w:trPr>
        <w:tc>
          <w:tcPr>
            <w:tcW w:w="1195" w:type="dxa"/>
            <w:tcBorders>
              <w:top w:val="single" w:sz="4" w:space="0" w:color="auto"/>
              <w:left w:val="single" w:sz="4" w:space="0" w:color="auto"/>
              <w:bottom w:val="single" w:sz="4" w:space="0" w:color="auto"/>
              <w:right w:val="single" w:sz="4" w:space="0" w:color="auto"/>
            </w:tcBorders>
            <w:vAlign w:val="center"/>
          </w:tcPr>
          <w:p w14:paraId="75DF0AB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水流指示器</w:t>
            </w:r>
          </w:p>
        </w:tc>
        <w:tc>
          <w:tcPr>
            <w:tcW w:w="1077" w:type="dxa"/>
            <w:gridSpan w:val="2"/>
            <w:tcBorders>
              <w:top w:val="single" w:sz="4" w:space="0" w:color="auto"/>
              <w:left w:val="nil"/>
              <w:bottom w:val="single" w:sz="4" w:space="0" w:color="auto"/>
              <w:right w:val="single" w:sz="4" w:space="0" w:color="auto"/>
            </w:tcBorders>
            <w:vAlign w:val="center"/>
          </w:tcPr>
          <w:p w14:paraId="08AAA41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安装位置、数量及规格</w:t>
            </w:r>
          </w:p>
        </w:tc>
        <w:tc>
          <w:tcPr>
            <w:tcW w:w="4978" w:type="dxa"/>
            <w:gridSpan w:val="3"/>
            <w:tcBorders>
              <w:top w:val="single" w:sz="4" w:space="0" w:color="auto"/>
              <w:left w:val="nil"/>
              <w:bottom w:val="single" w:sz="4" w:space="0" w:color="auto"/>
              <w:right w:val="single" w:sz="4" w:space="0" w:color="auto"/>
            </w:tcBorders>
            <w:vAlign w:val="center"/>
          </w:tcPr>
          <w:p w14:paraId="1564B94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水流指示器的安装位置、数量及规格应符合设计文件及国家工程建设消防技术标准的要求。当安装在吊顶内时，吊顶应预留检修孔。</w:t>
            </w:r>
          </w:p>
        </w:tc>
        <w:tc>
          <w:tcPr>
            <w:tcW w:w="1832" w:type="dxa"/>
            <w:gridSpan w:val="2"/>
            <w:tcBorders>
              <w:top w:val="single" w:sz="4" w:space="0" w:color="auto"/>
              <w:left w:val="nil"/>
              <w:bottom w:val="single" w:sz="4" w:space="0" w:color="auto"/>
              <w:right w:val="single" w:sz="4" w:space="0" w:color="auto"/>
            </w:tcBorders>
            <w:vAlign w:val="center"/>
          </w:tcPr>
          <w:p w14:paraId="5424ACDD"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1E086C7C" w14:textId="77777777" w:rsidR="00D406A2" w:rsidRDefault="00D406A2">
            <w:pPr>
              <w:adjustRightInd w:val="0"/>
              <w:snapToGrid w:val="0"/>
              <w:jc w:val="center"/>
              <w:rPr>
                <w:rFonts w:ascii="Times New Roman" w:eastAsia="宋体" w:hAnsi="Times New Roman" w:cs="Times New Roman"/>
                <w:szCs w:val="21"/>
              </w:rPr>
            </w:pPr>
          </w:p>
        </w:tc>
      </w:tr>
      <w:tr w:rsidR="00D406A2" w14:paraId="291A980B" w14:textId="77777777">
        <w:trPr>
          <w:trHeight w:val="1023"/>
          <w:jc w:val="center"/>
        </w:trPr>
        <w:tc>
          <w:tcPr>
            <w:tcW w:w="1195" w:type="dxa"/>
            <w:vMerge w:val="restart"/>
            <w:tcBorders>
              <w:top w:val="single" w:sz="4" w:space="0" w:color="auto"/>
              <w:left w:val="single" w:sz="4" w:space="0" w:color="auto"/>
              <w:right w:val="single" w:sz="4" w:space="0" w:color="auto"/>
            </w:tcBorders>
            <w:vAlign w:val="center"/>
          </w:tcPr>
          <w:p w14:paraId="7C05292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模拟末端试水装置</w:t>
            </w:r>
          </w:p>
        </w:tc>
        <w:tc>
          <w:tcPr>
            <w:tcW w:w="1077" w:type="dxa"/>
            <w:gridSpan w:val="2"/>
            <w:vMerge w:val="restart"/>
            <w:tcBorders>
              <w:top w:val="single" w:sz="4" w:space="0" w:color="auto"/>
              <w:left w:val="nil"/>
              <w:right w:val="single" w:sz="4" w:space="0" w:color="auto"/>
            </w:tcBorders>
            <w:vAlign w:val="center"/>
          </w:tcPr>
          <w:p w14:paraId="6D088B8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每个保护区的管网最不利点处的模拟末端试水装置</w:t>
            </w:r>
            <w:r>
              <w:rPr>
                <w:rFonts w:ascii="Times New Roman" w:eastAsia="宋体" w:hAnsi="Times New Roman" w:cs="Times New Roman"/>
                <w:szCs w:val="24"/>
              </w:rPr>
              <w:t>规格型号、安装位置及其组件</w:t>
            </w:r>
          </w:p>
        </w:tc>
        <w:tc>
          <w:tcPr>
            <w:tcW w:w="4978" w:type="dxa"/>
            <w:gridSpan w:val="3"/>
            <w:tcBorders>
              <w:top w:val="single" w:sz="4" w:space="0" w:color="auto"/>
              <w:left w:val="nil"/>
              <w:bottom w:val="single" w:sz="4" w:space="0" w:color="auto"/>
              <w:right w:val="single" w:sz="4" w:space="0" w:color="auto"/>
            </w:tcBorders>
            <w:vAlign w:val="center"/>
          </w:tcPr>
          <w:p w14:paraId="7BDE2D5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每个保护区的管网最不利点处应设模拟末端试水装置。模拟末端试水装置应由探测部件、压力表、自动控制阀、手动试水阀、试水接头及排水管组成。</w:t>
            </w:r>
          </w:p>
        </w:tc>
        <w:tc>
          <w:tcPr>
            <w:tcW w:w="1832" w:type="dxa"/>
            <w:gridSpan w:val="2"/>
            <w:tcBorders>
              <w:top w:val="single" w:sz="4" w:space="0" w:color="auto"/>
              <w:left w:val="nil"/>
              <w:bottom w:val="single" w:sz="4" w:space="0" w:color="auto"/>
              <w:right w:val="single" w:sz="4" w:space="0" w:color="auto"/>
            </w:tcBorders>
            <w:vAlign w:val="center"/>
          </w:tcPr>
          <w:p w14:paraId="157E0DFE"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1FEB8358" w14:textId="77777777" w:rsidR="00D406A2" w:rsidRDefault="00D406A2">
            <w:pPr>
              <w:adjustRightInd w:val="0"/>
              <w:snapToGrid w:val="0"/>
              <w:jc w:val="center"/>
              <w:rPr>
                <w:rFonts w:ascii="Times New Roman" w:eastAsia="宋体" w:hAnsi="Times New Roman" w:cs="Times New Roman"/>
                <w:szCs w:val="21"/>
              </w:rPr>
            </w:pPr>
          </w:p>
        </w:tc>
      </w:tr>
      <w:tr w:rsidR="00D406A2" w14:paraId="11241A64" w14:textId="77777777">
        <w:trPr>
          <w:trHeight w:val="608"/>
          <w:jc w:val="center"/>
        </w:trPr>
        <w:tc>
          <w:tcPr>
            <w:tcW w:w="1195" w:type="dxa"/>
            <w:vMerge/>
            <w:tcBorders>
              <w:left w:val="single" w:sz="4" w:space="0" w:color="auto"/>
              <w:right w:val="single" w:sz="4" w:space="0" w:color="auto"/>
            </w:tcBorders>
            <w:vAlign w:val="center"/>
          </w:tcPr>
          <w:p w14:paraId="7C47A600"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vMerge/>
            <w:tcBorders>
              <w:left w:val="nil"/>
              <w:right w:val="single" w:sz="4" w:space="0" w:color="auto"/>
            </w:tcBorders>
            <w:vAlign w:val="center"/>
          </w:tcPr>
          <w:p w14:paraId="63B83D31" w14:textId="77777777" w:rsidR="00D406A2" w:rsidRDefault="00D406A2">
            <w:pPr>
              <w:adjustRightInd w:val="0"/>
              <w:snapToGrid w:val="0"/>
              <w:jc w:val="center"/>
              <w:rPr>
                <w:rFonts w:ascii="Times New Roman" w:eastAsia="宋体" w:hAnsi="Times New Roman" w:cs="Times New Roman"/>
                <w:szCs w:val="21"/>
              </w:rPr>
            </w:pPr>
          </w:p>
        </w:tc>
        <w:tc>
          <w:tcPr>
            <w:tcW w:w="4978" w:type="dxa"/>
            <w:gridSpan w:val="3"/>
            <w:tcBorders>
              <w:top w:val="single" w:sz="4" w:space="0" w:color="auto"/>
              <w:left w:val="nil"/>
              <w:bottom w:val="single" w:sz="4" w:space="0" w:color="auto"/>
              <w:right w:val="single" w:sz="4" w:space="0" w:color="auto"/>
            </w:tcBorders>
            <w:vAlign w:val="center"/>
          </w:tcPr>
          <w:p w14:paraId="2E106FE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模拟末端试水装置探测部件应与系统所采用的型号规格一致。</w:t>
            </w:r>
          </w:p>
        </w:tc>
        <w:tc>
          <w:tcPr>
            <w:tcW w:w="1832" w:type="dxa"/>
            <w:gridSpan w:val="2"/>
            <w:tcBorders>
              <w:top w:val="single" w:sz="4" w:space="0" w:color="auto"/>
              <w:left w:val="nil"/>
              <w:bottom w:val="single" w:sz="4" w:space="0" w:color="auto"/>
              <w:right w:val="single" w:sz="4" w:space="0" w:color="auto"/>
            </w:tcBorders>
            <w:vAlign w:val="center"/>
          </w:tcPr>
          <w:p w14:paraId="47A27285"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3E104497" w14:textId="77777777" w:rsidR="00D406A2" w:rsidRDefault="00D406A2">
            <w:pPr>
              <w:adjustRightInd w:val="0"/>
              <w:snapToGrid w:val="0"/>
              <w:jc w:val="center"/>
              <w:rPr>
                <w:rFonts w:ascii="Times New Roman" w:eastAsia="宋体" w:hAnsi="Times New Roman" w:cs="Times New Roman"/>
                <w:szCs w:val="21"/>
              </w:rPr>
            </w:pPr>
          </w:p>
        </w:tc>
      </w:tr>
      <w:tr w:rsidR="00D406A2" w14:paraId="0DCECDC6" w14:textId="77777777">
        <w:trPr>
          <w:trHeight w:val="537"/>
          <w:jc w:val="center"/>
        </w:trPr>
        <w:tc>
          <w:tcPr>
            <w:tcW w:w="1195" w:type="dxa"/>
            <w:vMerge/>
            <w:tcBorders>
              <w:left w:val="single" w:sz="4" w:space="0" w:color="auto"/>
              <w:right w:val="single" w:sz="4" w:space="0" w:color="auto"/>
            </w:tcBorders>
            <w:vAlign w:val="center"/>
          </w:tcPr>
          <w:p w14:paraId="31153762"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vMerge/>
            <w:tcBorders>
              <w:left w:val="nil"/>
              <w:right w:val="single" w:sz="4" w:space="0" w:color="auto"/>
            </w:tcBorders>
            <w:vAlign w:val="center"/>
          </w:tcPr>
          <w:p w14:paraId="15FA8844" w14:textId="77777777" w:rsidR="00D406A2" w:rsidRDefault="00D406A2">
            <w:pPr>
              <w:adjustRightInd w:val="0"/>
              <w:snapToGrid w:val="0"/>
              <w:jc w:val="center"/>
              <w:rPr>
                <w:rFonts w:ascii="Times New Roman" w:eastAsia="宋体" w:hAnsi="Times New Roman" w:cs="Times New Roman"/>
                <w:szCs w:val="21"/>
              </w:rPr>
            </w:pPr>
          </w:p>
        </w:tc>
        <w:tc>
          <w:tcPr>
            <w:tcW w:w="4978" w:type="dxa"/>
            <w:gridSpan w:val="3"/>
            <w:tcBorders>
              <w:top w:val="single" w:sz="4" w:space="0" w:color="auto"/>
              <w:left w:val="nil"/>
              <w:bottom w:val="single" w:sz="4" w:space="0" w:color="auto"/>
              <w:right w:val="single" w:sz="4" w:space="0" w:color="auto"/>
            </w:tcBorders>
            <w:vAlign w:val="center"/>
          </w:tcPr>
          <w:p w14:paraId="474A4E2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模拟末端试水装置自动控制阀和手动试水阀的公称直径应与灭火装置前供水支管的管径相同</w:t>
            </w:r>
            <w:r>
              <w:rPr>
                <w:rFonts w:ascii="Times New Roman" w:eastAsia="宋体" w:hAnsi="Times New Roman" w:cs="Times New Roman" w:hint="eastAsia"/>
                <w:szCs w:val="21"/>
              </w:rPr>
              <w:t>。</w:t>
            </w:r>
          </w:p>
        </w:tc>
        <w:tc>
          <w:tcPr>
            <w:tcW w:w="1832" w:type="dxa"/>
            <w:gridSpan w:val="2"/>
            <w:tcBorders>
              <w:top w:val="single" w:sz="4" w:space="0" w:color="auto"/>
              <w:left w:val="nil"/>
              <w:bottom w:val="single" w:sz="4" w:space="0" w:color="auto"/>
              <w:right w:val="single" w:sz="4" w:space="0" w:color="auto"/>
            </w:tcBorders>
            <w:vAlign w:val="center"/>
          </w:tcPr>
          <w:p w14:paraId="08A40F06"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18E11427" w14:textId="77777777" w:rsidR="00D406A2" w:rsidRDefault="00D406A2">
            <w:pPr>
              <w:adjustRightInd w:val="0"/>
              <w:snapToGrid w:val="0"/>
              <w:jc w:val="center"/>
              <w:rPr>
                <w:rFonts w:ascii="Times New Roman" w:eastAsia="宋体" w:hAnsi="Times New Roman" w:cs="Times New Roman"/>
                <w:szCs w:val="21"/>
              </w:rPr>
            </w:pPr>
          </w:p>
        </w:tc>
      </w:tr>
      <w:tr w:rsidR="00D406A2" w14:paraId="656D9B7F" w14:textId="77777777">
        <w:trPr>
          <w:trHeight w:val="441"/>
          <w:jc w:val="center"/>
        </w:trPr>
        <w:tc>
          <w:tcPr>
            <w:tcW w:w="1195" w:type="dxa"/>
            <w:vMerge/>
            <w:tcBorders>
              <w:left w:val="single" w:sz="4" w:space="0" w:color="auto"/>
              <w:right w:val="single" w:sz="4" w:space="0" w:color="auto"/>
            </w:tcBorders>
            <w:vAlign w:val="center"/>
          </w:tcPr>
          <w:p w14:paraId="51B8E1D8"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nil"/>
              <w:bottom w:val="single" w:sz="4" w:space="0" w:color="auto"/>
              <w:right w:val="single" w:sz="4" w:space="0" w:color="auto"/>
            </w:tcBorders>
            <w:vAlign w:val="center"/>
          </w:tcPr>
          <w:p w14:paraId="3CBD0F2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末端试水装置的出水及排水设施</w:t>
            </w:r>
          </w:p>
        </w:tc>
        <w:tc>
          <w:tcPr>
            <w:tcW w:w="4978" w:type="dxa"/>
            <w:gridSpan w:val="3"/>
            <w:tcBorders>
              <w:top w:val="single" w:sz="4" w:space="0" w:color="auto"/>
              <w:left w:val="nil"/>
              <w:bottom w:val="single" w:sz="4" w:space="0" w:color="auto"/>
              <w:right w:val="single" w:sz="4" w:space="0" w:color="auto"/>
            </w:tcBorders>
            <w:vAlign w:val="center"/>
          </w:tcPr>
          <w:p w14:paraId="3BFB5CC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末端试水装置的出水，应采取孔口出流的方式排入排水管道，排水立管宜设伸顶通气管，管径应符合设计文件及国家工程建设消防技术标准的要求。</w:t>
            </w:r>
          </w:p>
        </w:tc>
        <w:tc>
          <w:tcPr>
            <w:tcW w:w="1832" w:type="dxa"/>
            <w:gridSpan w:val="2"/>
            <w:tcBorders>
              <w:top w:val="single" w:sz="4" w:space="0" w:color="auto"/>
              <w:left w:val="nil"/>
              <w:bottom w:val="single" w:sz="4" w:space="0" w:color="auto"/>
              <w:right w:val="single" w:sz="4" w:space="0" w:color="auto"/>
            </w:tcBorders>
            <w:vAlign w:val="center"/>
          </w:tcPr>
          <w:p w14:paraId="35222F2E"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7B78D418" w14:textId="77777777" w:rsidR="00D406A2" w:rsidRDefault="00D406A2">
            <w:pPr>
              <w:adjustRightInd w:val="0"/>
              <w:snapToGrid w:val="0"/>
              <w:jc w:val="center"/>
              <w:rPr>
                <w:rFonts w:ascii="Times New Roman" w:eastAsia="宋体" w:hAnsi="Times New Roman" w:cs="Times New Roman"/>
                <w:szCs w:val="21"/>
              </w:rPr>
            </w:pPr>
          </w:p>
        </w:tc>
      </w:tr>
      <w:tr w:rsidR="00D406A2" w14:paraId="1718D85C" w14:textId="77777777">
        <w:trPr>
          <w:trHeight w:val="441"/>
          <w:jc w:val="center"/>
        </w:trPr>
        <w:tc>
          <w:tcPr>
            <w:tcW w:w="1195" w:type="dxa"/>
            <w:vMerge/>
            <w:tcBorders>
              <w:left w:val="single" w:sz="4" w:space="0" w:color="auto"/>
              <w:bottom w:val="single" w:sz="4" w:space="0" w:color="auto"/>
              <w:right w:val="single" w:sz="4" w:space="0" w:color="auto"/>
            </w:tcBorders>
            <w:vAlign w:val="center"/>
          </w:tcPr>
          <w:p w14:paraId="38F33DDD"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nil"/>
              <w:bottom w:val="single" w:sz="4" w:space="0" w:color="auto"/>
              <w:right w:val="single" w:sz="4" w:space="0" w:color="auto"/>
            </w:tcBorders>
            <w:vAlign w:val="center"/>
          </w:tcPr>
          <w:p w14:paraId="6699223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标识</w:t>
            </w:r>
          </w:p>
        </w:tc>
        <w:tc>
          <w:tcPr>
            <w:tcW w:w="4978" w:type="dxa"/>
            <w:gridSpan w:val="3"/>
            <w:tcBorders>
              <w:top w:val="single" w:sz="4" w:space="0" w:color="auto"/>
              <w:left w:val="nil"/>
              <w:bottom w:val="single" w:sz="4" w:space="0" w:color="auto"/>
              <w:right w:val="single" w:sz="4" w:space="0" w:color="auto"/>
            </w:tcBorders>
            <w:vAlign w:val="center"/>
          </w:tcPr>
          <w:p w14:paraId="1BC3B85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模拟未端试水装置应设置明显的标识，并应采取不被他用的措施。</w:t>
            </w:r>
          </w:p>
        </w:tc>
        <w:tc>
          <w:tcPr>
            <w:tcW w:w="1832" w:type="dxa"/>
            <w:gridSpan w:val="2"/>
            <w:tcBorders>
              <w:top w:val="single" w:sz="4" w:space="0" w:color="auto"/>
              <w:left w:val="nil"/>
              <w:bottom w:val="single" w:sz="4" w:space="0" w:color="auto"/>
              <w:right w:val="single" w:sz="4" w:space="0" w:color="auto"/>
            </w:tcBorders>
            <w:vAlign w:val="center"/>
          </w:tcPr>
          <w:p w14:paraId="3E84635C"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77E49443" w14:textId="77777777" w:rsidR="00D406A2" w:rsidRDefault="00D406A2">
            <w:pPr>
              <w:adjustRightInd w:val="0"/>
              <w:snapToGrid w:val="0"/>
              <w:jc w:val="center"/>
              <w:rPr>
                <w:rFonts w:ascii="Times New Roman" w:eastAsia="宋体" w:hAnsi="Times New Roman" w:cs="Times New Roman"/>
                <w:szCs w:val="21"/>
              </w:rPr>
            </w:pPr>
          </w:p>
        </w:tc>
      </w:tr>
      <w:tr w:rsidR="00D406A2" w14:paraId="159DAF6C" w14:textId="77777777">
        <w:trPr>
          <w:trHeight w:val="1866"/>
          <w:jc w:val="center"/>
        </w:trPr>
        <w:tc>
          <w:tcPr>
            <w:tcW w:w="1195" w:type="dxa"/>
            <w:vMerge w:val="restart"/>
            <w:tcBorders>
              <w:left w:val="single" w:sz="4" w:space="0" w:color="auto"/>
              <w:right w:val="single" w:sz="4" w:space="0" w:color="auto"/>
            </w:tcBorders>
            <w:vAlign w:val="center"/>
          </w:tcPr>
          <w:p w14:paraId="2F310B6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系统功能</w:t>
            </w:r>
          </w:p>
        </w:tc>
        <w:tc>
          <w:tcPr>
            <w:tcW w:w="1077" w:type="dxa"/>
            <w:gridSpan w:val="2"/>
            <w:tcBorders>
              <w:top w:val="single" w:sz="4" w:space="0" w:color="auto"/>
              <w:left w:val="nil"/>
              <w:bottom w:val="single" w:sz="4" w:space="0" w:color="auto"/>
              <w:right w:val="single" w:sz="4" w:space="0" w:color="auto"/>
            </w:tcBorders>
            <w:vAlign w:val="center"/>
          </w:tcPr>
          <w:p w14:paraId="078E466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自动控制状态下的动作状态</w:t>
            </w:r>
          </w:p>
        </w:tc>
        <w:tc>
          <w:tcPr>
            <w:tcW w:w="4978" w:type="dxa"/>
            <w:gridSpan w:val="3"/>
            <w:tcBorders>
              <w:top w:val="single" w:sz="4" w:space="0" w:color="auto"/>
              <w:left w:val="nil"/>
              <w:bottom w:val="single" w:sz="4" w:space="0" w:color="auto"/>
              <w:right w:val="single" w:sz="4" w:space="0" w:color="auto"/>
            </w:tcBorders>
            <w:vAlign w:val="center"/>
          </w:tcPr>
          <w:p w14:paraId="7830BAA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自动状态下应符合以下灭火要求：</w:t>
            </w:r>
          </w:p>
          <w:p w14:paraId="0075B0E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、自动消防炮和喷射型自动射流灭火系统应不少于</w:t>
            </w:r>
            <w:r>
              <w:rPr>
                <w:rFonts w:ascii="Times New Roman" w:eastAsia="宋体" w:hAnsi="Times New Roman" w:cs="Times New Roman"/>
                <w:szCs w:val="21"/>
              </w:rPr>
              <w:t>2</w:t>
            </w:r>
            <w:r>
              <w:rPr>
                <w:rFonts w:ascii="Times New Roman" w:eastAsia="宋体" w:hAnsi="Times New Roman" w:cs="Times New Roman"/>
                <w:szCs w:val="21"/>
              </w:rPr>
              <w:t>台对火源扫描定位和至少</w:t>
            </w:r>
            <w:r>
              <w:rPr>
                <w:rFonts w:ascii="Times New Roman" w:eastAsia="宋体" w:hAnsi="Times New Roman" w:cs="Times New Roman"/>
                <w:szCs w:val="21"/>
              </w:rPr>
              <w:t>1</w:t>
            </w:r>
            <w:r>
              <w:rPr>
                <w:rFonts w:ascii="Times New Roman" w:eastAsia="宋体" w:hAnsi="Times New Roman" w:cs="Times New Roman"/>
                <w:szCs w:val="21"/>
              </w:rPr>
              <w:t>台且最多</w:t>
            </w:r>
            <w:r>
              <w:rPr>
                <w:rFonts w:ascii="Times New Roman" w:eastAsia="宋体" w:hAnsi="Times New Roman" w:cs="Times New Roman"/>
                <w:szCs w:val="21"/>
              </w:rPr>
              <w:t>2</w:t>
            </w:r>
            <w:r>
              <w:rPr>
                <w:rFonts w:ascii="Times New Roman" w:eastAsia="宋体" w:hAnsi="Times New Roman" w:cs="Times New Roman"/>
                <w:szCs w:val="21"/>
              </w:rPr>
              <w:t>台灭火装置自动开启射流，且射流应能到达火源。</w:t>
            </w:r>
          </w:p>
          <w:p w14:paraId="3E112B2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、喷洒型自动射流灭火系统灭火装置应自动开启射流，且其中应至少有一组灭火装置的射流能到达火源。</w:t>
            </w:r>
          </w:p>
        </w:tc>
        <w:tc>
          <w:tcPr>
            <w:tcW w:w="1832" w:type="dxa"/>
            <w:gridSpan w:val="2"/>
            <w:tcBorders>
              <w:top w:val="single" w:sz="4" w:space="0" w:color="auto"/>
              <w:left w:val="nil"/>
              <w:bottom w:val="single" w:sz="4" w:space="0" w:color="auto"/>
              <w:right w:val="single" w:sz="4" w:space="0" w:color="auto"/>
            </w:tcBorders>
            <w:vAlign w:val="center"/>
          </w:tcPr>
          <w:p w14:paraId="33B1FDDE"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4E650C82" w14:textId="77777777" w:rsidR="00D406A2" w:rsidRDefault="00D406A2">
            <w:pPr>
              <w:adjustRightInd w:val="0"/>
              <w:snapToGrid w:val="0"/>
              <w:jc w:val="center"/>
              <w:rPr>
                <w:rFonts w:ascii="Times New Roman" w:eastAsia="宋体" w:hAnsi="Times New Roman" w:cs="Times New Roman"/>
                <w:szCs w:val="21"/>
              </w:rPr>
            </w:pPr>
          </w:p>
        </w:tc>
      </w:tr>
      <w:tr w:rsidR="00D406A2" w14:paraId="17AB167F" w14:textId="77777777">
        <w:trPr>
          <w:trHeight w:val="1024"/>
          <w:jc w:val="center"/>
        </w:trPr>
        <w:tc>
          <w:tcPr>
            <w:tcW w:w="1195" w:type="dxa"/>
            <w:vMerge/>
            <w:tcBorders>
              <w:left w:val="single" w:sz="4" w:space="0" w:color="auto"/>
              <w:right w:val="single" w:sz="4" w:space="0" w:color="auto"/>
            </w:tcBorders>
            <w:vAlign w:val="center"/>
          </w:tcPr>
          <w:p w14:paraId="5D5F6DB1"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nil"/>
              <w:bottom w:val="single" w:sz="4" w:space="0" w:color="auto"/>
              <w:right w:val="single" w:sz="4" w:space="0" w:color="auto"/>
            </w:tcBorders>
            <w:vAlign w:val="center"/>
          </w:tcPr>
          <w:p w14:paraId="310006A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4"/>
              </w:rPr>
              <w:t>控制方式</w:t>
            </w:r>
          </w:p>
        </w:tc>
        <w:tc>
          <w:tcPr>
            <w:tcW w:w="4978" w:type="dxa"/>
            <w:gridSpan w:val="3"/>
            <w:tcBorders>
              <w:top w:val="single" w:sz="4" w:space="0" w:color="auto"/>
              <w:left w:val="nil"/>
              <w:bottom w:val="single" w:sz="4" w:space="0" w:color="auto"/>
              <w:right w:val="single" w:sz="4" w:space="0" w:color="auto"/>
            </w:tcBorders>
            <w:vAlign w:val="center"/>
          </w:tcPr>
          <w:p w14:paraId="690B147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应具有自动控制、消防控制室手动控制和现场手动控制的启动方式。</w:t>
            </w:r>
          </w:p>
          <w:p w14:paraId="691D327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消防控制室手动控制和现场手动控制相对于自动控制应具有优先权。</w:t>
            </w:r>
          </w:p>
        </w:tc>
        <w:tc>
          <w:tcPr>
            <w:tcW w:w="1832" w:type="dxa"/>
            <w:gridSpan w:val="2"/>
            <w:tcBorders>
              <w:top w:val="single" w:sz="4" w:space="0" w:color="auto"/>
              <w:left w:val="nil"/>
              <w:bottom w:val="single" w:sz="4" w:space="0" w:color="auto"/>
              <w:right w:val="single" w:sz="4" w:space="0" w:color="auto"/>
            </w:tcBorders>
            <w:vAlign w:val="center"/>
          </w:tcPr>
          <w:p w14:paraId="20259DCE"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5E239F82" w14:textId="77777777" w:rsidR="00D406A2" w:rsidRDefault="00D406A2">
            <w:pPr>
              <w:adjustRightInd w:val="0"/>
              <w:snapToGrid w:val="0"/>
              <w:jc w:val="center"/>
              <w:rPr>
                <w:rFonts w:ascii="Times New Roman" w:eastAsia="宋体" w:hAnsi="Times New Roman" w:cs="Times New Roman"/>
                <w:szCs w:val="21"/>
              </w:rPr>
            </w:pPr>
          </w:p>
        </w:tc>
      </w:tr>
      <w:tr w:rsidR="00D406A2" w14:paraId="617DD88D" w14:textId="77777777">
        <w:trPr>
          <w:trHeight w:val="288"/>
          <w:jc w:val="center"/>
        </w:trPr>
        <w:tc>
          <w:tcPr>
            <w:tcW w:w="1195" w:type="dxa"/>
            <w:vMerge/>
            <w:tcBorders>
              <w:left w:val="single" w:sz="4" w:space="0" w:color="auto"/>
              <w:right w:val="single" w:sz="4" w:space="0" w:color="auto"/>
            </w:tcBorders>
            <w:vAlign w:val="center"/>
          </w:tcPr>
          <w:p w14:paraId="198AB891"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79D74F8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模拟末端试水装置的系统启动功能</w:t>
            </w:r>
          </w:p>
        </w:tc>
        <w:tc>
          <w:tcPr>
            <w:tcW w:w="4978" w:type="dxa"/>
            <w:gridSpan w:val="3"/>
            <w:tcBorders>
              <w:top w:val="single" w:sz="4" w:space="0" w:color="auto"/>
              <w:left w:val="nil"/>
              <w:bottom w:val="single" w:sz="4" w:space="0" w:color="auto"/>
              <w:right w:val="single" w:sz="4" w:space="0" w:color="auto"/>
            </w:tcBorders>
            <w:vAlign w:val="center"/>
          </w:tcPr>
          <w:p w14:paraId="541267A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模拟末端试水装置的系统启动功能应正常。</w:t>
            </w:r>
          </w:p>
        </w:tc>
        <w:tc>
          <w:tcPr>
            <w:tcW w:w="1832" w:type="dxa"/>
            <w:gridSpan w:val="2"/>
            <w:tcBorders>
              <w:top w:val="single" w:sz="4" w:space="0" w:color="auto"/>
              <w:left w:val="nil"/>
              <w:bottom w:val="single" w:sz="4" w:space="0" w:color="auto"/>
              <w:right w:val="single" w:sz="4" w:space="0" w:color="auto"/>
            </w:tcBorders>
            <w:vAlign w:val="center"/>
          </w:tcPr>
          <w:p w14:paraId="612020E7"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289B1B95" w14:textId="77777777" w:rsidR="00D406A2" w:rsidRDefault="00D406A2">
            <w:pPr>
              <w:adjustRightInd w:val="0"/>
              <w:snapToGrid w:val="0"/>
              <w:jc w:val="center"/>
              <w:rPr>
                <w:rFonts w:ascii="Times New Roman" w:eastAsia="宋体" w:hAnsi="Times New Roman" w:cs="Times New Roman"/>
                <w:szCs w:val="21"/>
              </w:rPr>
            </w:pPr>
          </w:p>
        </w:tc>
      </w:tr>
      <w:tr w:rsidR="00D406A2" w14:paraId="721D7165" w14:textId="77777777">
        <w:trPr>
          <w:trHeight w:val="301"/>
          <w:jc w:val="center"/>
        </w:trPr>
        <w:tc>
          <w:tcPr>
            <w:tcW w:w="1195" w:type="dxa"/>
            <w:vMerge/>
            <w:tcBorders>
              <w:left w:val="single" w:sz="4" w:space="0" w:color="auto"/>
              <w:right w:val="single" w:sz="4" w:space="0" w:color="auto"/>
            </w:tcBorders>
            <w:vAlign w:val="center"/>
          </w:tcPr>
          <w:p w14:paraId="33E9869E"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20DE3CB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灭火试验</w:t>
            </w:r>
          </w:p>
        </w:tc>
        <w:tc>
          <w:tcPr>
            <w:tcW w:w="4978" w:type="dxa"/>
            <w:gridSpan w:val="3"/>
            <w:tcBorders>
              <w:top w:val="single" w:sz="4" w:space="0" w:color="auto"/>
              <w:left w:val="nil"/>
              <w:bottom w:val="single" w:sz="4" w:space="0" w:color="auto"/>
              <w:right w:val="single" w:sz="4" w:space="0" w:color="auto"/>
            </w:tcBorders>
            <w:vAlign w:val="center"/>
          </w:tcPr>
          <w:p w14:paraId="08CCA9E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系统自动跟踪定位射流灭火试验应正常。</w:t>
            </w:r>
          </w:p>
        </w:tc>
        <w:tc>
          <w:tcPr>
            <w:tcW w:w="1832" w:type="dxa"/>
            <w:gridSpan w:val="2"/>
            <w:tcBorders>
              <w:top w:val="single" w:sz="4" w:space="0" w:color="auto"/>
              <w:left w:val="nil"/>
              <w:bottom w:val="single" w:sz="4" w:space="0" w:color="auto"/>
              <w:right w:val="single" w:sz="4" w:space="0" w:color="auto"/>
            </w:tcBorders>
            <w:vAlign w:val="center"/>
          </w:tcPr>
          <w:p w14:paraId="2E9EBFD6"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1B324212" w14:textId="77777777" w:rsidR="00D406A2" w:rsidRDefault="00D406A2">
            <w:pPr>
              <w:adjustRightInd w:val="0"/>
              <w:snapToGrid w:val="0"/>
              <w:jc w:val="center"/>
              <w:rPr>
                <w:rFonts w:ascii="Times New Roman" w:eastAsia="宋体" w:hAnsi="Times New Roman" w:cs="Times New Roman"/>
                <w:szCs w:val="21"/>
              </w:rPr>
            </w:pPr>
          </w:p>
        </w:tc>
      </w:tr>
      <w:tr w:rsidR="00D406A2" w14:paraId="5C24CB69" w14:textId="77777777">
        <w:trPr>
          <w:trHeight w:val="90"/>
          <w:jc w:val="center"/>
        </w:trPr>
        <w:tc>
          <w:tcPr>
            <w:tcW w:w="1195" w:type="dxa"/>
            <w:vMerge/>
            <w:tcBorders>
              <w:left w:val="single" w:sz="4" w:space="0" w:color="auto"/>
              <w:bottom w:val="single" w:sz="4" w:space="0" w:color="auto"/>
              <w:right w:val="single" w:sz="4" w:space="0" w:color="auto"/>
            </w:tcBorders>
            <w:vAlign w:val="center"/>
          </w:tcPr>
          <w:p w14:paraId="6E942D1E" w14:textId="77777777" w:rsidR="00D406A2" w:rsidRDefault="00D406A2">
            <w:pPr>
              <w:adjustRightInd w:val="0"/>
              <w:snapToGrid w:val="0"/>
              <w:jc w:val="center"/>
              <w:rPr>
                <w:rFonts w:ascii="Times New Roman" w:eastAsia="宋体" w:hAnsi="Times New Roman" w:cs="Times New Roman"/>
                <w:szCs w:val="21"/>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4593DAC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4"/>
              </w:rPr>
              <w:t>主备电源切换功能</w:t>
            </w:r>
          </w:p>
        </w:tc>
        <w:tc>
          <w:tcPr>
            <w:tcW w:w="4978" w:type="dxa"/>
            <w:gridSpan w:val="3"/>
            <w:tcBorders>
              <w:top w:val="single" w:sz="4" w:space="0" w:color="auto"/>
              <w:left w:val="nil"/>
              <w:bottom w:val="single" w:sz="4" w:space="0" w:color="auto"/>
              <w:right w:val="single" w:sz="4" w:space="0" w:color="auto"/>
            </w:tcBorders>
            <w:vAlign w:val="center"/>
          </w:tcPr>
          <w:p w14:paraId="543DAA8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系统的主电源和备用电源切换功能应正常。</w:t>
            </w:r>
          </w:p>
        </w:tc>
        <w:tc>
          <w:tcPr>
            <w:tcW w:w="1832" w:type="dxa"/>
            <w:gridSpan w:val="2"/>
            <w:tcBorders>
              <w:top w:val="single" w:sz="4" w:space="0" w:color="auto"/>
              <w:left w:val="nil"/>
              <w:bottom w:val="single" w:sz="4" w:space="0" w:color="auto"/>
              <w:right w:val="single" w:sz="4" w:space="0" w:color="auto"/>
            </w:tcBorders>
            <w:vAlign w:val="center"/>
          </w:tcPr>
          <w:p w14:paraId="5CC42F39"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6D54754C" w14:textId="77777777" w:rsidR="00D406A2" w:rsidRDefault="00D406A2">
            <w:pPr>
              <w:adjustRightInd w:val="0"/>
              <w:snapToGrid w:val="0"/>
              <w:jc w:val="center"/>
              <w:rPr>
                <w:rFonts w:ascii="Times New Roman" w:eastAsia="宋体" w:hAnsi="Times New Roman" w:cs="Times New Roman"/>
                <w:szCs w:val="21"/>
              </w:rPr>
            </w:pPr>
          </w:p>
        </w:tc>
      </w:tr>
      <w:tr w:rsidR="00D406A2" w14:paraId="48EBEC46" w14:textId="77777777">
        <w:trPr>
          <w:trHeight w:val="441"/>
          <w:jc w:val="center"/>
        </w:trPr>
        <w:tc>
          <w:tcPr>
            <w:tcW w:w="1195" w:type="dxa"/>
            <w:tcBorders>
              <w:left w:val="single" w:sz="4" w:space="0" w:color="auto"/>
              <w:bottom w:val="single" w:sz="4" w:space="0" w:color="auto"/>
              <w:right w:val="single" w:sz="4" w:space="0" w:color="auto"/>
            </w:tcBorders>
            <w:vAlign w:val="center"/>
          </w:tcPr>
          <w:p w14:paraId="0A9C5D1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077" w:type="dxa"/>
            <w:gridSpan w:val="2"/>
            <w:tcBorders>
              <w:top w:val="single" w:sz="4" w:space="0" w:color="auto"/>
              <w:left w:val="nil"/>
              <w:bottom w:val="single" w:sz="4" w:space="0" w:color="auto"/>
              <w:right w:val="single" w:sz="4" w:space="0" w:color="auto"/>
            </w:tcBorders>
            <w:vAlign w:val="center"/>
          </w:tcPr>
          <w:p w14:paraId="2BAB8B4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4978" w:type="dxa"/>
            <w:gridSpan w:val="3"/>
            <w:tcBorders>
              <w:top w:val="single" w:sz="4" w:space="0" w:color="auto"/>
              <w:left w:val="nil"/>
              <w:bottom w:val="single" w:sz="4" w:space="0" w:color="auto"/>
              <w:right w:val="single" w:sz="4" w:space="0" w:color="auto"/>
            </w:tcBorders>
            <w:vAlign w:val="center"/>
          </w:tcPr>
          <w:p w14:paraId="6F09FEEC" w14:textId="77777777" w:rsidR="00D406A2" w:rsidRDefault="00D406A2">
            <w:pPr>
              <w:adjustRightInd w:val="0"/>
              <w:snapToGrid w:val="0"/>
              <w:rPr>
                <w:rFonts w:ascii="Times New Roman" w:eastAsia="宋体" w:hAnsi="Times New Roman" w:cs="Times New Roman"/>
                <w:szCs w:val="21"/>
              </w:rPr>
            </w:pPr>
          </w:p>
        </w:tc>
        <w:tc>
          <w:tcPr>
            <w:tcW w:w="1832" w:type="dxa"/>
            <w:gridSpan w:val="2"/>
            <w:tcBorders>
              <w:top w:val="single" w:sz="4" w:space="0" w:color="auto"/>
              <w:left w:val="nil"/>
              <w:bottom w:val="single" w:sz="4" w:space="0" w:color="auto"/>
              <w:right w:val="single" w:sz="4" w:space="0" w:color="auto"/>
            </w:tcBorders>
            <w:vAlign w:val="center"/>
          </w:tcPr>
          <w:p w14:paraId="6D859A6B" w14:textId="77777777" w:rsidR="00D406A2" w:rsidRDefault="00D406A2">
            <w:pPr>
              <w:adjustRightInd w:val="0"/>
              <w:snapToGrid w:val="0"/>
              <w:jc w:val="center"/>
              <w:rPr>
                <w:rFonts w:ascii="Times New Roman" w:eastAsia="宋体" w:hAnsi="Times New Roman" w:cs="Times New Roman"/>
                <w:kern w:val="0"/>
                <w:szCs w:val="21"/>
              </w:rPr>
            </w:pPr>
          </w:p>
        </w:tc>
        <w:tc>
          <w:tcPr>
            <w:tcW w:w="1070" w:type="dxa"/>
            <w:tcBorders>
              <w:top w:val="single" w:sz="4" w:space="0" w:color="auto"/>
              <w:left w:val="nil"/>
              <w:bottom w:val="single" w:sz="4" w:space="0" w:color="auto"/>
              <w:right w:val="single" w:sz="4" w:space="0" w:color="auto"/>
            </w:tcBorders>
            <w:vAlign w:val="center"/>
          </w:tcPr>
          <w:p w14:paraId="3981F049" w14:textId="77777777" w:rsidR="00D406A2" w:rsidRDefault="00D406A2">
            <w:pPr>
              <w:adjustRightInd w:val="0"/>
              <w:snapToGrid w:val="0"/>
              <w:jc w:val="center"/>
              <w:rPr>
                <w:rFonts w:ascii="Times New Roman" w:eastAsia="宋体" w:hAnsi="Times New Roman" w:cs="Times New Roman"/>
                <w:szCs w:val="21"/>
              </w:rPr>
            </w:pPr>
          </w:p>
        </w:tc>
      </w:tr>
      <w:tr w:rsidR="00D406A2" w14:paraId="5C2A19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2"/>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14:paraId="1DD40569" w14:textId="77777777" w:rsidR="00D406A2" w:rsidRDefault="00BD014A">
            <w:pPr>
              <w:adjustRightInd w:val="0"/>
              <w:snapToGrid w:val="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查验结论</w:t>
            </w:r>
          </w:p>
        </w:tc>
        <w:tc>
          <w:tcPr>
            <w:tcW w:w="8128" w:type="dxa"/>
            <w:gridSpan w:val="7"/>
            <w:tcBorders>
              <w:top w:val="single" w:sz="4" w:space="0" w:color="auto"/>
              <w:left w:val="single" w:sz="4" w:space="0" w:color="auto"/>
              <w:bottom w:val="single" w:sz="4" w:space="0" w:color="auto"/>
              <w:right w:val="single" w:sz="4" w:space="0" w:color="auto"/>
            </w:tcBorders>
            <w:vAlign w:val="center"/>
          </w:tcPr>
          <w:p w14:paraId="69E047A9" w14:textId="77777777" w:rsidR="00D406A2" w:rsidRDefault="00BD014A">
            <w:pPr>
              <w:adjustRightInd w:val="0"/>
              <w:snapToGrid w:val="0"/>
              <w:ind w:firstLineChars="150" w:firstLine="315"/>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13880A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5"/>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14:paraId="56188E6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建设单位</w:t>
            </w:r>
          </w:p>
        </w:tc>
        <w:tc>
          <w:tcPr>
            <w:tcW w:w="2031" w:type="dxa"/>
            <w:gridSpan w:val="2"/>
            <w:tcBorders>
              <w:top w:val="single" w:sz="4" w:space="0" w:color="auto"/>
              <w:left w:val="single" w:sz="4" w:space="0" w:color="auto"/>
              <w:bottom w:val="single" w:sz="4" w:space="0" w:color="auto"/>
              <w:right w:val="single" w:sz="4" w:space="0" w:color="auto"/>
            </w:tcBorders>
            <w:vAlign w:val="center"/>
          </w:tcPr>
          <w:p w14:paraId="071D29C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030" w:type="dxa"/>
            <w:tcBorders>
              <w:top w:val="single" w:sz="4" w:space="0" w:color="auto"/>
              <w:left w:val="single" w:sz="4" w:space="0" w:color="auto"/>
              <w:bottom w:val="single" w:sz="4" w:space="0" w:color="auto"/>
              <w:right w:val="single" w:sz="4" w:space="0" w:color="auto"/>
            </w:tcBorders>
            <w:vAlign w:val="center"/>
          </w:tcPr>
          <w:p w14:paraId="04D81E3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132" w:type="dxa"/>
            <w:gridSpan w:val="2"/>
            <w:tcBorders>
              <w:top w:val="single" w:sz="4" w:space="0" w:color="auto"/>
              <w:left w:val="single" w:sz="4" w:space="0" w:color="auto"/>
              <w:bottom w:val="single" w:sz="4" w:space="0" w:color="auto"/>
              <w:right w:val="single" w:sz="4" w:space="0" w:color="auto"/>
            </w:tcBorders>
            <w:vAlign w:val="center"/>
          </w:tcPr>
          <w:p w14:paraId="720B1D6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2F74164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3E9364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6"/>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14:paraId="64FFD14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专业技术负责人</w:t>
            </w:r>
          </w:p>
          <w:p w14:paraId="450CC8E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683B7D6" w14:textId="77777777" w:rsidR="00D406A2" w:rsidRDefault="00D406A2">
            <w:pPr>
              <w:adjustRightInd w:val="0"/>
              <w:snapToGrid w:val="0"/>
              <w:rPr>
                <w:rFonts w:ascii="Times New Roman" w:eastAsia="宋体" w:hAnsi="Times New Roman" w:cs="Times New Roman"/>
                <w:szCs w:val="21"/>
              </w:rPr>
            </w:pPr>
          </w:p>
          <w:p w14:paraId="56303A86" w14:textId="77777777" w:rsidR="00D406A2" w:rsidRDefault="00D406A2">
            <w:pPr>
              <w:adjustRightInd w:val="0"/>
              <w:snapToGrid w:val="0"/>
              <w:rPr>
                <w:rFonts w:ascii="Times New Roman" w:eastAsia="宋体" w:hAnsi="Times New Roman" w:cs="Times New Roman"/>
                <w:szCs w:val="21"/>
              </w:rPr>
            </w:pPr>
          </w:p>
          <w:p w14:paraId="1341FFD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6600E12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ACA6D49" w14:textId="77777777" w:rsidR="00D406A2" w:rsidRDefault="00D406A2">
            <w:pPr>
              <w:adjustRightInd w:val="0"/>
              <w:snapToGrid w:val="0"/>
              <w:rPr>
                <w:rFonts w:ascii="Times New Roman" w:eastAsia="宋体" w:hAnsi="Times New Roman" w:cs="Times New Roman"/>
                <w:szCs w:val="21"/>
              </w:rPr>
            </w:pPr>
          </w:p>
          <w:p w14:paraId="52CF545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031" w:type="dxa"/>
            <w:gridSpan w:val="2"/>
            <w:tcBorders>
              <w:top w:val="single" w:sz="4" w:space="0" w:color="auto"/>
              <w:left w:val="single" w:sz="4" w:space="0" w:color="auto"/>
              <w:bottom w:val="single" w:sz="4" w:space="0" w:color="auto"/>
              <w:right w:val="single" w:sz="4" w:space="0" w:color="auto"/>
            </w:tcBorders>
          </w:tcPr>
          <w:p w14:paraId="76E4ABF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3DA5C1FA"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B0F63EC" w14:textId="77777777" w:rsidR="00D406A2" w:rsidRDefault="00D406A2">
            <w:pPr>
              <w:adjustRightInd w:val="0"/>
              <w:snapToGrid w:val="0"/>
              <w:rPr>
                <w:rFonts w:ascii="Times New Roman" w:eastAsia="宋体" w:hAnsi="Times New Roman" w:cs="Times New Roman"/>
                <w:szCs w:val="21"/>
              </w:rPr>
            </w:pPr>
          </w:p>
          <w:p w14:paraId="38790EE1" w14:textId="77777777" w:rsidR="00D406A2" w:rsidRDefault="00D406A2">
            <w:pPr>
              <w:adjustRightInd w:val="0"/>
              <w:snapToGrid w:val="0"/>
              <w:rPr>
                <w:rFonts w:ascii="Times New Roman" w:eastAsia="宋体" w:hAnsi="Times New Roman" w:cs="Times New Roman"/>
                <w:szCs w:val="21"/>
              </w:rPr>
            </w:pPr>
          </w:p>
          <w:p w14:paraId="173CA5C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0CB0AD8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0FE76B3" w14:textId="77777777" w:rsidR="00D406A2" w:rsidRDefault="00D406A2">
            <w:pPr>
              <w:adjustRightInd w:val="0"/>
              <w:snapToGrid w:val="0"/>
              <w:rPr>
                <w:rFonts w:ascii="Times New Roman" w:eastAsia="宋体" w:hAnsi="Times New Roman" w:cs="Times New Roman"/>
                <w:szCs w:val="21"/>
              </w:rPr>
            </w:pPr>
          </w:p>
          <w:p w14:paraId="6D1C9C9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030" w:type="dxa"/>
            <w:tcBorders>
              <w:top w:val="single" w:sz="4" w:space="0" w:color="auto"/>
              <w:left w:val="single" w:sz="4" w:space="0" w:color="auto"/>
              <w:bottom w:val="single" w:sz="4" w:space="0" w:color="auto"/>
              <w:right w:val="single" w:sz="4" w:space="0" w:color="auto"/>
            </w:tcBorders>
          </w:tcPr>
          <w:p w14:paraId="7DB179A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监理工程师</w:t>
            </w:r>
          </w:p>
          <w:p w14:paraId="1C95835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EDC81F0" w14:textId="77777777" w:rsidR="00D406A2" w:rsidRDefault="00D406A2">
            <w:pPr>
              <w:adjustRightInd w:val="0"/>
              <w:snapToGrid w:val="0"/>
              <w:rPr>
                <w:rFonts w:ascii="Times New Roman" w:eastAsia="宋体" w:hAnsi="Times New Roman" w:cs="Times New Roman"/>
                <w:szCs w:val="21"/>
              </w:rPr>
            </w:pPr>
          </w:p>
          <w:p w14:paraId="5C71AC27" w14:textId="77777777" w:rsidR="00D406A2" w:rsidRDefault="00D406A2">
            <w:pPr>
              <w:adjustRightInd w:val="0"/>
              <w:snapToGrid w:val="0"/>
              <w:rPr>
                <w:rFonts w:ascii="Times New Roman" w:eastAsia="宋体" w:hAnsi="Times New Roman" w:cs="Times New Roman"/>
                <w:szCs w:val="21"/>
              </w:rPr>
            </w:pPr>
          </w:p>
          <w:p w14:paraId="0FE6377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总监理工程师</w:t>
            </w:r>
          </w:p>
          <w:p w14:paraId="0DEA041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5AC44AA" w14:textId="77777777" w:rsidR="00D406A2" w:rsidRDefault="00D406A2">
            <w:pPr>
              <w:adjustRightInd w:val="0"/>
              <w:snapToGrid w:val="0"/>
              <w:rPr>
                <w:rFonts w:ascii="Times New Roman" w:eastAsia="宋体" w:hAnsi="Times New Roman" w:cs="Times New Roman"/>
                <w:szCs w:val="21"/>
              </w:rPr>
            </w:pPr>
          </w:p>
          <w:p w14:paraId="1CD32B3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32" w:type="dxa"/>
            <w:gridSpan w:val="2"/>
            <w:tcBorders>
              <w:top w:val="single" w:sz="4" w:space="0" w:color="auto"/>
              <w:left w:val="single" w:sz="4" w:space="0" w:color="auto"/>
              <w:bottom w:val="single" w:sz="4" w:space="0" w:color="auto"/>
              <w:right w:val="single" w:sz="4" w:space="0" w:color="auto"/>
            </w:tcBorders>
          </w:tcPr>
          <w:p w14:paraId="6C2CACD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技术负责人</w:t>
            </w:r>
          </w:p>
          <w:p w14:paraId="08EEF31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1EFB9E7" w14:textId="77777777" w:rsidR="00D406A2" w:rsidRDefault="00D406A2">
            <w:pPr>
              <w:adjustRightInd w:val="0"/>
              <w:snapToGrid w:val="0"/>
              <w:rPr>
                <w:rFonts w:ascii="Times New Roman" w:eastAsia="宋体" w:hAnsi="Times New Roman" w:cs="Times New Roman"/>
                <w:szCs w:val="21"/>
              </w:rPr>
            </w:pPr>
          </w:p>
          <w:p w14:paraId="74BBADE1" w14:textId="77777777" w:rsidR="00D406A2" w:rsidRDefault="00D406A2">
            <w:pPr>
              <w:adjustRightInd w:val="0"/>
              <w:snapToGrid w:val="0"/>
              <w:rPr>
                <w:rFonts w:ascii="Times New Roman" w:eastAsia="宋体" w:hAnsi="Times New Roman" w:cs="Times New Roman"/>
                <w:szCs w:val="21"/>
              </w:rPr>
            </w:pPr>
          </w:p>
          <w:p w14:paraId="5F0A7E3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项目经理</w:t>
            </w:r>
          </w:p>
          <w:p w14:paraId="30989FA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A30BE4D" w14:textId="77777777" w:rsidR="00D406A2" w:rsidRDefault="00BD014A">
            <w:pPr>
              <w:adjustRightInd w:val="0"/>
              <w:snapToGrid w:val="0"/>
              <w:ind w:right="-1050"/>
              <w:rPr>
                <w:rFonts w:ascii="Times New Roman" w:eastAsia="宋体" w:hAnsi="Times New Roman" w:cs="Times New Roman"/>
                <w:szCs w:val="21"/>
              </w:rPr>
            </w:pPr>
            <w:r>
              <w:rPr>
                <w:rFonts w:ascii="Times New Roman" w:eastAsia="宋体" w:hAnsi="Times New Roman" w:cs="Times New Roman"/>
                <w:szCs w:val="21"/>
              </w:rPr>
              <w:t xml:space="preserve">  </w:t>
            </w:r>
          </w:p>
          <w:p w14:paraId="6B016F8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311F986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2426A10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8FC5BD0" w14:textId="77777777" w:rsidR="00D406A2" w:rsidRDefault="00D406A2">
            <w:pPr>
              <w:adjustRightInd w:val="0"/>
              <w:snapToGrid w:val="0"/>
              <w:rPr>
                <w:rFonts w:ascii="Times New Roman" w:eastAsia="宋体" w:hAnsi="Times New Roman" w:cs="Times New Roman"/>
                <w:szCs w:val="21"/>
              </w:rPr>
            </w:pPr>
          </w:p>
          <w:p w14:paraId="045B2557" w14:textId="77777777" w:rsidR="00D406A2" w:rsidRDefault="00D406A2">
            <w:pPr>
              <w:adjustRightInd w:val="0"/>
              <w:snapToGrid w:val="0"/>
              <w:rPr>
                <w:rFonts w:ascii="Times New Roman" w:eastAsia="宋体" w:hAnsi="Times New Roman" w:cs="Times New Roman"/>
                <w:szCs w:val="21"/>
              </w:rPr>
            </w:pPr>
          </w:p>
          <w:p w14:paraId="37B427F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156CF7E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06F5155" w14:textId="77777777" w:rsidR="00D406A2" w:rsidRDefault="00D406A2">
            <w:pPr>
              <w:adjustRightInd w:val="0"/>
              <w:snapToGrid w:val="0"/>
              <w:rPr>
                <w:rFonts w:ascii="Times New Roman" w:eastAsia="宋体" w:hAnsi="Times New Roman" w:cs="Times New Roman"/>
                <w:szCs w:val="21"/>
              </w:rPr>
            </w:pPr>
          </w:p>
          <w:p w14:paraId="198FD963"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37869C1E" w14:textId="77777777" w:rsidR="00D406A2" w:rsidRDefault="00BD014A">
      <w:pPr>
        <w:adjustRightInd w:val="0"/>
        <w:snapToGrid w:val="0"/>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4B9D2063" w14:textId="77777777" w:rsidR="00D406A2" w:rsidRDefault="00D406A2">
      <w:pPr>
        <w:ind w:firstLine="420"/>
        <w:rPr>
          <w:rFonts w:ascii="Times New Roman" w:eastAsia="宋体" w:hAnsi="Times New Roman" w:cs="Times New Roman"/>
          <w:szCs w:val="24"/>
        </w:rPr>
        <w:sectPr w:rsidR="00D406A2">
          <w:pgSz w:w="11906" w:h="16838"/>
          <w:pgMar w:top="1440" w:right="1800" w:bottom="1440" w:left="540" w:header="851" w:footer="992" w:gutter="0"/>
          <w:cols w:space="720"/>
          <w:docGrid w:type="lines" w:linePitch="312"/>
        </w:sectPr>
      </w:pPr>
    </w:p>
    <w:p w14:paraId="626B0C6F" w14:textId="77777777" w:rsidR="00D406A2" w:rsidRDefault="00BD014A">
      <w:pPr>
        <w:spacing w:line="360" w:lineRule="auto"/>
        <w:ind w:firstLine="482"/>
        <w:jc w:val="center"/>
        <w:outlineLvl w:val="1"/>
        <w:rPr>
          <w:rFonts w:ascii="Times New Roman" w:eastAsia="宋体" w:hAnsi="Times New Roman" w:cs="Times New Roman"/>
          <w:szCs w:val="24"/>
        </w:rPr>
      </w:pPr>
      <w:bookmarkStart w:id="132" w:name="_Toc27755"/>
      <w:r>
        <w:rPr>
          <w:rFonts w:ascii="Times New Roman" w:eastAsia="宋体" w:hAnsi="Times New Roman" w:cs="Times New Roman"/>
          <w:b/>
          <w:sz w:val="24"/>
        </w:rPr>
        <w:t xml:space="preserve">15 </w:t>
      </w:r>
      <w:r>
        <w:rPr>
          <w:rFonts w:ascii="Times New Roman" w:eastAsia="宋体" w:hAnsi="Times New Roman" w:cs="Times New Roman" w:hint="eastAsia"/>
          <w:b/>
          <w:sz w:val="24"/>
        </w:rPr>
        <w:t xml:space="preserve"> </w:t>
      </w:r>
      <w:r>
        <w:rPr>
          <w:rFonts w:ascii="Times New Roman" w:eastAsia="宋体" w:hAnsi="Times New Roman" w:cs="Times New Roman"/>
          <w:b/>
          <w:sz w:val="24"/>
        </w:rPr>
        <w:t>细水雾、水喷雾灭火系统</w:t>
      </w:r>
      <w:bookmarkEnd w:id="132"/>
    </w:p>
    <w:tbl>
      <w:tblPr>
        <w:tblW w:w="9609" w:type="dxa"/>
        <w:jc w:val="center"/>
        <w:tblLayout w:type="fixed"/>
        <w:tblLook w:val="04A0" w:firstRow="1" w:lastRow="0" w:firstColumn="1" w:lastColumn="0" w:noHBand="0" w:noVBand="1"/>
      </w:tblPr>
      <w:tblGrid>
        <w:gridCol w:w="704"/>
        <w:gridCol w:w="255"/>
        <w:gridCol w:w="958"/>
        <w:gridCol w:w="346"/>
        <w:gridCol w:w="1560"/>
        <w:gridCol w:w="2126"/>
        <w:gridCol w:w="1429"/>
        <w:gridCol w:w="414"/>
        <w:gridCol w:w="870"/>
        <w:gridCol w:w="947"/>
      </w:tblGrid>
      <w:tr w:rsidR="00D406A2" w14:paraId="0E4D9DF3" w14:textId="77777777">
        <w:trPr>
          <w:trHeight w:val="791"/>
          <w:jc w:val="center"/>
        </w:trPr>
        <w:tc>
          <w:tcPr>
            <w:tcW w:w="2263" w:type="dxa"/>
            <w:gridSpan w:val="4"/>
            <w:tcBorders>
              <w:top w:val="single" w:sz="4" w:space="0" w:color="000000"/>
              <w:left w:val="single" w:sz="4" w:space="0" w:color="auto"/>
              <w:right w:val="single" w:sz="4" w:space="0" w:color="000000"/>
            </w:tcBorders>
            <w:vAlign w:val="center"/>
          </w:tcPr>
          <w:p w14:paraId="3FC8DC3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b/>
                <w:bCs/>
                <w:kern w:val="0"/>
                <w:szCs w:val="21"/>
              </w:rPr>
              <w:t>单位工程名称</w:t>
            </w:r>
          </w:p>
        </w:tc>
        <w:tc>
          <w:tcPr>
            <w:tcW w:w="7346" w:type="dxa"/>
            <w:gridSpan w:val="6"/>
            <w:tcBorders>
              <w:top w:val="single" w:sz="4" w:space="0" w:color="000000"/>
              <w:left w:val="single" w:sz="4" w:space="0" w:color="auto"/>
              <w:right w:val="single" w:sz="4" w:space="0" w:color="000000"/>
            </w:tcBorders>
            <w:vAlign w:val="center"/>
          </w:tcPr>
          <w:p w14:paraId="17B4CDF3"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61F09FEB" w14:textId="77777777">
        <w:trPr>
          <w:trHeight w:val="676"/>
          <w:jc w:val="center"/>
        </w:trPr>
        <w:tc>
          <w:tcPr>
            <w:tcW w:w="959" w:type="dxa"/>
            <w:gridSpan w:val="2"/>
            <w:tcBorders>
              <w:top w:val="single" w:sz="4" w:space="0" w:color="auto"/>
              <w:left w:val="single" w:sz="4" w:space="0" w:color="auto"/>
              <w:bottom w:val="single" w:sz="4" w:space="0" w:color="auto"/>
              <w:right w:val="single" w:sz="4" w:space="0" w:color="auto"/>
            </w:tcBorders>
            <w:vAlign w:val="center"/>
          </w:tcPr>
          <w:p w14:paraId="52B12F5E"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分项</w:t>
            </w:r>
          </w:p>
        </w:tc>
        <w:tc>
          <w:tcPr>
            <w:tcW w:w="1304" w:type="dxa"/>
            <w:gridSpan w:val="2"/>
            <w:tcBorders>
              <w:top w:val="single" w:sz="4" w:space="0" w:color="auto"/>
              <w:left w:val="nil"/>
              <w:bottom w:val="single" w:sz="4" w:space="0" w:color="auto"/>
              <w:right w:val="single" w:sz="4" w:space="0" w:color="auto"/>
            </w:tcBorders>
            <w:vAlign w:val="center"/>
          </w:tcPr>
          <w:p w14:paraId="72731CE9"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子项</w:t>
            </w:r>
          </w:p>
        </w:tc>
        <w:tc>
          <w:tcPr>
            <w:tcW w:w="5115" w:type="dxa"/>
            <w:gridSpan w:val="3"/>
            <w:tcBorders>
              <w:top w:val="single" w:sz="4" w:space="0" w:color="auto"/>
              <w:left w:val="nil"/>
              <w:bottom w:val="single" w:sz="4" w:space="0" w:color="auto"/>
              <w:right w:val="single" w:sz="4" w:space="0" w:color="auto"/>
            </w:tcBorders>
            <w:vAlign w:val="center"/>
          </w:tcPr>
          <w:p w14:paraId="452908D6"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查验内容</w:t>
            </w:r>
          </w:p>
        </w:tc>
        <w:tc>
          <w:tcPr>
            <w:tcW w:w="1284" w:type="dxa"/>
            <w:gridSpan w:val="2"/>
            <w:tcBorders>
              <w:top w:val="single" w:sz="4" w:space="0" w:color="auto"/>
              <w:left w:val="nil"/>
              <w:bottom w:val="single" w:sz="4" w:space="0" w:color="auto"/>
              <w:right w:val="single" w:sz="4" w:space="0" w:color="auto"/>
            </w:tcBorders>
            <w:vAlign w:val="center"/>
          </w:tcPr>
          <w:p w14:paraId="5244CCB0"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查验情况</w:t>
            </w:r>
          </w:p>
        </w:tc>
        <w:tc>
          <w:tcPr>
            <w:tcW w:w="947" w:type="dxa"/>
            <w:tcBorders>
              <w:top w:val="single" w:sz="4" w:space="0" w:color="auto"/>
              <w:left w:val="nil"/>
              <w:bottom w:val="single" w:sz="4" w:space="0" w:color="auto"/>
              <w:right w:val="single" w:sz="4" w:space="0" w:color="auto"/>
            </w:tcBorders>
            <w:vAlign w:val="center"/>
          </w:tcPr>
          <w:p w14:paraId="346D58B3"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查验结果</w:t>
            </w:r>
          </w:p>
        </w:tc>
      </w:tr>
      <w:tr w:rsidR="00D406A2" w14:paraId="4883A0B1" w14:textId="77777777">
        <w:trPr>
          <w:trHeight w:val="1269"/>
          <w:jc w:val="center"/>
        </w:trPr>
        <w:tc>
          <w:tcPr>
            <w:tcW w:w="959" w:type="dxa"/>
            <w:gridSpan w:val="2"/>
            <w:tcBorders>
              <w:top w:val="single" w:sz="4" w:space="0" w:color="auto"/>
              <w:left w:val="single" w:sz="4" w:space="0" w:color="auto"/>
              <w:right w:val="single" w:sz="4" w:space="0" w:color="auto"/>
            </w:tcBorders>
            <w:vAlign w:val="center"/>
          </w:tcPr>
          <w:p w14:paraId="6733F2DB"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bCs/>
              </w:rPr>
              <w:t>系统</w:t>
            </w:r>
            <w:r>
              <w:rPr>
                <w:rFonts w:ascii="宋体" w:eastAsia="宋体" w:hAnsi="宋体" w:cs="宋体" w:hint="eastAsia"/>
                <w:szCs w:val="24"/>
              </w:rPr>
              <w:t>形式、设置场所</w:t>
            </w:r>
          </w:p>
        </w:tc>
        <w:tc>
          <w:tcPr>
            <w:tcW w:w="1304" w:type="dxa"/>
            <w:gridSpan w:val="2"/>
            <w:tcBorders>
              <w:top w:val="single" w:sz="4" w:space="0" w:color="auto"/>
              <w:left w:val="nil"/>
              <w:bottom w:val="single" w:sz="4" w:space="0" w:color="auto"/>
              <w:right w:val="single" w:sz="4" w:space="0" w:color="auto"/>
            </w:tcBorders>
            <w:vAlign w:val="center"/>
          </w:tcPr>
          <w:p w14:paraId="4EF89865"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bCs/>
              </w:rPr>
              <w:t>系统</w:t>
            </w:r>
            <w:r>
              <w:rPr>
                <w:rFonts w:ascii="宋体" w:eastAsia="宋体" w:hAnsi="宋体" w:cs="宋体" w:hint="eastAsia"/>
                <w:szCs w:val="24"/>
              </w:rPr>
              <w:t>形式、设置场所</w:t>
            </w:r>
          </w:p>
        </w:tc>
        <w:tc>
          <w:tcPr>
            <w:tcW w:w="5115" w:type="dxa"/>
            <w:gridSpan w:val="3"/>
            <w:tcBorders>
              <w:top w:val="single" w:sz="4" w:space="0" w:color="auto"/>
              <w:left w:val="nil"/>
              <w:bottom w:val="single" w:sz="4" w:space="0" w:color="auto"/>
              <w:right w:val="single" w:sz="4" w:space="0" w:color="auto"/>
            </w:tcBorders>
            <w:vAlign w:val="center"/>
          </w:tcPr>
          <w:p w14:paraId="31FB368E" w14:textId="77777777" w:rsidR="00D406A2" w:rsidRDefault="00BD014A">
            <w:pPr>
              <w:adjustRightInd w:val="0"/>
              <w:snapToGrid w:val="0"/>
              <w:rPr>
                <w:rFonts w:ascii="Times New Roman" w:eastAsia="宋体" w:hAnsi="Times New Roman" w:cs="Times New Roman"/>
                <w:szCs w:val="21"/>
              </w:rPr>
            </w:pPr>
            <w:r>
              <w:rPr>
                <w:rFonts w:ascii="宋体" w:eastAsia="宋体" w:hAnsi="宋体" w:cs="宋体" w:hint="eastAsia"/>
                <w:bCs/>
              </w:rPr>
              <w:t>系统</w:t>
            </w:r>
            <w:r>
              <w:rPr>
                <w:rFonts w:ascii="宋体" w:eastAsia="宋体" w:hAnsi="宋体" w:cs="宋体" w:hint="eastAsia"/>
                <w:szCs w:val="24"/>
              </w:rPr>
              <w:t>形式和设置场所</w:t>
            </w:r>
            <w:r>
              <w:rPr>
                <w:rFonts w:ascii="Times New Roman" w:eastAsia="宋体" w:hAnsi="Times New Roman" w:cs="Times New Roman"/>
                <w:szCs w:val="21"/>
              </w:rPr>
              <w:t>应符合设计文件及国家工程建设消防技术标准的要求。</w:t>
            </w:r>
          </w:p>
          <w:p w14:paraId="0D68B397" w14:textId="77777777" w:rsidR="00D406A2" w:rsidRDefault="00BD014A">
            <w:pPr>
              <w:adjustRightInd w:val="0"/>
              <w:snapToGrid w:val="0"/>
              <w:rPr>
                <w:rFonts w:ascii="Times New Roman" w:eastAsia="宋体" w:hAnsi="Times New Roman" w:cs="Times New Roman"/>
                <w:szCs w:val="21"/>
              </w:rPr>
            </w:pPr>
            <w:r>
              <w:rPr>
                <w:rFonts w:ascii="宋体" w:eastAsia="宋体" w:hAnsi="宋体" w:hint="eastAsia"/>
                <w:szCs w:val="21"/>
              </w:rPr>
              <w:t>☑</w:t>
            </w:r>
            <w:r>
              <w:rPr>
                <w:rFonts w:ascii="Times New Roman" w:eastAsia="宋体" w:hAnsi="Times New Roman" w:cs="Times New Roman"/>
                <w:szCs w:val="21"/>
              </w:rPr>
              <w:t>全淹没应用方式的开式系统</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局部应用方式的开式系统</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闭式系统</w:t>
            </w:r>
          </w:p>
        </w:tc>
        <w:tc>
          <w:tcPr>
            <w:tcW w:w="1284" w:type="dxa"/>
            <w:gridSpan w:val="2"/>
            <w:tcBorders>
              <w:top w:val="single" w:sz="4" w:space="0" w:color="auto"/>
              <w:left w:val="nil"/>
              <w:bottom w:val="single" w:sz="4" w:space="0" w:color="auto"/>
              <w:right w:val="single" w:sz="4" w:space="0" w:color="auto"/>
            </w:tcBorders>
            <w:vAlign w:val="center"/>
          </w:tcPr>
          <w:p w14:paraId="04BE5EB5"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示例：采用全淹没应用方式的开始系统</w:t>
            </w:r>
          </w:p>
        </w:tc>
        <w:tc>
          <w:tcPr>
            <w:tcW w:w="947" w:type="dxa"/>
            <w:tcBorders>
              <w:top w:val="single" w:sz="4" w:space="0" w:color="auto"/>
              <w:left w:val="nil"/>
              <w:bottom w:val="single" w:sz="4" w:space="0" w:color="auto"/>
              <w:right w:val="single" w:sz="4" w:space="0" w:color="auto"/>
            </w:tcBorders>
            <w:vAlign w:val="center"/>
          </w:tcPr>
          <w:p w14:paraId="304BD255"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w:t>
            </w:r>
          </w:p>
          <w:p w14:paraId="1643F7B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要求</w:t>
            </w:r>
          </w:p>
        </w:tc>
      </w:tr>
      <w:tr w:rsidR="00D406A2" w14:paraId="5AB91186" w14:textId="77777777">
        <w:trPr>
          <w:trHeight w:val="760"/>
          <w:jc w:val="center"/>
        </w:trPr>
        <w:tc>
          <w:tcPr>
            <w:tcW w:w="959" w:type="dxa"/>
            <w:gridSpan w:val="2"/>
            <w:vMerge w:val="restart"/>
            <w:tcBorders>
              <w:top w:val="single" w:sz="4" w:space="0" w:color="auto"/>
              <w:left w:val="single" w:sz="4" w:space="0" w:color="auto"/>
              <w:right w:val="single" w:sz="4" w:space="0" w:color="auto"/>
            </w:tcBorders>
            <w:vAlign w:val="center"/>
          </w:tcPr>
          <w:p w14:paraId="7CB8856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水源</w:t>
            </w:r>
          </w:p>
        </w:tc>
        <w:tc>
          <w:tcPr>
            <w:tcW w:w="1304" w:type="dxa"/>
            <w:gridSpan w:val="2"/>
            <w:vMerge w:val="restart"/>
            <w:tcBorders>
              <w:top w:val="single" w:sz="4" w:space="0" w:color="auto"/>
              <w:left w:val="nil"/>
              <w:right w:val="single" w:sz="4" w:space="0" w:color="auto"/>
            </w:tcBorders>
            <w:vAlign w:val="center"/>
          </w:tcPr>
          <w:p w14:paraId="4DE1EDB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细水雾灭火系统</w:t>
            </w:r>
            <w:r>
              <w:rPr>
                <w:rFonts w:ascii="Times New Roman" w:eastAsia="宋体" w:hAnsi="Times New Roman" w:cs="Times New Roman"/>
                <w:szCs w:val="21"/>
              </w:rPr>
              <w:t>储水箱</w:t>
            </w:r>
            <w:r>
              <w:rPr>
                <w:rFonts w:ascii="Times New Roman" w:eastAsia="宋体" w:hAnsi="Times New Roman" w:cs="Times New Roman" w:hint="eastAsia"/>
                <w:szCs w:val="24"/>
              </w:rPr>
              <w:t>设置、有效容积及功能</w:t>
            </w:r>
          </w:p>
        </w:tc>
        <w:tc>
          <w:tcPr>
            <w:tcW w:w="5115" w:type="dxa"/>
            <w:gridSpan w:val="3"/>
            <w:tcBorders>
              <w:top w:val="single" w:sz="4" w:space="0" w:color="auto"/>
              <w:left w:val="nil"/>
              <w:bottom w:val="single" w:sz="4" w:space="0" w:color="auto"/>
              <w:right w:val="single" w:sz="4" w:space="0" w:color="auto"/>
            </w:tcBorders>
            <w:vAlign w:val="center"/>
          </w:tcPr>
          <w:p w14:paraId="6F68B17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细水雾灭火系统储水箱的结构、材质、容量应符合设计文件及国家工程建设消防技术标准的要求。</w:t>
            </w:r>
          </w:p>
        </w:tc>
        <w:tc>
          <w:tcPr>
            <w:tcW w:w="1284" w:type="dxa"/>
            <w:gridSpan w:val="2"/>
            <w:tcBorders>
              <w:top w:val="single" w:sz="4" w:space="0" w:color="auto"/>
              <w:left w:val="nil"/>
              <w:bottom w:val="single" w:sz="4" w:space="0" w:color="auto"/>
              <w:right w:val="single" w:sz="4" w:space="0" w:color="auto"/>
            </w:tcBorders>
            <w:vAlign w:val="center"/>
          </w:tcPr>
          <w:p w14:paraId="1E6DCA80"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储水箱的结构、材质、容量符合要求</w:t>
            </w:r>
          </w:p>
        </w:tc>
        <w:tc>
          <w:tcPr>
            <w:tcW w:w="947" w:type="dxa"/>
            <w:tcBorders>
              <w:top w:val="single" w:sz="4" w:space="0" w:color="auto"/>
              <w:left w:val="nil"/>
              <w:bottom w:val="single" w:sz="4" w:space="0" w:color="auto"/>
              <w:right w:val="single" w:sz="4" w:space="0" w:color="auto"/>
            </w:tcBorders>
            <w:vAlign w:val="center"/>
          </w:tcPr>
          <w:p w14:paraId="1B9619B1"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w:t>
            </w:r>
          </w:p>
          <w:p w14:paraId="74FE4C1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要求</w:t>
            </w:r>
          </w:p>
        </w:tc>
      </w:tr>
      <w:tr w:rsidR="00D406A2" w14:paraId="2C2F606C" w14:textId="77777777">
        <w:trPr>
          <w:trHeight w:val="692"/>
          <w:jc w:val="center"/>
        </w:trPr>
        <w:tc>
          <w:tcPr>
            <w:tcW w:w="959" w:type="dxa"/>
            <w:gridSpan w:val="2"/>
            <w:vMerge/>
            <w:tcBorders>
              <w:left w:val="single" w:sz="4" w:space="0" w:color="auto"/>
              <w:right w:val="single" w:sz="4" w:space="0" w:color="auto"/>
            </w:tcBorders>
            <w:vAlign w:val="center"/>
          </w:tcPr>
          <w:p w14:paraId="08E22A82"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vMerge/>
            <w:tcBorders>
              <w:left w:val="nil"/>
              <w:right w:val="single" w:sz="4" w:space="0" w:color="auto"/>
            </w:tcBorders>
            <w:vAlign w:val="center"/>
          </w:tcPr>
          <w:p w14:paraId="6785751F" w14:textId="77777777" w:rsidR="00D406A2" w:rsidRDefault="00D406A2">
            <w:pPr>
              <w:adjustRightInd w:val="0"/>
              <w:snapToGrid w:val="0"/>
              <w:jc w:val="center"/>
              <w:rPr>
                <w:rFonts w:ascii="Times New Roman" w:eastAsia="宋体" w:hAnsi="Times New Roman" w:cs="Times New Roman"/>
                <w:szCs w:val="21"/>
              </w:rPr>
            </w:pPr>
          </w:p>
        </w:tc>
        <w:tc>
          <w:tcPr>
            <w:tcW w:w="5115" w:type="dxa"/>
            <w:gridSpan w:val="3"/>
            <w:tcBorders>
              <w:top w:val="single" w:sz="4" w:space="0" w:color="auto"/>
              <w:left w:val="nil"/>
              <w:bottom w:val="single" w:sz="4" w:space="0" w:color="auto"/>
              <w:right w:val="single" w:sz="4" w:space="0" w:color="auto"/>
            </w:tcBorders>
            <w:vAlign w:val="center"/>
          </w:tcPr>
          <w:p w14:paraId="05EB137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细水雾灭火系统储水箱应具有防尘、避光的技术措施。</w:t>
            </w:r>
          </w:p>
        </w:tc>
        <w:tc>
          <w:tcPr>
            <w:tcW w:w="1284" w:type="dxa"/>
            <w:gridSpan w:val="2"/>
            <w:tcBorders>
              <w:top w:val="single" w:sz="4" w:space="0" w:color="auto"/>
              <w:left w:val="nil"/>
              <w:bottom w:val="single" w:sz="4" w:space="0" w:color="auto"/>
              <w:right w:val="single" w:sz="4" w:space="0" w:color="auto"/>
            </w:tcBorders>
            <w:vAlign w:val="center"/>
          </w:tcPr>
          <w:p w14:paraId="265555C1"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具有防尘、避光措施</w:t>
            </w:r>
          </w:p>
        </w:tc>
        <w:tc>
          <w:tcPr>
            <w:tcW w:w="947" w:type="dxa"/>
            <w:tcBorders>
              <w:top w:val="single" w:sz="4" w:space="0" w:color="auto"/>
              <w:left w:val="nil"/>
              <w:bottom w:val="single" w:sz="4" w:space="0" w:color="auto"/>
              <w:right w:val="single" w:sz="4" w:space="0" w:color="auto"/>
            </w:tcBorders>
            <w:vAlign w:val="center"/>
          </w:tcPr>
          <w:p w14:paraId="552F872B"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w:t>
            </w:r>
          </w:p>
          <w:p w14:paraId="32C78B1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要求</w:t>
            </w:r>
          </w:p>
        </w:tc>
      </w:tr>
      <w:tr w:rsidR="00D406A2" w14:paraId="1C0EF26A" w14:textId="77777777">
        <w:trPr>
          <w:trHeight w:val="702"/>
          <w:jc w:val="center"/>
        </w:trPr>
        <w:tc>
          <w:tcPr>
            <w:tcW w:w="959" w:type="dxa"/>
            <w:gridSpan w:val="2"/>
            <w:vMerge/>
            <w:tcBorders>
              <w:left w:val="single" w:sz="4" w:space="0" w:color="auto"/>
              <w:right w:val="single" w:sz="4" w:space="0" w:color="auto"/>
            </w:tcBorders>
            <w:vAlign w:val="center"/>
          </w:tcPr>
          <w:p w14:paraId="3092E720"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vMerge/>
            <w:tcBorders>
              <w:left w:val="nil"/>
              <w:right w:val="single" w:sz="4" w:space="0" w:color="auto"/>
            </w:tcBorders>
            <w:vAlign w:val="center"/>
          </w:tcPr>
          <w:p w14:paraId="0EB992F1" w14:textId="77777777" w:rsidR="00D406A2" w:rsidRDefault="00D406A2">
            <w:pPr>
              <w:adjustRightInd w:val="0"/>
              <w:snapToGrid w:val="0"/>
              <w:jc w:val="center"/>
              <w:rPr>
                <w:rFonts w:ascii="Times New Roman" w:eastAsia="宋体" w:hAnsi="Times New Roman" w:cs="Times New Roman"/>
                <w:szCs w:val="21"/>
              </w:rPr>
            </w:pPr>
          </w:p>
        </w:tc>
        <w:tc>
          <w:tcPr>
            <w:tcW w:w="5115" w:type="dxa"/>
            <w:gridSpan w:val="3"/>
            <w:tcBorders>
              <w:top w:val="single" w:sz="4" w:space="0" w:color="auto"/>
              <w:left w:val="nil"/>
              <w:bottom w:val="single" w:sz="4" w:space="0" w:color="auto"/>
              <w:right w:val="single" w:sz="4" w:space="0" w:color="auto"/>
            </w:tcBorders>
            <w:vAlign w:val="center"/>
          </w:tcPr>
          <w:p w14:paraId="0046D2A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细水雾灭火系统储水箱应设置液位显示、高低液位报警装置和溢流、透气及放空装置。</w:t>
            </w:r>
          </w:p>
        </w:tc>
        <w:tc>
          <w:tcPr>
            <w:tcW w:w="1284" w:type="dxa"/>
            <w:gridSpan w:val="2"/>
            <w:tcBorders>
              <w:top w:val="single" w:sz="4" w:space="0" w:color="auto"/>
              <w:left w:val="nil"/>
              <w:bottom w:val="single" w:sz="4" w:space="0" w:color="auto"/>
              <w:right w:val="single" w:sz="4" w:space="0" w:color="auto"/>
            </w:tcBorders>
            <w:vAlign w:val="center"/>
          </w:tcPr>
          <w:p w14:paraId="380B7BB3"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947" w:type="dxa"/>
            <w:tcBorders>
              <w:top w:val="single" w:sz="4" w:space="0" w:color="auto"/>
              <w:left w:val="nil"/>
              <w:bottom w:val="single" w:sz="4" w:space="0" w:color="auto"/>
              <w:right w:val="single" w:sz="4" w:space="0" w:color="auto"/>
            </w:tcBorders>
            <w:vAlign w:val="center"/>
          </w:tcPr>
          <w:p w14:paraId="2B955C9E" w14:textId="77777777" w:rsidR="00D406A2" w:rsidRDefault="00D406A2">
            <w:pPr>
              <w:adjustRightInd w:val="0"/>
              <w:snapToGrid w:val="0"/>
              <w:jc w:val="center"/>
              <w:rPr>
                <w:rFonts w:ascii="Times New Roman" w:eastAsia="宋体" w:hAnsi="Times New Roman" w:cs="Times New Roman"/>
                <w:szCs w:val="21"/>
              </w:rPr>
            </w:pPr>
          </w:p>
        </w:tc>
      </w:tr>
      <w:tr w:rsidR="00D406A2" w14:paraId="3FB71781" w14:textId="77777777">
        <w:trPr>
          <w:trHeight w:val="441"/>
          <w:jc w:val="center"/>
        </w:trPr>
        <w:tc>
          <w:tcPr>
            <w:tcW w:w="959" w:type="dxa"/>
            <w:gridSpan w:val="2"/>
            <w:vMerge/>
            <w:tcBorders>
              <w:left w:val="single" w:sz="4" w:space="0" w:color="auto"/>
              <w:right w:val="single" w:sz="4" w:space="0" w:color="auto"/>
            </w:tcBorders>
            <w:vAlign w:val="center"/>
          </w:tcPr>
          <w:p w14:paraId="04769E42"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vMerge/>
            <w:tcBorders>
              <w:left w:val="nil"/>
              <w:bottom w:val="single" w:sz="4" w:space="0" w:color="auto"/>
              <w:right w:val="single" w:sz="4" w:space="0" w:color="auto"/>
            </w:tcBorders>
            <w:vAlign w:val="center"/>
          </w:tcPr>
          <w:p w14:paraId="55A203F8" w14:textId="77777777" w:rsidR="00D406A2" w:rsidRDefault="00D406A2">
            <w:pPr>
              <w:adjustRightInd w:val="0"/>
              <w:snapToGrid w:val="0"/>
              <w:jc w:val="center"/>
              <w:rPr>
                <w:rFonts w:ascii="Times New Roman" w:eastAsia="宋体" w:hAnsi="Times New Roman" w:cs="Times New Roman"/>
                <w:szCs w:val="21"/>
              </w:rPr>
            </w:pPr>
          </w:p>
        </w:tc>
        <w:tc>
          <w:tcPr>
            <w:tcW w:w="5115" w:type="dxa"/>
            <w:gridSpan w:val="3"/>
            <w:tcBorders>
              <w:top w:val="single" w:sz="4" w:space="0" w:color="auto"/>
              <w:left w:val="nil"/>
              <w:bottom w:val="single" w:sz="4" w:space="0" w:color="auto"/>
              <w:right w:val="single" w:sz="4" w:space="0" w:color="auto"/>
            </w:tcBorders>
            <w:vAlign w:val="center"/>
          </w:tcPr>
          <w:p w14:paraId="437F319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细水雾灭火系统储水箱进（补）水管管径、供水能力及自动补水装置应符合设计文件及国家工程建设消防技术标准的要求。</w:t>
            </w:r>
          </w:p>
        </w:tc>
        <w:tc>
          <w:tcPr>
            <w:tcW w:w="1284" w:type="dxa"/>
            <w:gridSpan w:val="2"/>
            <w:tcBorders>
              <w:top w:val="single" w:sz="4" w:space="0" w:color="auto"/>
              <w:left w:val="nil"/>
              <w:bottom w:val="single" w:sz="4" w:space="0" w:color="auto"/>
              <w:right w:val="single" w:sz="4" w:space="0" w:color="auto"/>
            </w:tcBorders>
            <w:vAlign w:val="center"/>
          </w:tcPr>
          <w:p w14:paraId="019D2D72"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05E51083" w14:textId="77777777" w:rsidR="00D406A2" w:rsidRDefault="00D406A2">
            <w:pPr>
              <w:adjustRightInd w:val="0"/>
              <w:snapToGrid w:val="0"/>
              <w:jc w:val="center"/>
              <w:rPr>
                <w:rFonts w:ascii="Times New Roman" w:eastAsia="宋体" w:hAnsi="Times New Roman" w:cs="Times New Roman"/>
                <w:szCs w:val="21"/>
              </w:rPr>
            </w:pPr>
          </w:p>
        </w:tc>
      </w:tr>
      <w:tr w:rsidR="00D406A2" w14:paraId="0872389E" w14:textId="77777777">
        <w:trPr>
          <w:trHeight w:val="441"/>
          <w:jc w:val="center"/>
        </w:trPr>
        <w:tc>
          <w:tcPr>
            <w:tcW w:w="959" w:type="dxa"/>
            <w:gridSpan w:val="2"/>
            <w:vMerge/>
            <w:tcBorders>
              <w:left w:val="single" w:sz="4" w:space="0" w:color="auto"/>
              <w:right w:val="single" w:sz="4" w:space="0" w:color="auto"/>
            </w:tcBorders>
            <w:vAlign w:val="center"/>
          </w:tcPr>
          <w:p w14:paraId="6E0D91C0"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left w:val="nil"/>
              <w:bottom w:val="single" w:sz="4" w:space="0" w:color="auto"/>
              <w:right w:val="single" w:sz="4" w:space="0" w:color="auto"/>
            </w:tcBorders>
            <w:vAlign w:val="center"/>
          </w:tcPr>
          <w:p w14:paraId="199D643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系统水质</w:t>
            </w:r>
          </w:p>
        </w:tc>
        <w:tc>
          <w:tcPr>
            <w:tcW w:w="5115" w:type="dxa"/>
            <w:gridSpan w:val="3"/>
            <w:tcBorders>
              <w:top w:val="single" w:sz="4" w:space="0" w:color="auto"/>
              <w:left w:val="nil"/>
              <w:bottom w:val="single" w:sz="4" w:space="0" w:color="auto"/>
              <w:right w:val="single" w:sz="4" w:space="0" w:color="auto"/>
            </w:tcBorders>
            <w:vAlign w:val="center"/>
          </w:tcPr>
          <w:p w14:paraId="461985F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系统水质除应符合制造商的技术要求外，应满足系统灭火、控火、防护冷却或防火分隔以及可靠运行和持续喷雾的要求，</w:t>
            </w:r>
            <w:r>
              <w:rPr>
                <w:rFonts w:ascii="Times New Roman" w:eastAsia="宋体" w:hAnsi="Times New Roman" w:cs="Times New Roman"/>
                <w:szCs w:val="24"/>
              </w:rPr>
              <w:t>并应符合设计文件及国家工程建设消防技术标准的要求。</w:t>
            </w:r>
          </w:p>
        </w:tc>
        <w:tc>
          <w:tcPr>
            <w:tcW w:w="1284" w:type="dxa"/>
            <w:gridSpan w:val="2"/>
            <w:tcBorders>
              <w:top w:val="single" w:sz="4" w:space="0" w:color="auto"/>
              <w:left w:val="nil"/>
              <w:bottom w:val="single" w:sz="4" w:space="0" w:color="auto"/>
              <w:right w:val="single" w:sz="4" w:space="0" w:color="auto"/>
            </w:tcBorders>
            <w:vAlign w:val="center"/>
          </w:tcPr>
          <w:p w14:paraId="5C3435BB"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59FE3633" w14:textId="77777777" w:rsidR="00D406A2" w:rsidRDefault="00D406A2">
            <w:pPr>
              <w:adjustRightInd w:val="0"/>
              <w:snapToGrid w:val="0"/>
              <w:jc w:val="center"/>
              <w:rPr>
                <w:rFonts w:ascii="Times New Roman" w:eastAsia="宋体" w:hAnsi="Times New Roman" w:cs="Times New Roman"/>
                <w:szCs w:val="21"/>
              </w:rPr>
            </w:pPr>
          </w:p>
        </w:tc>
      </w:tr>
      <w:tr w:rsidR="00D406A2" w14:paraId="1C6927A8" w14:textId="77777777">
        <w:trPr>
          <w:trHeight w:val="968"/>
          <w:jc w:val="center"/>
        </w:trPr>
        <w:tc>
          <w:tcPr>
            <w:tcW w:w="959" w:type="dxa"/>
            <w:gridSpan w:val="2"/>
            <w:vMerge/>
            <w:tcBorders>
              <w:left w:val="single" w:sz="4" w:space="0" w:color="auto"/>
              <w:right w:val="single" w:sz="4" w:space="0" w:color="auto"/>
            </w:tcBorders>
            <w:vAlign w:val="center"/>
          </w:tcPr>
          <w:p w14:paraId="20F2C311"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nil"/>
              <w:right w:val="single" w:sz="4" w:space="0" w:color="auto"/>
            </w:tcBorders>
            <w:vAlign w:val="center"/>
          </w:tcPr>
          <w:p w14:paraId="1C32297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过滤器</w:t>
            </w:r>
          </w:p>
        </w:tc>
        <w:tc>
          <w:tcPr>
            <w:tcW w:w="5115" w:type="dxa"/>
            <w:gridSpan w:val="3"/>
            <w:tcBorders>
              <w:top w:val="single" w:sz="4" w:space="0" w:color="auto"/>
              <w:left w:val="nil"/>
              <w:bottom w:val="single" w:sz="4" w:space="0" w:color="auto"/>
              <w:right w:val="single" w:sz="4" w:space="0" w:color="auto"/>
            </w:tcBorders>
            <w:vAlign w:val="center"/>
          </w:tcPr>
          <w:p w14:paraId="4B6D55E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过滤器的材质、网孔孔径、设置位置应符合设计文件及国家工程建设消防技术标准的要求，并应便于维护、更换和清洗。</w:t>
            </w:r>
          </w:p>
        </w:tc>
        <w:tc>
          <w:tcPr>
            <w:tcW w:w="1284" w:type="dxa"/>
            <w:gridSpan w:val="2"/>
            <w:tcBorders>
              <w:top w:val="single" w:sz="4" w:space="0" w:color="auto"/>
              <w:left w:val="nil"/>
              <w:bottom w:val="single" w:sz="4" w:space="0" w:color="auto"/>
              <w:right w:val="single" w:sz="4" w:space="0" w:color="auto"/>
            </w:tcBorders>
            <w:vAlign w:val="center"/>
          </w:tcPr>
          <w:p w14:paraId="3C84738D"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4051C7C2" w14:textId="77777777" w:rsidR="00D406A2" w:rsidRDefault="00D406A2">
            <w:pPr>
              <w:adjustRightInd w:val="0"/>
              <w:snapToGrid w:val="0"/>
              <w:jc w:val="center"/>
              <w:rPr>
                <w:rFonts w:ascii="Times New Roman" w:eastAsia="宋体" w:hAnsi="Times New Roman" w:cs="Times New Roman"/>
                <w:szCs w:val="21"/>
              </w:rPr>
            </w:pPr>
          </w:p>
        </w:tc>
      </w:tr>
      <w:tr w:rsidR="00D406A2" w14:paraId="3C2F5EE0" w14:textId="77777777">
        <w:trPr>
          <w:trHeight w:val="620"/>
          <w:jc w:val="center"/>
        </w:trPr>
        <w:tc>
          <w:tcPr>
            <w:tcW w:w="959" w:type="dxa"/>
            <w:gridSpan w:val="2"/>
            <w:vMerge w:val="restart"/>
            <w:tcBorders>
              <w:top w:val="single" w:sz="4" w:space="0" w:color="auto"/>
              <w:left w:val="single" w:sz="4" w:space="0" w:color="auto"/>
              <w:right w:val="single" w:sz="4" w:space="0" w:color="auto"/>
            </w:tcBorders>
            <w:vAlign w:val="center"/>
          </w:tcPr>
          <w:p w14:paraId="09232B2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水泵</w:t>
            </w:r>
            <w:r>
              <w:rPr>
                <w:rFonts w:ascii="Times New Roman" w:eastAsia="宋体" w:hAnsi="Times New Roman" w:cs="Times New Roman" w:hint="eastAsia"/>
                <w:szCs w:val="21"/>
              </w:rPr>
              <w:t>（含备用泵）</w:t>
            </w:r>
          </w:p>
        </w:tc>
        <w:tc>
          <w:tcPr>
            <w:tcW w:w="1304" w:type="dxa"/>
            <w:gridSpan w:val="2"/>
            <w:vMerge w:val="restart"/>
            <w:tcBorders>
              <w:top w:val="single" w:sz="4" w:space="0" w:color="auto"/>
              <w:left w:val="nil"/>
              <w:right w:val="single" w:sz="4" w:space="0" w:color="auto"/>
            </w:tcBorders>
            <w:vAlign w:val="center"/>
          </w:tcPr>
          <w:p w14:paraId="253A5553"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数量、规格、设置</w:t>
            </w:r>
            <w:r>
              <w:rPr>
                <w:rFonts w:ascii="Times New Roman" w:eastAsia="宋体" w:hAnsi="Times New Roman" w:cs="Times New Roman" w:hint="eastAsia"/>
                <w:szCs w:val="21"/>
              </w:rPr>
              <w:t>及功能</w:t>
            </w:r>
          </w:p>
        </w:tc>
        <w:tc>
          <w:tcPr>
            <w:tcW w:w="5115" w:type="dxa"/>
            <w:gridSpan w:val="3"/>
            <w:tcBorders>
              <w:top w:val="single" w:sz="4" w:space="0" w:color="auto"/>
              <w:left w:val="nil"/>
              <w:bottom w:val="single" w:sz="4" w:space="0" w:color="auto"/>
              <w:right w:val="single" w:sz="4" w:space="0" w:color="auto"/>
            </w:tcBorders>
            <w:vAlign w:val="center"/>
          </w:tcPr>
          <w:p w14:paraId="49E81DC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水泵数量、规格、设置应符合设计文件及国家工程建设消防技术标准的要求。</w:t>
            </w:r>
          </w:p>
        </w:tc>
        <w:tc>
          <w:tcPr>
            <w:tcW w:w="1284" w:type="dxa"/>
            <w:gridSpan w:val="2"/>
            <w:tcBorders>
              <w:top w:val="single" w:sz="4" w:space="0" w:color="auto"/>
              <w:left w:val="nil"/>
              <w:bottom w:val="single" w:sz="4" w:space="0" w:color="auto"/>
              <w:right w:val="single" w:sz="4" w:space="0" w:color="auto"/>
            </w:tcBorders>
            <w:vAlign w:val="center"/>
          </w:tcPr>
          <w:p w14:paraId="68CC3AB4"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7DF5078B" w14:textId="77777777" w:rsidR="00D406A2" w:rsidRDefault="00D406A2">
            <w:pPr>
              <w:adjustRightInd w:val="0"/>
              <w:snapToGrid w:val="0"/>
              <w:jc w:val="center"/>
              <w:rPr>
                <w:rFonts w:ascii="Times New Roman" w:eastAsia="宋体" w:hAnsi="Times New Roman" w:cs="Times New Roman"/>
                <w:szCs w:val="21"/>
              </w:rPr>
            </w:pPr>
          </w:p>
        </w:tc>
      </w:tr>
      <w:tr w:rsidR="00D406A2" w14:paraId="511EFA09" w14:textId="77777777">
        <w:trPr>
          <w:trHeight w:val="619"/>
          <w:jc w:val="center"/>
        </w:trPr>
        <w:tc>
          <w:tcPr>
            <w:tcW w:w="959" w:type="dxa"/>
            <w:gridSpan w:val="2"/>
            <w:vMerge/>
            <w:tcBorders>
              <w:left w:val="single" w:sz="4" w:space="0" w:color="auto"/>
              <w:bottom w:val="single" w:sz="4" w:space="0" w:color="auto"/>
              <w:right w:val="single" w:sz="4" w:space="0" w:color="auto"/>
            </w:tcBorders>
            <w:vAlign w:val="center"/>
          </w:tcPr>
          <w:p w14:paraId="00578920"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vMerge/>
            <w:tcBorders>
              <w:left w:val="nil"/>
              <w:bottom w:val="single" w:sz="4" w:space="0" w:color="auto"/>
              <w:right w:val="single" w:sz="4" w:space="0" w:color="auto"/>
            </w:tcBorders>
            <w:vAlign w:val="center"/>
          </w:tcPr>
          <w:p w14:paraId="39344A9F" w14:textId="77777777" w:rsidR="00D406A2" w:rsidRDefault="00D406A2">
            <w:pPr>
              <w:adjustRightInd w:val="0"/>
              <w:snapToGrid w:val="0"/>
              <w:jc w:val="center"/>
              <w:rPr>
                <w:rFonts w:ascii="Times New Roman" w:eastAsia="宋体" w:hAnsi="Times New Roman" w:cs="Times New Roman"/>
                <w:szCs w:val="21"/>
              </w:rPr>
            </w:pPr>
          </w:p>
        </w:tc>
        <w:tc>
          <w:tcPr>
            <w:tcW w:w="5115" w:type="dxa"/>
            <w:gridSpan w:val="3"/>
            <w:tcBorders>
              <w:top w:val="single" w:sz="4" w:space="0" w:color="auto"/>
              <w:left w:val="nil"/>
              <w:bottom w:val="single" w:sz="4" w:space="0" w:color="auto"/>
              <w:right w:val="single" w:sz="4" w:space="0" w:color="auto"/>
            </w:tcBorders>
            <w:vAlign w:val="center"/>
          </w:tcPr>
          <w:p w14:paraId="261F7FD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主、备用泵的自动切换时间不应小于</w:t>
            </w:r>
            <w:r>
              <w:rPr>
                <w:rFonts w:ascii="Times New Roman" w:eastAsia="宋体" w:hAnsi="Times New Roman" w:cs="Times New Roman"/>
                <w:szCs w:val="21"/>
              </w:rPr>
              <w:t>30s</w:t>
            </w:r>
            <w:r>
              <w:rPr>
                <w:rFonts w:ascii="Times New Roman" w:eastAsia="宋体" w:hAnsi="Times New Roman" w:cs="Times New Roman"/>
                <w:szCs w:val="21"/>
              </w:rPr>
              <w:t>。采用柴油机泵时，持续运行时间不应小于</w:t>
            </w:r>
            <w:r>
              <w:rPr>
                <w:rFonts w:ascii="Times New Roman" w:eastAsia="宋体" w:hAnsi="Times New Roman" w:cs="Times New Roman"/>
                <w:szCs w:val="21"/>
              </w:rPr>
              <w:t>60min</w:t>
            </w:r>
            <w:r>
              <w:rPr>
                <w:rFonts w:ascii="Times New Roman" w:eastAsia="宋体" w:hAnsi="Times New Roman" w:cs="Times New Roman"/>
                <w:szCs w:val="21"/>
              </w:rPr>
              <w:t>。</w:t>
            </w:r>
          </w:p>
        </w:tc>
        <w:tc>
          <w:tcPr>
            <w:tcW w:w="1284" w:type="dxa"/>
            <w:gridSpan w:val="2"/>
            <w:tcBorders>
              <w:top w:val="single" w:sz="4" w:space="0" w:color="auto"/>
              <w:left w:val="nil"/>
              <w:bottom w:val="single" w:sz="4" w:space="0" w:color="auto"/>
              <w:right w:val="single" w:sz="4" w:space="0" w:color="auto"/>
            </w:tcBorders>
            <w:vAlign w:val="center"/>
          </w:tcPr>
          <w:p w14:paraId="2179422A"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43EC08EB" w14:textId="77777777" w:rsidR="00D406A2" w:rsidRDefault="00D406A2">
            <w:pPr>
              <w:adjustRightInd w:val="0"/>
              <w:snapToGrid w:val="0"/>
              <w:jc w:val="center"/>
              <w:rPr>
                <w:rFonts w:ascii="Times New Roman" w:eastAsia="宋体" w:hAnsi="Times New Roman" w:cs="Times New Roman"/>
                <w:szCs w:val="21"/>
              </w:rPr>
            </w:pPr>
          </w:p>
        </w:tc>
      </w:tr>
      <w:tr w:rsidR="00D406A2" w14:paraId="0B1196F0" w14:textId="77777777">
        <w:trPr>
          <w:trHeight w:val="416"/>
          <w:jc w:val="center"/>
        </w:trPr>
        <w:tc>
          <w:tcPr>
            <w:tcW w:w="959" w:type="dxa"/>
            <w:gridSpan w:val="2"/>
            <w:vMerge w:val="restart"/>
            <w:tcBorders>
              <w:top w:val="single" w:sz="4" w:space="0" w:color="auto"/>
              <w:left w:val="single" w:sz="4" w:space="0" w:color="auto"/>
              <w:right w:val="single" w:sz="4" w:space="0" w:color="auto"/>
            </w:tcBorders>
            <w:vAlign w:val="center"/>
          </w:tcPr>
          <w:p w14:paraId="2C6AFCDE"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瓶组</w:t>
            </w:r>
          </w:p>
        </w:tc>
        <w:tc>
          <w:tcPr>
            <w:tcW w:w="1304" w:type="dxa"/>
            <w:gridSpan w:val="2"/>
            <w:tcBorders>
              <w:top w:val="single" w:sz="4" w:space="0" w:color="auto"/>
              <w:left w:val="nil"/>
              <w:right w:val="single" w:sz="4" w:space="0" w:color="auto"/>
            </w:tcBorders>
            <w:vAlign w:val="center"/>
          </w:tcPr>
          <w:p w14:paraId="1F73A31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数量、型号、规格、安装位置、固定方式和标志</w:t>
            </w:r>
          </w:p>
        </w:tc>
        <w:tc>
          <w:tcPr>
            <w:tcW w:w="5115" w:type="dxa"/>
            <w:gridSpan w:val="3"/>
            <w:tcBorders>
              <w:top w:val="single" w:sz="4" w:space="0" w:color="auto"/>
              <w:left w:val="nil"/>
              <w:right w:val="single" w:sz="4" w:space="0" w:color="auto"/>
            </w:tcBorders>
            <w:vAlign w:val="center"/>
          </w:tcPr>
          <w:p w14:paraId="3243BBE3" w14:textId="77777777" w:rsidR="00D406A2" w:rsidRDefault="00BD014A">
            <w:r>
              <w:rPr>
                <w:rFonts w:ascii="Times New Roman" w:eastAsia="宋体" w:hAnsi="Times New Roman" w:cs="Times New Roman"/>
                <w:szCs w:val="21"/>
              </w:rPr>
              <w:t>瓶组的数量、型号、规格、安装位置、固定方式和标志，应符合设计文件及国家工程建设消防技术标准的要求。</w:t>
            </w:r>
          </w:p>
          <w:p w14:paraId="6B8BBED7" w14:textId="77777777" w:rsidR="00D406A2" w:rsidRDefault="00D406A2">
            <w:pPr>
              <w:adjustRightInd w:val="0"/>
              <w:snapToGrid w:val="0"/>
              <w:rPr>
                <w:rFonts w:ascii="Times New Roman" w:eastAsia="宋体" w:hAnsi="Times New Roman" w:cs="Times New Roman"/>
                <w:szCs w:val="21"/>
              </w:rPr>
            </w:pPr>
          </w:p>
        </w:tc>
        <w:tc>
          <w:tcPr>
            <w:tcW w:w="1284" w:type="dxa"/>
            <w:gridSpan w:val="2"/>
            <w:tcBorders>
              <w:top w:val="single" w:sz="4" w:space="0" w:color="auto"/>
              <w:left w:val="nil"/>
              <w:right w:val="single" w:sz="4" w:space="0" w:color="auto"/>
            </w:tcBorders>
            <w:vAlign w:val="center"/>
          </w:tcPr>
          <w:p w14:paraId="6B2533F7"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right w:val="single" w:sz="4" w:space="0" w:color="auto"/>
            </w:tcBorders>
            <w:vAlign w:val="center"/>
          </w:tcPr>
          <w:p w14:paraId="0D47804C" w14:textId="77777777" w:rsidR="00D406A2" w:rsidRDefault="00D406A2">
            <w:pPr>
              <w:adjustRightInd w:val="0"/>
              <w:snapToGrid w:val="0"/>
              <w:jc w:val="center"/>
              <w:rPr>
                <w:rFonts w:ascii="Times New Roman" w:eastAsia="宋体" w:hAnsi="Times New Roman" w:cs="Times New Roman"/>
                <w:szCs w:val="21"/>
              </w:rPr>
            </w:pPr>
          </w:p>
        </w:tc>
      </w:tr>
      <w:tr w:rsidR="00D406A2" w14:paraId="1B912916" w14:textId="77777777">
        <w:trPr>
          <w:trHeight w:val="416"/>
          <w:jc w:val="center"/>
        </w:trPr>
        <w:tc>
          <w:tcPr>
            <w:tcW w:w="959" w:type="dxa"/>
            <w:gridSpan w:val="2"/>
            <w:vMerge/>
            <w:tcBorders>
              <w:left w:val="single" w:sz="4" w:space="0" w:color="auto"/>
              <w:right w:val="single" w:sz="4" w:space="0" w:color="auto"/>
            </w:tcBorders>
            <w:vAlign w:val="center"/>
          </w:tcPr>
          <w:p w14:paraId="3CD838EC"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nil"/>
              <w:bottom w:val="single" w:sz="4" w:space="0" w:color="auto"/>
              <w:right w:val="single" w:sz="4" w:space="0" w:color="auto"/>
            </w:tcBorders>
            <w:vAlign w:val="center"/>
          </w:tcPr>
          <w:p w14:paraId="4E0C975E"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储水容器和储气容器</w:t>
            </w:r>
          </w:p>
        </w:tc>
        <w:tc>
          <w:tcPr>
            <w:tcW w:w="5115" w:type="dxa"/>
            <w:gridSpan w:val="3"/>
            <w:tcBorders>
              <w:top w:val="single" w:sz="4" w:space="0" w:color="auto"/>
              <w:left w:val="nil"/>
              <w:right w:val="single" w:sz="4" w:space="0" w:color="auto"/>
            </w:tcBorders>
            <w:vAlign w:val="center"/>
          </w:tcPr>
          <w:p w14:paraId="5417BEA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细水雾灭火系统储水容器内水的充装量和储气容器内氮气或压缩空气的储存压力，应符合设计文件及国家工程建设消防技术标准的要求。</w:t>
            </w:r>
          </w:p>
        </w:tc>
        <w:tc>
          <w:tcPr>
            <w:tcW w:w="1284" w:type="dxa"/>
            <w:gridSpan w:val="2"/>
            <w:tcBorders>
              <w:top w:val="single" w:sz="4" w:space="0" w:color="auto"/>
              <w:left w:val="nil"/>
              <w:right w:val="single" w:sz="4" w:space="0" w:color="auto"/>
            </w:tcBorders>
            <w:vAlign w:val="center"/>
          </w:tcPr>
          <w:p w14:paraId="2DF8D2EC"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right w:val="single" w:sz="4" w:space="0" w:color="auto"/>
            </w:tcBorders>
            <w:vAlign w:val="center"/>
          </w:tcPr>
          <w:p w14:paraId="3DC0768F" w14:textId="77777777" w:rsidR="00D406A2" w:rsidRDefault="00D406A2">
            <w:pPr>
              <w:adjustRightInd w:val="0"/>
              <w:snapToGrid w:val="0"/>
              <w:jc w:val="center"/>
              <w:rPr>
                <w:rFonts w:ascii="Times New Roman" w:eastAsia="宋体" w:hAnsi="Times New Roman" w:cs="Times New Roman"/>
                <w:szCs w:val="21"/>
              </w:rPr>
            </w:pPr>
          </w:p>
        </w:tc>
      </w:tr>
      <w:tr w:rsidR="00D406A2" w14:paraId="0D39BFA4" w14:textId="77777777">
        <w:trPr>
          <w:trHeight w:val="274"/>
          <w:jc w:val="center"/>
        </w:trPr>
        <w:tc>
          <w:tcPr>
            <w:tcW w:w="959" w:type="dxa"/>
            <w:gridSpan w:val="2"/>
            <w:vMerge w:val="restart"/>
            <w:tcBorders>
              <w:top w:val="single" w:sz="4" w:space="0" w:color="auto"/>
              <w:left w:val="single" w:sz="4" w:space="0" w:color="auto"/>
              <w:right w:val="single" w:sz="4" w:space="0" w:color="auto"/>
            </w:tcBorders>
            <w:vAlign w:val="center"/>
          </w:tcPr>
          <w:p w14:paraId="2AE2025E"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控制阀</w:t>
            </w: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3B818DA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型号、规格、固定方式和启闭标识，试水阀</w:t>
            </w:r>
            <w:r>
              <w:rPr>
                <w:rFonts w:ascii="Times New Roman" w:eastAsia="宋体" w:hAnsi="Times New Roman" w:cs="Times New Roman" w:hint="eastAsia"/>
                <w:szCs w:val="24"/>
              </w:rPr>
              <w:t>的型号、规格及安装</w:t>
            </w:r>
          </w:p>
        </w:tc>
        <w:tc>
          <w:tcPr>
            <w:tcW w:w="5115" w:type="dxa"/>
            <w:gridSpan w:val="3"/>
            <w:tcBorders>
              <w:top w:val="single" w:sz="4" w:space="0" w:color="auto"/>
              <w:left w:val="nil"/>
              <w:right w:val="single" w:sz="4" w:space="0" w:color="auto"/>
            </w:tcBorders>
            <w:vAlign w:val="center"/>
          </w:tcPr>
          <w:p w14:paraId="7424917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控制阀的型号、规格、固定方式和启闭标识、试水阀及其安装位置等应符合设计文件及国家工程建设消防技术标准的要求。</w:t>
            </w:r>
          </w:p>
        </w:tc>
        <w:tc>
          <w:tcPr>
            <w:tcW w:w="1284" w:type="dxa"/>
            <w:gridSpan w:val="2"/>
            <w:tcBorders>
              <w:top w:val="single" w:sz="4" w:space="0" w:color="auto"/>
              <w:left w:val="nil"/>
              <w:right w:val="single" w:sz="4" w:space="0" w:color="auto"/>
            </w:tcBorders>
            <w:vAlign w:val="center"/>
          </w:tcPr>
          <w:p w14:paraId="39ED72D9"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right w:val="single" w:sz="4" w:space="0" w:color="auto"/>
            </w:tcBorders>
            <w:vAlign w:val="center"/>
          </w:tcPr>
          <w:p w14:paraId="655BC8F8" w14:textId="77777777" w:rsidR="00D406A2" w:rsidRDefault="00D406A2">
            <w:pPr>
              <w:adjustRightInd w:val="0"/>
              <w:snapToGrid w:val="0"/>
              <w:jc w:val="center"/>
              <w:rPr>
                <w:rFonts w:ascii="Times New Roman" w:eastAsia="宋体" w:hAnsi="Times New Roman" w:cs="Times New Roman"/>
                <w:szCs w:val="21"/>
              </w:rPr>
            </w:pPr>
          </w:p>
        </w:tc>
      </w:tr>
      <w:tr w:rsidR="00D406A2" w14:paraId="0BA92AF4" w14:textId="77777777">
        <w:trPr>
          <w:trHeight w:val="441"/>
          <w:jc w:val="center"/>
        </w:trPr>
        <w:tc>
          <w:tcPr>
            <w:tcW w:w="959" w:type="dxa"/>
            <w:gridSpan w:val="2"/>
            <w:vMerge/>
            <w:tcBorders>
              <w:left w:val="single" w:sz="4" w:space="0" w:color="auto"/>
              <w:bottom w:val="single" w:sz="4" w:space="0" w:color="auto"/>
              <w:right w:val="single" w:sz="4" w:space="0" w:color="auto"/>
            </w:tcBorders>
            <w:vAlign w:val="center"/>
          </w:tcPr>
          <w:p w14:paraId="7B79BF7B"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08B3C7C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阀门功能</w:t>
            </w:r>
          </w:p>
        </w:tc>
        <w:tc>
          <w:tcPr>
            <w:tcW w:w="5115" w:type="dxa"/>
            <w:gridSpan w:val="3"/>
            <w:tcBorders>
              <w:top w:val="single" w:sz="4" w:space="0" w:color="auto"/>
              <w:left w:val="nil"/>
              <w:bottom w:val="single" w:sz="4" w:space="0" w:color="auto"/>
              <w:right w:val="single" w:sz="4" w:space="0" w:color="auto"/>
            </w:tcBorders>
            <w:vAlign w:val="center"/>
          </w:tcPr>
          <w:p w14:paraId="7403B49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系统电动控制阀或气动控制阀的开、闭状态、故障原因显示、开启时间、自动、手动及机械应急启动等功能应正常。</w:t>
            </w:r>
          </w:p>
        </w:tc>
        <w:tc>
          <w:tcPr>
            <w:tcW w:w="1284" w:type="dxa"/>
            <w:gridSpan w:val="2"/>
            <w:tcBorders>
              <w:top w:val="single" w:sz="4" w:space="0" w:color="auto"/>
              <w:left w:val="nil"/>
              <w:bottom w:val="single" w:sz="4" w:space="0" w:color="auto"/>
              <w:right w:val="single" w:sz="4" w:space="0" w:color="auto"/>
            </w:tcBorders>
            <w:vAlign w:val="center"/>
          </w:tcPr>
          <w:p w14:paraId="4D3417DD"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628461CF" w14:textId="77777777" w:rsidR="00D406A2" w:rsidRDefault="00D406A2">
            <w:pPr>
              <w:adjustRightInd w:val="0"/>
              <w:snapToGrid w:val="0"/>
              <w:jc w:val="center"/>
              <w:rPr>
                <w:rFonts w:ascii="Times New Roman" w:eastAsia="宋体" w:hAnsi="Times New Roman" w:cs="Times New Roman"/>
                <w:szCs w:val="21"/>
              </w:rPr>
            </w:pPr>
          </w:p>
        </w:tc>
      </w:tr>
      <w:tr w:rsidR="00D406A2" w14:paraId="6C7243F5" w14:textId="77777777">
        <w:trPr>
          <w:trHeight w:val="441"/>
          <w:jc w:val="center"/>
        </w:trPr>
        <w:tc>
          <w:tcPr>
            <w:tcW w:w="959" w:type="dxa"/>
            <w:gridSpan w:val="2"/>
            <w:vMerge w:val="restart"/>
            <w:tcBorders>
              <w:top w:val="single" w:sz="4" w:space="0" w:color="auto"/>
              <w:left w:val="single" w:sz="4" w:space="0" w:color="auto"/>
              <w:right w:val="single" w:sz="4" w:space="0" w:color="auto"/>
            </w:tcBorders>
            <w:vAlign w:val="center"/>
          </w:tcPr>
          <w:p w14:paraId="73E1839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喷头</w:t>
            </w:r>
          </w:p>
        </w:tc>
        <w:tc>
          <w:tcPr>
            <w:tcW w:w="1304" w:type="dxa"/>
            <w:gridSpan w:val="2"/>
            <w:tcBorders>
              <w:top w:val="single" w:sz="4" w:space="0" w:color="auto"/>
              <w:left w:val="nil"/>
              <w:bottom w:val="single" w:sz="4" w:space="0" w:color="auto"/>
              <w:right w:val="single" w:sz="4" w:space="0" w:color="auto"/>
            </w:tcBorders>
            <w:vAlign w:val="center"/>
          </w:tcPr>
          <w:p w14:paraId="2D8142F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喷头设置及安装</w:t>
            </w:r>
          </w:p>
        </w:tc>
        <w:tc>
          <w:tcPr>
            <w:tcW w:w="5115" w:type="dxa"/>
            <w:gridSpan w:val="3"/>
            <w:tcBorders>
              <w:top w:val="single" w:sz="4" w:space="0" w:color="auto"/>
              <w:left w:val="nil"/>
              <w:bottom w:val="single" w:sz="4" w:space="0" w:color="auto"/>
              <w:right w:val="single" w:sz="4" w:space="0" w:color="auto"/>
            </w:tcBorders>
            <w:vAlign w:val="center"/>
          </w:tcPr>
          <w:p w14:paraId="52F2F02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喷头</w:t>
            </w:r>
            <w:r>
              <w:rPr>
                <w:rFonts w:ascii="Times New Roman" w:eastAsia="宋体" w:hAnsi="Times New Roman" w:cs="Times New Roman" w:hint="eastAsia"/>
                <w:szCs w:val="21"/>
              </w:rPr>
              <w:t>设置及安装</w:t>
            </w:r>
            <w:r>
              <w:rPr>
                <w:rFonts w:ascii="Times New Roman" w:eastAsia="宋体" w:hAnsi="Times New Roman" w:cs="Times New Roman"/>
                <w:szCs w:val="21"/>
              </w:rPr>
              <w:t>应符合设计文件及国家工程建设消防技术标准的要求。</w:t>
            </w:r>
          </w:p>
        </w:tc>
        <w:tc>
          <w:tcPr>
            <w:tcW w:w="1284" w:type="dxa"/>
            <w:gridSpan w:val="2"/>
            <w:tcBorders>
              <w:top w:val="single" w:sz="4" w:space="0" w:color="auto"/>
              <w:left w:val="nil"/>
              <w:bottom w:val="single" w:sz="4" w:space="0" w:color="auto"/>
              <w:right w:val="single" w:sz="4" w:space="0" w:color="auto"/>
            </w:tcBorders>
            <w:vAlign w:val="center"/>
          </w:tcPr>
          <w:p w14:paraId="4CF3A34B"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39CC44A5" w14:textId="77777777" w:rsidR="00D406A2" w:rsidRDefault="00D406A2">
            <w:pPr>
              <w:adjustRightInd w:val="0"/>
              <w:snapToGrid w:val="0"/>
              <w:jc w:val="center"/>
              <w:rPr>
                <w:rFonts w:ascii="Times New Roman" w:eastAsia="宋体" w:hAnsi="Times New Roman" w:cs="Times New Roman"/>
                <w:szCs w:val="21"/>
              </w:rPr>
            </w:pPr>
          </w:p>
        </w:tc>
      </w:tr>
      <w:tr w:rsidR="00D406A2" w14:paraId="4D016A79" w14:textId="77777777">
        <w:trPr>
          <w:trHeight w:val="441"/>
          <w:jc w:val="center"/>
        </w:trPr>
        <w:tc>
          <w:tcPr>
            <w:tcW w:w="959" w:type="dxa"/>
            <w:gridSpan w:val="2"/>
            <w:vMerge/>
            <w:tcBorders>
              <w:left w:val="single" w:sz="4" w:space="0" w:color="auto"/>
              <w:bottom w:val="single" w:sz="4" w:space="0" w:color="auto"/>
              <w:right w:val="single" w:sz="4" w:space="0" w:color="auto"/>
            </w:tcBorders>
            <w:vAlign w:val="center"/>
          </w:tcPr>
          <w:p w14:paraId="76A5FBEC"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nil"/>
              <w:bottom w:val="single" w:sz="4" w:space="0" w:color="auto"/>
              <w:right w:val="single" w:sz="4" w:space="0" w:color="auto"/>
            </w:tcBorders>
            <w:vAlign w:val="center"/>
          </w:tcPr>
          <w:p w14:paraId="58BE788E"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系统最不利点喷头的工作压力</w:t>
            </w:r>
          </w:p>
        </w:tc>
        <w:tc>
          <w:tcPr>
            <w:tcW w:w="5115" w:type="dxa"/>
            <w:gridSpan w:val="3"/>
            <w:tcBorders>
              <w:top w:val="single" w:sz="4" w:space="0" w:color="auto"/>
              <w:left w:val="nil"/>
              <w:bottom w:val="single" w:sz="4" w:space="0" w:color="auto"/>
              <w:right w:val="single" w:sz="4" w:space="0" w:color="auto"/>
            </w:tcBorders>
            <w:vAlign w:val="center"/>
          </w:tcPr>
          <w:p w14:paraId="1E23C81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系统最不利点喷头的工作压力应符合设计文件及国家工程建设消防技术标准的要求。</w:t>
            </w:r>
          </w:p>
        </w:tc>
        <w:tc>
          <w:tcPr>
            <w:tcW w:w="1284" w:type="dxa"/>
            <w:gridSpan w:val="2"/>
            <w:tcBorders>
              <w:top w:val="single" w:sz="4" w:space="0" w:color="auto"/>
              <w:left w:val="nil"/>
              <w:bottom w:val="single" w:sz="4" w:space="0" w:color="auto"/>
              <w:right w:val="single" w:sz="4" w:space="0" w:color="auto"/>
            </w:tcBorders>
            <w:vAlign w:val="center"/>
          </w:tcPr>
          <w:p w14:paraId="5DC0C2EC"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4702AF07" w14:textId="77777777" w:rsidR="00D406A2" w:rsidRDefault="00D406A2">
            <w:pPr>
              <w:adjustRightInd w:val="0"/>
              <w:snapToGrid w:val="0"/>
              <w:jc w:val="center"/>
              <w:rPr>
                <w:rFonts w:ascii="Times New Roman" w:eastAsia="宋体" w:hAnsi="Times New Roman" w:cs="Times New Roman"/>
                <w:szCs w:val="21"/>
              </w:rPr>
            </w:pPr>
          </w:p>
        </w:tc>
      </w:tr>
      <w:tr w:rsidR="00D406A2" w14:paraId="5E602427" w14:textId="77777777">
        <w:trPr>
          <w:trHeight w:val="780"/>
          <w:jc w:val="center"/>
        </w:trPr>
        <w:tc>
          <w:tcPr>
            <w:tcW w:w="959" w:type="dxa"/>
            <w:gridSpan w:val="2"/>
            <w:tcBorders>
              <w:top w:val="single" w:sz="4" w:space="0" w:color="auto"/>
              <w:left w:val="single" w:sz="4" w:space="0" w:color="auto"/>
              <w:bottom w:val="single" w:sz="4" w:space="0" w:color="auto"/>
              <w:right w:val="single" w:sz="4" w:space="0" w:color="auto"/>
            </w:tcBorders>
            <w:vAlign w:val="center"/>
          </w:tcPr>
          <w:p w14:paraId="4A5E700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手动启动装置</w:t>
            </w:r>
          </w:p>
        </w:tc>
        <w:tc>
          <w:tcPr>
            <w:tcW w:w="1304" w:type="dxa"/>
            <w:gridSpan w:val="2"/>
            <w:tcBorders>
              <w:top w:val="single" w:sz="4" w:space="0" w:color="auto"/>
              <w:left w:val="nil"/>
              <w:bottom w:val="single" w:sz="4" w:space="0" w:color="auto"/>
              <w:right w:val="single" w:sz="4" w:space="0" w:color="auto"/>
            </w:tcBorders>
            <w:vAlign w:val="center"/>
          </w:tcPr>
          <w:p w14:paraId="23FBE49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设置、防护措施和标识</w:t>
            </w:r>
          </w:p>
        </w:tc>
        <w:tc>
          <w:tcPr>
            <w:tcW w:w="5115" w:type="dxa"/>
            <w:gridSpan w:val="3"/>
            <w:tcBorders>
              <w:top w:val="single" w:sz="4" w:space="0" w:color="auto"/>
              <w:left w:val="nil"/>
              <w:bottom w:val="single" w:sz="4" w:space="0" w:color="auto"/>
              <w:right w:val="single" w:sz="4" w:space="0" w:color="auto"/>
            </w:tcBorders>
            <w:vAlign w:val="center"/>
          </w:tcPr>
          <w:p w14:paraId="117CD22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细水雾灭火系统消防控制室内和防护区入口处，应设置系统手动启动装置，并应采取防止误操作的措施，且应设置与所保护场所对应的明确标识。</w:t>
            </w:r>
          </w:p>
        </w:tc>
        <w:tc>
          <w:tcPr>
            <w:tcW w:w="1284" w:type="dxa"/>
            <w:gridSpan w:val="2"/>
            <w:tcBorders>
              <w:top w:val="single" w:sz="4" w:space="0" w:color="auto"/>
              <w:left w:val="nil"/>
              <w:bottom w:val="single" w:sz="4" w:space="0" w:color="auto"/>
              <w:right w:val="single" w:sz="4" w:space="0" w:color="auto"/>
            </w:tcBorders>
            <w:vAlign w:val="center"/>
          </w:tcPr>
          <w:p w14:paraId="7C976B46"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57FB4A59" w14:textId="77777777" w:rsidR="00D406A2" w:rsidRDefault="00D406A2">
            <w:pPr>
              <w:adjustRightInd w:val="0"/>
              <w:snapToGrid w:val="0"/>
              <w:jc w:val="center"/>
              <w:rPr>
                <w:rFonts w:ascii="Times New Roman" w:eastAsia="宋体" w:hAnsi="Times New Roman" w:cs="Times New Roman"/>
                <w:szCs w:val="21"/>
              </w:rPr>
            </w:pPr>
          </w:p>
        </w:tc>
      </w:tr>
      <w:tr w:rsidR="00D406A2" w14:paraId="5648B39C" w14:textId="77777777">
        <w:trPr>
          <w:trHeight w:val="441"/>
          <w:jc w:val="center"/>
        </w:trPr>
        <w:tc>
          <w:tcPr>
            <w:tcW w:w="959" w:type="dxa"/>
            <w:gridSpan w:val="2"/>
            <w:vMerge w:val="restart"/>
            <w:tcBorders>
              <w:top w:val="single" w:sz="4" w:space="0" w:color="auto"/>
              <w:left w:val="single" w:sz="4" w:space="0" w:color="auto"/>
              <w:right w:val="single" w:sz="4" w:space="0" w:color="auto"/>
            </w:tcBorders>
            <w:vAlign w:val="center"/>
          </w:tcPr>
          <w:p w14:paraId="2957D49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系统功能</w:t>
            </w:r>
          </w:p>
        </w:tc>
        <w:tc>
          <w:tcPr>
            <w:tcW w:w="1304" w:type="dxa"/>
            <w:gridSpan w:val="2"/>
            <w:tcBorders>
              <w:top w:val="single" w:sz="4" w:space="0" w:color="auto"/>
              <w:left w:val="nil"/>
              <w:bottom w:val="single" w:sz="4" w:space="0" w:color="auto"/>
              <w:right w:val="single" w:sz="4" w:space="0" w:color="auto"/>
            </w:tcBorders>
            <w:vAlign w:val="center"/>
          </w:tcPr>
          <w:p w14:paraId="2984932E"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水喷雾灭火</w:t>
            </w:r>
            <w:r>
              <w:rPr>
                <w:rFonts w:ascii="Times New Roman" w:eastAsia="宋体" w:hAnsi="Times New Roman" w:cs="Times New Roman"/>
                <w:szCs w:val="21"/>
              </w:rPr>
              <w:t>系统</w:t>
            </w:r>
            <w:r>
              <w:rPr>
                <w:rFonts w:ascii="Times New Roman" w:eastAsia="宋体" w:hAnsi="Times New Roman" w:cs="Times New Roman" w:hint="eastAsia"/>
                <w:szCs w:val="21"/>
              </w:rPr>
              <w:t>启动方式</w:t>
            </w:r>
          </w:p>
        </w:tc>
        <w:tc>
          <w:tcPr>
            <w:tcW w:w="5115" w:type="dxa"/>
            <w:gridSpan w:val="3"/>
            <w:tcBorders>
              <w:top w:val="single" w:sz="4" w:space="0" w:color="auto"/>
              <w:left w:val="nil"/>
              <w:bottom w:val="single" w:sz="4" w:space="0" w:color="auto"/>
              <w:right w:val="single" w:sz="4" w:space="0" w:color="auto"/>
            </w:tcBorders>
            <w:vAlign w:val="center"/>
          </w:tcPr>
          <w:p w14:paraId="5E0F271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应具有自动控制、手动控制和机械应急操作的启动方式</w:t>
            </w:r>
            <w:r>
              <w:rPr>
                <w:rFonts w:ascii="Times New Roman" w:eastAsia="宋体" w:hAnsi="Times New Roman" w:cs="Times New Roman" w:hint="eastAsia"/>
                <w:szCs w:val="21"/>
              </w:rPr>
              <w:t>。</w:t>
            </w:r>
          </w:p>
        </w:tc>
        <w:tc>
          <w:tcPr>
            <w:tcW w:w="1284" w:type="dxa"/>
            <w:gridSpan w:val="2"/>
            <w:tcBorders>
              <w:top w:val="single" w:sz="4" w:space="0" w:color="auto"/>
              <w:left w:val="nil"/>
              <w:bottom w:val="single" w:sz="4" w:space="0" w:color="auto"/>
              <w:right w:val="single" w:sz="4" w:space="0" w:color="auto"/>
            </w:tcBorders>
            <w:vAlign w:val="center"/>
          </w:tcPr>
          <w:p w14:paraId="065CC12F"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2F6BD149" w14:textId="77777777" w:rsidR="00D406A2" w:rsidRDefault="00D406A2">
            <w:pPr>
              <w:adjustRightInd w:val="0"/>
              <w:snapToGrid w:val="0"/>
              <w:jc w:val="center"/>
              <w:rPr>
                <w:rFonts w:ascii="Times New Roman" w:eastAsia="宋体" w:hAnsi="Times New Roman" w:cs="Times New Roman"/>
                <w:szCs w:val="21"/>
              </w:rPr>
            </w:pPr>
          </w:p>
        </w:tc>
      </w:tr>
      <w:tr w:rsidR="00D406A2" w14:paraId="36A62882" w14:textId="77777777">
        <w:trPr>
          <w:trHeight w:val="1700"/>
          <w:jc w:val="center"/>
        </w:trPr>
        <w:tc>
          <w:tcPr>
            <w:tcW w:w="959" w:type="dxa"/>
            <w:gridSpan w:val="2"/>
            <w:vMerge/>
            <w:tcBorders>
              <w:left w:val="single" w:sz="4" w:space="0" w:color="auto"/>
              <w:right w:val="single" w:sz="4" w:space="0" w:color="auto"/>
            </w:tcBorders>
            <w:vAlign w:val="center"/>
          </w:tcPr>
          <w:p w14:paraId="3E1F5C8F"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nil"/>
              <w:bottom w:val="single" w:sz="4" w:space="0" w:color="auto"/>
              <w:right w:val="single" w:sz="4" w:space="0" w:color="auto"/>
            </w:tcBorders>
            <w:vAlign w:val="center"/>
          </w:tcPr>
          <w:p w14:paraId="542EC193"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4"/>
              </w:rPr>
              <w:t>细水雾灭火开式系统</w:t>
            </w:r>
          </w:p>
        </w:tc>
        <w:tc>
          <w:tcPr>
            <w:tcW w:w="5115" w:type="dxa"/>
            <w:gridSpan w:val="3"/>
            <w:tcBorders>
              <w:top w:val="single" w:sz="4" w:space="0" w:color="auto"/>
              <w:left w:val="nil"/>
              <w:bottom w:val="single" w:sz="4" w:space="0" w:color="auto"/>
              <w:right w:val="single" w:sz="4" w:space="0" w:color="auto"/>
            </w:tcBorders>
            <w:vAlign w:val="center"/>
          </w:tcPr>
          <w:p w14:paraId="20C5064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开式系统联动测试，分区控制阀、泵组或瓶组及其他消防联动控制设备、信号反馈装置、相应场所入口处的警示灯应动作，并应有反馈信号显示。进行实际细水雾喷放试验时，相应防护区或保护对象保护面积内的喷头应喷出细水雾，系统的响应时间应符合设计文件及国家工程建设消防技术标准的要求。</w:t>
            </w:r>
          </w:p>
        </w:tc>
        <w:tc>
          <w:tcPr>
            <w:tcW w:w="1284" w:type="dxa"/>
            <w:gridSpan w:val="2"/>
            <w:tcBorders>
              <w:top w:val="single" w:sz="4" w:space="0" w:color="auto"/>
              <w:left w:val="nil"/>
              <w:bottom w:val="single" w:sz="4" w:space="0" w:color="auto"/>
              <w:right w:val="single" w:sz="4" w:space="0" w:color="auto"/>
            </w:tcBorders>
            <w:vAlign w:val="center"/>
          </w:tcPr>
          <w:p w14:paraId="418DF45C"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7DE433DA" w14:textId="77777777" w:rsidR="00D406A2" w:rsidRDefault="00D406A2">
            <w:pPr>
              <w:adjustRightInd w:val="0"/>
              <w:snapToGrid w:val="0"/>
              <w:jc w:val="center"/>
              <w:rPr>
                <w:rFonts w:ascii="Times New Roman" w:eastAsia="宋体" w:hAnsi="Times New Roman" w:cs="Times New Roman"/>
                <w:szCs w:val="21"/>
              </w:rPr>
            </w:pPr>
          </w:p>
        </w:tc>
      </w:tr>
      <w:tr w:rsidR="00D406A2" w14:paraId="53B202B9" w14:textId="77777777">
        <w:trPr>
          <w:trHeight w:val="690"/>
          <w:jc w:val="center"/>
        </w:trPr>
        <w:tc>
          <w:tcPr>
            <w:tcW w:w="959" w:type="dxa"/>
            <w:gridSpan w:val="2"/>
            <w:vMerge/>
            <w:tcBorders>
              <w:left w:val="single" w:sz="4" w:space="0" w:color="auto"/>
              <w:right w:val="single" w:sz="4" w:space="0" w:color="auto"/>
            </w:tcBorders>
            <w:vAlign w:val="center"/>
          </w:tcPr>
          <w:p w14:paraId="1F6CD5E0"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nil"/>
              <w:bottom w:val="single" w:sz="4" w:space="0" w:color="auto"/>
              <w:right w:val="single" w:sz="4" w:space="0" w:color="auto"/>
            </w:tcBorders>
            <w:vAlign w:val="center"/>
          </w:tcPr>
          <w:p w14:paraId="2D55B34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细水雾灭火闭式系统</w:t>
            </w:r>
          </w:p>
        </w:tc>
        <w:tc>
          <w:tcPr>
            <w:tcW w:w="5115" w:type="dxa"/>
            <w:gridSpan w:val="3"/>
            <w:tcBorders>
              <w:top w:val="single" w:sz="4" w:space="0" w:color="auto"/>
              <w:left w:val="nil"/>
              <w:bottom w:val="single" w:sz="4" w:space="0" w:color="auto"/>
              <w:right w:val="single" w:sz="4" w:space="0" w:color="auto"/>
            </w:tcBorders>
            <w:vAlign w:val="center"/>
          </w:tcPr>
          <w:p w14:paraId="4BCAF6B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细水雾灭火闭式系统联动测试，信号反馈装置、泵组及与其联动的相关设备应动作，并应有反馈信号显示。</w:t>
            </w:r>
          </w:p>
        </w:tc>
        <w:tc>
          <w:tcPr>
            <w:tcW w:w="1284" w:type="dxa"/>
            <w:gridSpan w:val="2"/>
            <w:tcBorders>
              <w:top w:val="single" w:sz="4" w:space="0" w:color="auto"/>
              <w:left w:val="nil"/>
              <w:bottom w:val="single" w:sz="4" w:space="0" w:color="auto"/>
              <w:right w:val="single" w:sz="4" w:space="0" w:color="auto"/>
            </w:tcBorders>
            <w:vAlign w:val="center"/>
          </w:tcPr>
          <w:p w14:paraId="4467C177"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5B75DD27" w14:textId="77777777" w:rsidR="00D406A2" w:rsidRDefault="00D406A2">
            <w:pPr>
              <w:adjustRightInd w:val="0"/>
              <w:snapToGrid w:val="0"/>
              <w:jc w:val="center"/>
              <w:rPr>
                <w:rFonts w:ascii="Times New Roman" w:eastAsia="宋体" w:hAnsi="Times New Roman" w:cs="Times New Roman"/>
                <w:szCs w:val="21"/>
              </w:rPr>
            </w:pPr>
          </w:p>
        </w:tc>
      </w:tr>
      <w:tr w:rsidR="00D406A2" w14:paraId="79897B59" w14:textId="77777777">
        <w:trPr>
          <w:trHeight w:val="826"/>
          <w:jc w:val="center"/>
        </w:trPr>
        <w:tc>
          <w:tcPr>
            <w:tcW w:w="959" w:type="dxa"/>
            <w:gridSpan w:val="2"/>
            <w:vMerge/>
            <w:tcBorders>
              <w:left w:val="single" w:sz="4" w:space="0" w:color="auto"/>
              <w:right w:val="single" w:sz="4" w:space="0" w:color="auto"/>
            </w:tcBorders>
            <w:vAlign w:val="center"/>
          </w:tcPr>
          <w:p w14:paraId="6F1F6013"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21B5B62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水喷雾灭火系统</w:t>
            </w:r>
            <w:r>
              <w:rPr>
                <w:rFonts w:ascii="Times New Roman" w:eastAsia="宋体" w:hAnsi="Times New Roman" w:cs="Times New Roman" w:hint="eastAsia"/>
                <w:szCs w:val="24"/>
              </w:rPr>
              <w:t>采用模拟火灾信号启动</w:t>
            </w:r>
          </w:p>
        </w:tc>
        <w:tc>
          <w:tcPr>
            <w:tcW w:w="5115" w:type="dxa"/>
            <w:gridSpan w:val="3"/>
            <w:tcBorders>
              <w:top w:val="single" w:sz="4" w:space="0" w:color="auto"/>
              <w:left w:val="nil"/>
              <w:bottom w:val="single" w:sz="4" w:space="0" w:color="auto"/>
              <w:right w:val="single" w:sz="4" w:space="0" w:color="auto"/>
            </w:tcBorders>
            <w:vAlign w:val="center"/>
          </w:tcPr>
          <w:p w14:paraId="531AF78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水喷雾灭火系统联动测试，相应的分区雨淋报警阀（或电动控制阀、气动控制阀）、水力警铃、压力开关、消防水泵及与其联动的相关设备、水流指示器应动作，并应有反馈信号显示。</w:t>
            </w:r>
          </w:p>
        </w:tc>
        <w:tc>
          <w:tcPr>
            <w:tcW w:w="1284" w:type="dxa"/>
            <w:gridSpan w:val="2"/>
            <w:tcBorders>
              <w:top w:val="single" w:sz="4" w:space="0" w:color="auto"/>
              <w:left w:val="nil"/>
              <w:bottom w:val="single" w:sz="4" w:space="0" w:color="auto"/>
              <w:right w:val="single" w:sz="4" w:space="0" w:color="auto"/>
            </w:tcBorders>
            <w:vAlign w:val="center"/>
          </w:tcPr>
          <w:p w14:paraId="4C96B056"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4BF7B938" w14:textId="77777777" w:rsidR="00D406A2" w:rsidRDefault="00D406A2">
            <w:pPr>
              <w:adjustRightInd w:val="0"/>
              <w:snapToGrid w:val="0"/>
              <w:jc w:val="center"/>
              <w:rPr>
                <w:rFonts w:ascii="Times New Roman" w:eastAsia="宋体" w:hAnsi="Times New Roman" w:cs="Times New Roman"/>
                <w:szCs w:val="21"/>
              </w:rPr>
            </w:pPr>
          </w:p>
        </w:tc>
      </w:tr>
      <w:tr w:rsidR="00D406A2" w14:paraId="71B7200A" w14:textId="77777777">
        <w:trPr>
          <w:trHeight w:val="1172"/>
          <w:jc w:val="center"/>
        </w:trPr>
        <w:tc>
          <w:tcPr>
            <w:tcW w:w="959" w:type="dxa"/>
            <w:gridSpan w:val="2"/>
            <w:vMerge/>
            <w:tcBorders>
              <w:left w:val="single" w:sz="4" w:space="0" w:color="auto"/>
              <w:bottom w:val="single" w:sz="4" w:space="0" w:color="auto"/>
              <w:right w:val="single" w:sz="4" w:space="0" w:color="auto"/>
            </w:tcBorders>
            <w:vAlign w:val="center"/>
          </w:tcPr>
          <w:p w14:paraId="2A4DF5A7" w14:textId="77777777" w:rsidR="00D406A2" w:rsidRDefault="00D406A2">
            <w:pPr>
              <w:adjustRightInd w:val="0"/>
              <w:snapToGrid w:val="0"/>
              <w:jc w:val="center"/>
              <w:rPr>
                <w:rFonts w:ascii="Times New Roman" w:eastAsia="宋体" w:hAnsi="Times New Roman" w:cs="Times New Roman"/>
                <w:szCs w:val="21"/>
              </w:rPr>
            </w:pP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0BD5C5F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4"/>
              </w:rPr>
              <w:t>水喷雾灭火系统</w:t>
            </w:r>
            <w:r>
              <w:rPr>
                <w:rFonts w:ascii="Times New Roman" w:eastAsia="宋体" w:hAnsi="Times New Roman" w:cs="Times New Roman"/>
                <w:szCs w:val="24"/>
              </w:rPr>
              <w:t>采用传动管</w:t>
            </w:r>
            <w:r>
              <w:rPr>
                <w:rFonts w:ascii="Times New Roman" w:eastAsia="宋体" w:hAnsi="Times New Roman" w:cs="Times New Roman" w:hint="eastAsia"/>
                <w:szCs w:val="24"/>
              </w:rPr>
              <w:t>启动</w:t>
            </w:r>
          </w:p>
        </w:tc>
        <w:tc>
          <w:tcPr>
            <w:tcW w:w="5115" w:type="dxa"/>
            <w:gridSpan w:val="3"/>
            <w:tcBorders>
              <w:top w:val="single" w:sz="4" w:space="0" w:color="auto"/>
              <w:left w:val="nil"/>
              <w:bottom w:val="single" w:sz="4" w:space="0" w:color="auto"/>
              <w:right w:val="single" w:sz="4" w:space="0" w:color="auto"/>
            </w:tcBorders>
            <w:vAlign w:val="center"/>
          </w:tcPr>
          <w:p w14:paraId="2317397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水喷雾灭火系统采用传动管控制联动测试，雨淋阀、水力警铃、压力开关、水泵、水流指示器应动作，并应有反馈信号显示。</w:t>
            </w:r>
          </w:p>
        </w:tc>
        <w:tc>
          <w:tcPr>
            <w:tcW w:w="1284" w:type="dxa"/>
            <w:gridSpan w:val="2"/>
            <w:tcBorders>
              <w:top w:val="single" w:sz="4" w:space="0" w:color="auto"/>
              <w:left w:val="nil"/>
              <w:bottom w:val="single" w:sz="4" w:space="0" w:color="auto"/>
              <w:right w:val="single" w:sz="4" w:space="0" w:color="auto"/>
            </w:tcBorders>
            <w:vAlign w:val="center"/>
          </w:tcPr>
          <w:p w14:paraId="4D055E2E"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61FAE885" w14:textId="77777777" w:rsidR="00D406A2" w:rsidRDefault="00D406A2">
            <w:pPr>
              <w:adjustRightInd w:val="0"/>
              <w:snapToGrid w:val="0"/>
              <w:jc w:val="center"/>
              <w:rPr>
                <w:rFonts w:ascii="Times New Roman" w:eastAsia="宋体" w:hAnsi="Times New Roman" w:cs="Times New Roman"/>
                <w:szCs w:val="21"/>
              </w:rPr>
            </w:pPr>
          </w:p>
        </w:tc>
      </w:tr>
      <w:tr w:rsidR="00D406A2" w14:paraId="1F9C9F4A" w14:textId="77777777">
        <w:trPr>
          <w:trHeight w:val="696"/>
          <w:jc w:val="center"/>
        </w:trPr>
        <w:tc>
          <w:tcPr>
            <w:tcW w:w="959" w:type="dxa"/>
            <w:gridSpan w:val="2"/>
            <w:tcBorders>
              <w:top w:val="single" w:sz="4" w:space="0" w:color="auto"/>
              <w:left w:val="single" w:sz="4" w:space="0" w:color="auto"/>
              <w:bottom w:val="single" w:sz="4" w:space="0" w:color="auto"/>
              <w:right w:val="single" w:sz="4" w:space="0" w:color="auto"/>
            </w:tcBorders>
            <w:vAlign w:val="center"/>
          </w:tcPr>
          <w:p w14:paraId="195504C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304" w:type="dxa"/>
            <w:gridSpan w:val="2"/>
            <w:tcBorders>
              <w:top w:val="single" w:sz="4" w:space="0" w:color="auto"/>
              <w:left w:val="nil"/>
              <w:bottom w:val="single" w:sz="4" w:space="0" w:color="auto"/>
              <w:right w:val="single" w:sz="4" w:space="0" w:color="auto"/>
            </w:tcBorders>
            <w:vAlign w:val="center"/>
          </w:tcPr>
          <w:p w14:paraId="6DA5754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5115" w:type="dxa"/>
            <w:gridSpan w:val="3"/>
            <w:tcBorders>
              <w:top w:val="single" w:sz="4" w:space="0" w:color="auto"/>
              <w:left w:val="nil"/>
              <w:bottom w:val="single" w:sz="4" w:space="0" w:color="auto"/>
              <w:right w:val="single" w:sz="4" w:space="0" w:color="auto"/>
            </w:tcBorders>
            <w:vAlign w:val="center"/>
          </w:tcPr>
          <w:p w14:paraId="7F8FF71B" w14:textId="77777777" w:rsidR="00D406A2" w:rsidRDefault="00D406A2">
            <w:pPr>
              <w:adjustRightInd w:val="0"/>
              <w:snapToGrid w:val="0"/>
              <w:rPr>
                <w:rFonts w:ascii="Times New Roman" w:eastAsia="宋体" w:hAnsi="Times New Roman" w:cs="Times New Roman"/>
                <w:szCs w:val="21"/>
              </w:rPr>
            </w:pPr>
          </w:p>
        </w:tc>
        <w:tc>
          <w:tcPr>
            <w:tcW w:w="1284" w:type="dxa"/>
            <w:gridSpan w:val="2"/>
            <w:tcBorders>
              <w:top w:val="single" w:sz="4" w:space="0" w:color="auto"/>
              <w:left w:val="nil"/>
              <w:bottom w:val="single" w:sz="4" w:space="0" w:color="auto"/>
              <w:right w:val="single" w:sz="4" w:space="0" w:color="auto"/>
            </w:tcBorders>
            <w:vAlign w:val="center"/>
          </w:tcPr>
          <w:p w14:paraId="5107C583" w14:textId="77777777" w:rsidR="00D406A2" w:rsidRDefault="00D406A2">
            <w:pPr>
              <w:adjustRightInd w:val="0"/>
              <w:snapToGrid w:val="0"/>
              <w:jc w:val="center"/>
              <w:rPr>
                <w:rFonts w:ascii="Times New Roman" w:eastAsia="宋体" w:hAnsi="Times New Roman" w:cs="Times New Roman"/>
                <w:kern w:val="0"/>
                <w:szCs w:val="21"/>
              </w:rPr>
            </w:pPr>
          </w:p>
        </w:tc>
        <w:tc>
          <w:tcPr>
            <w:tcW w:w="947" w:type="dxa"/>
            <w:tcBorders>
              <w:top w:val="single" w:sz="4" w:space="0" w:color="auto"/>
              <w:left w:val="nil"/>
              <w:bottom w:val="single" w:sz="4" w:space="0" w:color="auto"/>
              <w:right w:val="single" w:sz="4" w:space="0" w:color="auto"/>
            </w:tcBorders>
            <w:vAlign w:val="center"/>
          </w:tcPr>
          <w:p w14:paraId="3231126D" w14:textId="77777777" w:rsidR="00D406A2" w:rsidRDefault="00D406A2">
            <w:pPr>
              <w:adjustRightInd w:val="0"/>
              <w:snapToGrid w:val="0"/>
              <w:jc w:val="center"/>
              <w:rPr>
                <w:rFonts w:ascii="Times New Roman" w:eastAsia="宋体" w:hAnsi="Times New Roman" w:cs="Times New Roman"/>
                <w:szCs w:val="21"/>
              </w:rPr>
            </w:pPr>
          </w:p>
        </w:tc>
      </w:tr>
      <w:tr w:rsidR="00D406A2" w14:paraId="7D6304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6"/>
          <w:jc w:val="center"/>
        </w:trPr>
        <w:tc>
          <w:tcPr>
            <w:tcW w:w="704" w:type="dxa"/>
            <w:tcBorders>
              <w:top w:val="single" w:sz="4" w:space="0" w:color="auto"/>
              <w:left w:val="single" w:sz="4" w:space="0" w:color="auto"/>
              <w:bottom w:val="single" w:sz="4" w:space="0" w:color="auto"/>
              <w:right w:val="single" w:sz="4" w:space="0" w:color="auto"/>
            </w:tcBorders>
            <w:vAlign w:val="center"/>
          </w:tcPr>
          <w:p w14:paraId="56979C7E" w14:textId="77777777" w:rsidR="00D406A2" w:rsidRDefault="00BD014A">
            <w:pPr>
              <w:adjustRightInd w:val="0"/>
              <w:snapToGrid w:val="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查验结论</w:t>
            </w:r>
          </w:p>
        </w:tc>
        <w:tc>
          <w:tcPr>
            <w:tcW w:w="8905" w:type="dxa"/>
            <w:gridSpan w:val="9"/>
            <w:tcBorders>
              <w:top w:val="single" w:sz="4" w:space="0" w:color="auto"/>
              <w:left w:val="single" w:sz="4" w:space="0" w:color="auto"/>
              <w:bottom w:val="single" w:sz="4" w:space="0" w:color="auto"/>
              <w:right w:val="single" w:sz="4" w:space="0" w:color="auto"/>
            </w:tcBorders>
            <w:vAlign w:val="center"/>
          </w:tcPr>
          <w:p w14:paraId="115B79F9" w14:textId="77777777" w:rsidR="00D406A2" w:rsidRDefault="00BD014A">
            <w:pPr>
              <w:adjustRightInd w:val="0"/>
              <w:snapToGrid w:val="0"/>
              <w:ind w:firstLineChars="150" w:firstLine="315"/>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54533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jc w:val="center"/>
        </w:trPr>
        <w:tc>
          <w:tcPr>
            <w:tcW w:w="1917" w:type="dxa"/>
            <w:gridSpan w:val="3"/>
            <w:tcBorders>
              <w:top w:val="single" w:sz="4" w:space="0" w:color="auto"/>
              <w:left w:val="single" w:sz="4" w:space="0" w:color="auto"/>
              <w:bottom w:val="single" w:sz="4" w:space="0" w:color="auto"/>
              <w:right w:val="single" w:sz="4" w:space="0" w:color="auto"/>
            </w:tcBorders>
            <w:vAlign w:val="center"/>
          </w:tcPr>
          <w:p w14:paraId="5A9E275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建设单位</w:t>
            </w:r>
          </w:p>
        </w:tc>
        <w:tc>
          <w:tcPr>
            <w:tcW w:w="1906" w:type="dxa"/>
            <w:gridSpan w:val="2"/>
            <w:tcBorders>
              <w:top w:val="single" w:sz="4" w:space="0" w:color="auto"/>
              <w:left w:val="single" w:sz="4" w:space="0" w:color="auto"/>
              <w:bottom w:val="single" w:sz="4" w:space="0" w:color="auto"/>
              <w:right w:val="single" w:sz="4" w:space="0" w:color="auto"/>
            </w:tcBorders>
            <w:vAlign w:val="center"/>
          </w:tcPr>
          <w:p w14:paraId="0058AB8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126" w:type="dxa"/>
            <w:tcBorders>
              <w:top w:val="single" w:sz="4" w:space="0" w:color="auto"/>
              <w:left w:val="single" w:sz="4" w:space="0" w:color="auto"/>
              <w:bottom w:val="single" w:sz="4" w:space="0" w:color="auto"/>
              <w:right w:val="single" w:sz="4" w:space="0" w:color="auto"/>
            </w:tcBorders>
            <w:vAlign w:val="center"/>
          </w:tcPr>
          <w:p w14:paraId="64B7EE0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F33093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63F54B3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2041FD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3"/>
          <w:jc w:val="center"/>
        </w:trPr>
        <w:tc>
          <w:tcPr>
            <w:tcW w:w="1917" w:type="dxa"/>
            <w:gridSpan w:val="3"/>
            <w:tcBorders>
              <w:top w:val="single" w:sz="4" w:space="0" w:color="auto"/>
              <w:left w:val="single" w:sz="4" w:space="0" w:color="auto"/>
              <w:bottom w:val="single" w:sz="4" w:space="0" w:color="auto"/>
              <w:right w:val="single" w:sz="4" w:space="0" w:color="auto"/>
            </w:tcBorders>
            <w:vAlign w:val="center"/>
          </w:tcPr>
          <w:p w14:paraId="170C437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专业技术负责人</w:t>
            </w:r>
          </w:p>
          <w:p w14:paraId="4C847C0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197E06F" w14:textId="77777777" w:rsidR="00D406A2" w:rsidRDefault="00D406A2">
            <w:pPr>
              <w:adjustRightInd w:val="0"/>
              <w:snapToGrid w:val="0"/>
              <w:rPr>
                <w:rFonts w:ascii="Times New Roman" w:eastAsia="宋体" w:hAnsi="Times New Roman" w:cs="Times New Roman"/>
                <w:szCs w:val="21"/>
              </w:rPr>
            </w:pPr>
          </w:p>
          <w:p w14:paraId="0A89B069" w14:textId="77777777" w:rsidR="00D406A2" w:rsidRDefault="00D406A2">
            <w:pPr>
              <w:adjustRightInd w:val="0"/>
              <w:snapToGrid w:val="0"/>
              <w:rPr>
                <w:rFonts w:ascii="Times New Roman" w:eastAsia="宋体" w:hAnsi="Times New Roman" w:cs="Times New Roman"/>
                <w:szCs w:val="21"/>
              </w:rPr>
            </w:pPr>
          </w:p>
          <w:p w14:paraId="5F41547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6851DBB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766620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 xml:space="preserve"> </w:t>
            </w:r>
          </w:p>
          <w:p w14:paraId="1DCAA37F"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1906" w:type="dxa"/>
            <w:gridSpan w:val="2"/>
            <w:tcBorders>
              <w:top w:val="single" w:sz="4" w:space="0" w:color="auto"/>
              <w:left w:val="single" w:sz="4" w:space="0" w:color="auto"/>
              <w:bottom w:val="single" w:sz="4" w:space="0" w:color="auto"/>
              <w:right w:val="single" w:sz="4" w:space="0" w:color="auto"/>
            </w:tcBorders>
            <w:vAlign w:val="center"/>
          </w:tcPr>
          <w:p w14:paraId="01EEFE8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48A74E2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56DB7C3" w14:textId="77777777" w:rsidR="00D406A2" w:rsidRDefault="00D406A2">
            <w:pPr>
              <w:adjustRightInd w:val="0"/>
              <w:snapToGrid w:val="0"/>
              <w:rPr>
                <w:rFonts w:ascii="Times New Roman" w:eastAsia="宋体" w:hAnsi="Times New Roman" w:cs="Times New Roman"/>
                <w:szCs w:val="21"/>
              </w:rPr>
            </w:pPr>
          </w:p>
          <w:p w14:paraId="6D2F87E8" w14:textId="77777777" w:rsidR="00D406A2" w:rsidRDefault="00D406A2">
            <w:pPr>
              <w:adjustRightInd w:val="0"/>
              <w:snapToGrid w:val="0"/>
              <w:rPr>
                <w:rFonts w:ascii="Times New Roman" w:eastAsia="宋体" w:hAnsi="Times New Roman" w:cs="Times New Roman"/>
                <w:szCs w:val="21"/>
              </w:rPr>
            </w:pPr>
          </w:p>
          <w:p w14:paraId="537DC7D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1B6866F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0F43B042" w14:textId="77777777" w:rsidR="00D406A2" w:rsidRDefault="00D406A2">
            <w:pPr>
              <w:adjustRightInd w:val="0"/>
              <w:snapToGrid w:val="0"/>
              <w:rPr>
                <w:rFonts w:ascii="Times New Roman" w:eastAsia="宋体" w:hAnsi="Times New Roman" w:cs="Times New Roman"/>
                <w:szCs w:val="21"/>
              </w:rPr>
            </w:pPr>
          </w:p>
          <w:p w14:paraId="32CD9E3B"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26" w:type="dxa"/>
            <w:tcBorders>
              <w:top w:val="single" w:sz="4" w:space="0" w:color="auto"/>
              <w:left w:val="single" w:sz="4" w:space="0" w:color="auto"/>
              <w:bottom w:val="single" w:sz="4" w:space="0" w:color="auto"/>
              <w:right w:val="single" w:sz="4" w:space="0" w:color="auto"/>
            </w:tcBorders>
            <w:vAlign w:val="center"/>
          </w:tcPr>
          <w:p w14:paraId="153C178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监理工程师</w:t>
            </w:r>
          </w:p>
          <w:p w14:paraId="3D5E49B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53EBE81" w14:textId="77777777" w:rsidR="00D406A2" w:rsidRDefault="00D406A2">
            <w:pPr>
              <w:adjustRightInd w:val="0"/>
              <w:snapToGrid w:val="0"/>
              <w:rPr>
                <w:rFonts w:ascii="Times New Roman" w:eastAsia="宋体" w:hAnsi="Times New Roman" w:cs="Times New Roman"/>
                <w:szCs w:val="21"/>
              </w:rPr>
            </w:pPr>
          </w:p>
          <w:p w14:paraId="331F5094" w14:textId="77777777" w:rsidR="00D406A2" w:rsidRDefault="00D406A2">
            <w:pPr>
              <w:adjustRightInd w:val="0"/>
              <w:snapToGrid w:val="0"/>
              <w:rPr>
                <w:rFonts w:ascii="Times New Roman" w:eastAsia="宋体" w:hAnsi="Times New Roman" w:cs="Times New Roman"/>
                <w:szCs w:val="21"/>
              </w:rPr>
            </w:pPr>
          </w:p>
          <w:p w14:paraId="5362FEF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总监理工程师</w:t>
            </w:r>
          </w:p>
          <w:p w14:paraId="17DBB18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2366E8B" w14:textId="77777777" w:rsidR="00D406A2" w:rsidRDefault="00D406A2">
            <w:pPr>
              <w:adjustRightInd w:val="0"/>
              <w:snapToGrid w:val="0"/>
              <w:rPr>
                <w:rFonts w:ascii="Times New Roman" w:eastAsia="宋体" w:hAnsi="Times New Roman" w:cs="Times New Roman"/>
                <w:szCs w:val="21"/>
              </w:rPr>
            </w:pPr>
          </w:p>
          <w:p w14:paraId="5D3BB6E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6E528D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技术负责人</w:t>
            </w:r>
          </w:p>
          <w:p w14:paraId="305CA74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D8A5390" w14:textId="77777777" w:rsidR="00D406A2" w:rsidRDefault="00D406A2">
            <w:pPr>
              <w:adjustRightInd w:val="0"/>
              <w:snapToGrid w:val="0"/>
              <w:rPr>
                <w:rFonts w:ascii="Times New Roman" w:eastAsia="宋体" w:hAnsi="Times New Roman" w:cs="Times New Roman"/>
                <w:szCs w:val="21"/>
              </w:rPr>
            </w:pPr>
          </w:p>
          <w:p w14:paraId="6EB4B66B" w14:textId="77777777" w:rsidR="00D406A2" w:rsidRDefault="00D406A2">
            <w:pPr>
              <w:adjustRightInd w:val="0"/>
              <w:snapToGrid w:val="0"/>
              <w:rPr>
                <w:rFonts w:ascii="Times New Roman" w:eastAsia="宋体" w:hAnsi="Times New Roman" w:cs="Times New Roman"/>
                <w:szCs w:val="21"/>
              </w:rPr>
            </w:pPr>
          </w:p>
          <w:p w14:paraId="25C7117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项目经理</w:t>
            </w:r>
          </w:p>
          <w:p w14:paraId="60F6FAE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E040126" w14:textId="77777777" w:rsidR="00D406A2" w:rsidRDefault="00D406A2">
            <w:pPr>
              <w:adjustRightInd w:val="0"/>
              <w:snapToGrid w:val="0"/>
              <w:ind w:right="-1050"/>
              <w:rPr>
                <w:rFonts w:ascii="Times New Roman" w:eastAsia="宋体" w:hAnsi="Times New Roman" w:cs="Times New Roman"/>
                <w:szCs w:val="21"/>
              </w:rPr>
            </w:pPr>
          </w:p>
          <w:p w14:paraId="7AAD0676"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5ADDE03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0CEF87D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C3BA949" w14:textId="77777777" w:rsidR="00D406A2" w:rsidRDefault="00D406A2">
            <w:pPr>
              <w:adjustRightInd w:val="0"/>
              <w:snapToGrid w:val="0"/>
              <w:rPr>
                <w:rFonts w:ascii="Times New Roman" w:eastAsia="宋体" w:hAnsi="Times New Roman" w:cs="Times New Roman"/>
                <w:szCs w:val="21"/>
              </w:rPr>
            </w:pPr>
          </w:p>
          <w:p w14:paraId="77DA2F5B" w14:textId="77777777" w:rsidR="00D406A2" w:rsidRDefault="00D406A2">
            <w:pPr>
              <w:adjustRightInd w:val="0"/>
              <w:snapToGrid w:val="0"/>
              <w:rPr>
                <w:rFonts w:ascii="Times New Roman" w:eastAsia="宋体" w:hAnsi="Times New Roman" w:cs="Times New Roman"/>
                <w:szCs w:val="21"/>
              </w:rPr>
            </w:pPr>
          </w:p>
          <w:p w14:paraId="0857AE1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26BEA84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B49C823" w14:textId="77777777" w:rsidR="00D406A2" w:rsidRDefault="00D406A2">
            <w:pPr>
              <w:adjustRightInd w:val="0"/>
              <w:snapToGrid w:val="0"/>
              <w:rPr>
                <w:rFonts w:ascii="Times New Roman" w:eastAsia="宋体" w:hAnsi="Times New Roman" w:cs="Times New Roman"/>
                <w:szCs w:val="21"/>
              </w:rPr>
            </w:pPr>
          </w:p>
          <w:p w14:paraId="588FD096"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r>
    </w:tbl>
    <w:p w14:paraId="5A223346" w14:textId="77777777" w:rsidR="00D406A2" w:rsidRDefault="00BD014A">
      <w:pPr>
        <w:adjustRightInd w:val="0"/>
        <w:snapToGrid w:val="0"/>
        <w:ind w:firstLineChars="200" w:firstLine="420"/>
        <w:jc w:val="left"/>
        <w:rPr>
          <w:rFonts w:ascii="Times New Roman" w:eastAsia="宋体" w:hAnsi="Times New Roman" w:cs="Times New Roman"/>
          <w:szCs w:val="24"/>
        </w:rPr>
        <w:sectPr w:rsidR="00D406A2">
          <w:footerReference w:type="default" r:id="rId13"/>
          <w:pgSz w:w="11906" w:h="16838"/>
          <w:pgMar w:top="1440" w:right="1800" w:bottom="1440" w:left="540" w:header="851" w:footer="992" w:gutter="0"/>
          <w:cols w:space="720"/>
          <w:docGrid w:type="lines" w:linePitch="312"/>
        </w:sectPr>
      </w:pPr>
      <w:r>
        <w:rPr>
          <w:rFonts w:ascii="Times New Roman" w:eastAsia="宋体" w:hAnsi="Times New Roman" w:cs="Times New Roman" w:hint="eastAsia"/>
          <w:szCs w:val="21"/>
        </w:rPr>
        <w:t>填表说明：项目设计不涉及的查验内容，查验情况及查验结果填“不涉及”</w:t>
      </w:r>
    </w:p>
    <w:p w14:paraId="6C8663A7"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33" w:name="_Toc3691"/>
      <w:r>
        <w:rPr>
          <w:rFonts w:ascii="Times New Roman" w:eastAsia="宋体" w:hAnsi="Times New Roman" w:cs="Times New Roman"/>
          <w:b/>
          <w:sz w:val="24"/>
        </w:rPr>
        <w:t xml:space="preserve">16 </w:t>
      </w:r>
      <w:r>
        <w:rPr>
          <w:rFonts w:ascii="Times New Roman" w:eastAsia="宋体" w:hAnsi="Times New Roman" w:cs="Times New Roman" w:hint="eastAsia"/>
          <w:b/>
          <w:sz w:val="24"/>
        </w:rPr>
        <w:t xml:space="preserve"> </w:t>
      </w:r>
      <w:r>
        <w:rPr>
          <w:rFonts w:ascii="Times New Roman" w:eastAsia="宋体" w:hAnsi="Times New Roman" w:cs="Times New Roman" w:hint="eastAsia"/>
          <w:b/>
          <w:sz w:val="24"/>
        </w:rPr>
        <w:t>建筑</w:t>
      </w:r>
      <w:r>
        <w:rPr>
          <w:rFonts w:ascii="Times New Roman" w:eastAsia="宋体" w:hAnsi="Times New Roman" w:cs="Times New Roman"/>
          <w:b/>
          <w:sz w:val="24"/>
        </w:rPr>
        <w:t>灭火器</w:t>
      </w:r>
      <w:bookmarkEnd w:id="122"/>
      <w:bookmarkEnd w:id="123"/>
      <w:bookmarkEnd w:id="124"/>
      <w:bookmarkEnd w:id="125"/>
      <w:bookmarkEnd w:id="126"/>
      <w:bookmarkEnd w:id="133"/>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656"/>
        <w:gridCol w:w="189"/>
        <w:gridCol w:w="1937"/>
        <w:gridCol w:w="2126"/>
        <w:gridCol w:w="709"/>
        <w:gridCol w:w="1418"/>
        <w:gridCol w:w="647"/>
        <w:gridCol w:w="1337"/>
      </w:tblGrid>
      <w:tr w:rsidR="00D406A2" w14:paraId="7BDAD9E3" w14:textId="77777777">
        <w:trPr>
          <w:trHeight w:val="637"/>
        </w:trPr>
        <w:tc>
          <w:tcPr>
            <w:tcW w:w="2169" w:type="dxa"/>
            <w:gridSpan w:val="3"/>
            <w:shd w:val="clear" w:color="auto" w:fill="auto"/>
            <w:vAlign w:val="center"/>
          </w:tcPr>
          <w:p w14:paraId="7AA9FDCB"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单位工程名称</w:t>
            </w:r>
          </w:p>
        </w:tc>
        <w:tc>
          <w:tcPr>
            <w:tcW w:w="8174" w:type="dxa"/>
            <w:gridSpan w:val="6"/>
            <w:vAlign w:val="center"/>
          </w:tcPr>
          <w:p w14:paraId="667A45F6"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4AC7789C" w14:textId="77777777">
        <w:trPr>
          <w:trHeight w:val="803"/>
        </w:trPr>
        <w:tc>
          <w:tcPr>
            <w:tcW w:w="1324" w:type="dxa"/>
            <w:shd w:val="clear" w:color="auto" w:fill="auto"/>
            <w:vAlign w:val="center"/>
          </w:tcPr>
          <w:p w14:paraId="15E5CC68"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分项</w:t>
            </w:r>
          </w:p>
        </w:tc>
        <w:tc>
          <w:tcPr>
            <w:tcW w:w="845" w:type="dxa"/>
            <w:gridSpan w:val="2"/>
            <w:vAlign w:val="center"/>
          </w:tcPr>
          <w:p w14:paraId="2BDF7DD6"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子项</w:t>
            </w:r>
          </w:p>
        </w:tc>
        <w:tc>
          <w:tcPr>
            <w:tcW w:w="4772" w:type="dxa"/>
            <w:gridSpan w:val="3"/>
            <w:vAlign w:val="center"/>
          </w:tcPr>
          <w:p w14:paraId="37EB3C3B"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查验内容</w:t>
            </w:r>
          </w:p>
        </w:tc>
        <w:tc>
          <w:tcPr>
            <w:tcW w:w="2065" w:type="dxa"/>
            <w:gridSpan w:val="2"/>
            <w:vAlign w:val="center"/>
          </w:tcPr>
          <w:p w14:paraId="567273D5"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查验情况</w:t>
            </w:r>
          </w:p>
        </w:tc>
        <w:tc>
          <w:tcPr>
            <w:tcW w:w="1337" w:type="dxa"/>
            <w:vAlign w:val="center"/>
          </w:tcPr>
          <w:p w14:paraId="7FD28865"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查验结果</w:t>
            </w:r>
          </w:p>
        </w:tc>
      </w:tr>
      <w:tr w:rsidR="00D406A2" w14:paraId="37C1C5E7" w14:textId="77777777">
        <w:trPr>
          <w:trHeight w:hRule="exact" w:val="1622"/>
        </w:trPr>
        <w:tc>
          <w:tcPr>
            <w:tcW w:w="1324" w:type="dxa"/>
            <w:vMerge w:val="restart"/>
            <w:shd w:val="clear" w:color="auto" w:fill="auto"/>
            <w:vAlign w:val="center"/>
          </w:tcPr>
          <w:p w14:paraId="616AE47E"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建筑</w:t>
            </w:r>
            <w:r>
              <w:rPr>
                <w:rFonts w:ascii="Times New Roman" w:eastAsia="宋体" w:hAnsi="Times New Roman" w:cs="Times New Roman"/>
                <w:kern w:val="0"/>
                <w:szCs w:val="21"/>
              </w:rPr>
              <w:t>灭火器</w:t>
            </w:r>
          </w:p>
        </w:tc>
        <w:tc>
          <w:tcPr>
            <w:tcW w:w="845" w:type="dxa"/>
            <w:gridSpan w:val="2"/>
            <w:vAlign w:val="center"/>
          </w:tcPr>
          <w:p w14:paraId="5CCC9E39"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设置要求</w:t>
            </w:r>
          </w:p>
        </w:tc>
        <w:tc>
          <w:tcPr>
            <w:tcW w:w="4772" w:type="dxa"/>
            <w:gridSpan w:val="3"/>
            <w:shd w:val="clear" w:color="auto" w:fill="auto"/>
            <w:vAlign w:val="center"/>
          </w:tcPr>
          <w:p w14:paraId="30DED27D" w14:textId="77777777" w:rsidR="00D406A2" w:rsidRDefault="00BD014A">
            <w:pPr>
              <w:widowControl/>
              <w:adjustRightInd w:val="0"/>
              <w:snapToGrid w:val="0"/>
              <w:jc w:val="left"/>
              <w:rPr>
                <w:rFonts w:ascii="Times New Roman" w:eastAsia="宋体" w:hAnsi="Times New Roman" w:cs="Times New Roman"/>
                <w:kern w:val="0"/>
                <w:szCs w:val="21"/>
              </w:rPr>
            </w:pPr>
            <w:bookmarkStart w:id="134" w:name="_Hlk143760816"/>
            <w:r>
              <w:rPr>
                <w:rFonts w:ascii="Times New Roman" w:eastAsia="宋体" w:hAnsi="Times New Roman" w:cs="Times New Roman"/>
                <w:kern w:val="0"/>
                <w:szCs w:val="21"/>
              </w:rPr>
              <w:t>灭火器设置的位置、数量、规格、型号应符合设计文件及国家工程建设消防技术标准的要求。</w:t>
            </w:r>
            <w:bookmarkEnd w:id="134"/>
          </w:p>
        </w:tc>
        <w:tc>
          <w:tcPr>
            <w:tcW w:w="2065" w:type="dxa"/>
            <w:gridSpan w:val="2"/>
            <w:vAlign w:val="center"/>
          </w:tcPr>
          <w:p w14:paraId="6F3DE0D2"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示例：灭火器型号：</w:t>
            </w:r>
            <w:r>
              <w:rPr>
                <w:rFonts w:ascii="Times New Roman" w:eastAsia="宋体" w:hAnsi="Times New Roman" w:cs="Times New Roman" w:hint="eastAsia"/>
                <w:kern w:val="0"/>
                <w:szCs w:val="21"/>
              </w:rPr>
              <w:t>MF/ABC5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灭火器设置的位置、数量、规格、型号</w:t>
            </w:r>
            <w:r>
              <w:rPr>
                <w:rFonts w:ascii="Times New Roman" w:eastAsia="宋体" w:hAnsi="Times New Roman" w:cs="Times New Roman" w:hint="eastAsia"/>
                <w:kern w:val="0"/>
                <w:szCs w:val="21"/>
              </w:rPr>
              <w:t>与</w:t>
            </w:r>
            <w:r>
              <w:rPr>
                <w:rFonts w:ascii="Times New Roman" w:eastAsia="宋体" w:hAnsi="Times New Roman" w:cs="Times New Roman"/>
                <w:kern w:val="0"/>
                <w:szCs w:val="21"/>
              </w:rPr>
              <w:t>设计文件</w:t>
            </w:r>
            <w:r>
              <w:rPr>
                <w:rFonts w:ascii="Times New Roman" w:eastAsia="宋体" w:hAnsi="Times New Roman" w:cs="Times New Roman" w:hint="eastAsia"/>
                <w:kern w:val="0"/>
                <w:szCs w:val="21"/>
              </w:rPr>
              <w:t>一致。</w:t>
            </w:r>
          </w:p>
        </w:tc>
        <w:tc>
          <w:tcPr>
            <w:tcW w:w="1337" w:type="dxa"/>
            <w:vAlign w:val="center"/>
          </w:tcPr>
          <w:p w14:paraId="33E6C935"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符合要求</w:t>
            </w:r>
          </w:p>
        </w:tc>
      </w:tr>
      <w:tr w:rsidR="00D406A2" w14:paraId="7045C595" w14:textId="77777777">
        <w:trPr>
          <w:trHeight w:hRule="exact" w:val="1114"/>
        </w:trPr>
        <w:tc>
          <w:tcPr>
            <w:tcW w:w="1324" w:type="dxa"/>
            <w:vMerge/>
            <w:shd w:val="clear" w:color="auto" w:fill="auto"/>
            <w:vAlign w:val="center"/>
          </w:tcPr>
          <w:p w14:paraId="1FD20BFB"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845" w:type="dxa"/>
            <w:gridSpan w:val="2"/>
            <w:vAlign w:val="center"/>
          </w:tcPr>
          <w:p w14:paraId="5822669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标志</w:t>
            </w:r>
          </w:p>
        </w:tc>
        <w:tc>
          <w:tcPr>
            <w:tcW w:w="4772" w:type="dxa"/>
            <w:gridSpan w:val="3"/>
            <w:shd w:val="clear" w:color="auto" w:fill="auto"/>
            <w:vAlign w:val="center"/>
          </w:tcPr>
          <w:p w14:paraId="3AC6707E"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灭火器应设置在位置明显和便于取用的地点，且不应影响人员安全疏散。当确需设置在有视线障碍的设置点时，应设置指示灭火器位置的醒目标志。</w:t>
            </w:r>
          </w:p>
        </w:tc>
        <w:tc>
          <w:tcPr>
            <w:tcW w:w="2065" w:type="dxa"/>
            <w:gridSpan w:val="2"/>
            <w:vAlign w:val="center"/>
          </w:tcPr>
          <w:p w14:paraId="69D6701B"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灭火器设置在位置明显和便于取用的地点，且</w:t>
            </w:r>
            <w:r>
              <w:rPr>
                <w:rFonts w:ascii="Times New Roman" w:eastAsia="宋体" w:hAnsi="Times New Roman" w:cs="Times New Roman" w:hint="eastAsia"/>
                <w:kern w:val="0"/>
                <w:szCs w:val="21"/>
              </w:rPr>
              <w:t>未</w:t>
            </w:r>
            <w:r>
              <w:rPr>
                <w:rFonts w:ascii="Times New Roman" w:eastAsia="宋体" w:hAnsi="Times New Roman" w:cs="Times New Roman"/>
                <w:kern w:val="0"/>
                <w:szCs w:val="21"/>
              </w:rPr>
              <w:t>影响人员安全疏散</w:t>
            </w:r>
          </w:p>
        </w:tc>
        <w:tc>
          <w:tcPr>
            <w:tcW w:w="1337" w:type="dxa"/>
            <w:vAlign w:val="center"/>
          </w:tcPr>
          <w:p w14:paraId="6297AFF2"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符合要求</w:t>
            </w:r>
          </w:p>
        </w:tc>
      </w:tr>
      <w:tr w:rsidR="00D406A2" w14:paraId="0B0BC609" w14:textId="77777777">
        <w:trPr>
          <w:trHeight w:hRule="exact" w:val="809"/>
        </w:trPr>
        <w:tc>
          <w:tcPr>
            <w:tcW w:w="1324" w:type="dxa"/>
            <w:vMerge/>
            <w:shd w:val="clear" w:color="auto" w:fill="auto"/>
            <w:vAlign w:val="center"/>
          </w:tcPr>
          <w:p w14:paraId="3FB9C9D5"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845" w:type="dxa"/>
            <w:gridSpan w:val="2"/>
            <w:vAlign w:val="center"/>
          </w:tcPr>
          <w:p w14:paraId="5580CF03"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压力要求</w:t>
            </w:r>
          </w:p>
        </w:tc>
        <w:tc>
          <w:tcPr>
            <w:tcW w:w="4772" w:type="dxa"/>
            <w:gridSpan w:val="3"/>
            <w:shd w:val="clear" w:color="auto" w:fill="auto"/>
            <w:vAlign w:val="center"/>
          </w:tcPr>
          <w:p w14:paraId="49928FBD"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灭火器压力指示器的指针应在绿区范围内。</w:t>
            </w:r>
          </w:p>
        </w:tc>
        <w:tc>
          <w:tcPr>
            <w:tcW w:w="2065" w:type="dxa"/>
            <w:gridSpan w:val="2"/>
            <w:vAlign w:val="center"/>
          </w:tcPr>
          <w:p w14:paraId="16A123D9"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灭火器压力指示器的指针在绿区范围内</w:t>
            </w:r>
          </w:p>
        </w:tc>
        <w:tc>
          <w:tcPr>
            <w:tcW w:w="1337" w:type="dxa"/>
            <w:vAlign w:val="center"/>
          </w:tcPr>
          <w:p w14:paraId="3EE8FBA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符合要求</w:t>
            </w:r>
          </w:p>
        </w:tc>
      </w:tr>
      <w:tr w:rsidR="00D406A2" w14:paraId="14828412" w14:textId="77777777">
        <w:trPr>
          <w:trHeight w:hRule="exact" w:val="809"/>
        </w:trPr>
        <w:tc>
          <w:tcPr>
            <w:tcW w:w="1324" w:type="dxa"/>
            <w:vMerge/>
            <w:shd w:val="clear" w:color="auto" w:fill="auto"/>
            <w:vAlign w:val="center"/>
          </w:tcPr>
          <w:p w14:paraId="5DB904DC"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845" w:type="dxa"/>
            <w:gridSpan w:val="2"/>
            <w:vAlign w:val="center"/>
          </w:tcPr>
          <w:p w14:paraId="1DFC519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4772" w:type="dxa"/>
            <w:gridSpan w:val="3"/>
            <w:shd w:val="clear" w:color="auto" w:fill="auto"/>
            <w:vAlign w:val="center"/>
          </w:tcPr>
          <w:p w14:paraId="73D34713" w14:textId="77777777" w:rsidR="00D406A2" w:rsidRDefault="00D406A2">
            <w:pPr>
              <w:widowControl/>
              <w:adjustRightInd w:val="0"/>
              <w:snapToGrid w:val="0"/>
              <w:jc w:val="left"/>
              <w:rPr>
                <w:rFonts w:ascii="Times New Roman" w:eastAsia="宋体" w:hAnsi="Times New Roman" w:cs="Times New Roman"/>
                <w:kern w:val="0"/>
                <w:szCs w:val="21"/>
              </w:rPr>
            </w:pPr>
          </w:p>
        </w:tc>
        <w:tc>
          <w:tcPr>
            <w:tcW w:w="2065" w:type="dxa"/>
            <w:gridSpan w:val="2"/>
            <w:vAlign w:val="center"/>
          </w:tcPr>
          <w:p w14:paraId="0B5AA4B5" w14:textId="77777777" w:rsidR="00D406A2" w:rsidRDefault="00D406A2">
            <w:pPr>
              <w:widowControl/>
              <w:adjustRightInd w:val="0"/>
              <w:snapToGrid w:val="0"/>
              <w:jc w:val="center"/>
              <w:rPr>
                <w:rFonts w:ascii="Times New Roman" w:eastAsia="宋体" w:hAnsi="Times New Roman" w:cs="Times New Roman"/>
                <w:szCs w:val="21"/>
              </w:rPr>
            </w:pPr>
          </w:p>
        </w:tc>
        <w:tc>
          <w:tcPr>
            <w:tcW w:w="1337" w:type="dxa"/>
            <w:vAlign w:val="center"/>
          </w:tcPr>
          <w:p w14:paraId="2F6D7086"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FF6A4A0" w14:textId="77777777">
        <w:trPr>
          <w:trHeight w:val="637"/>
        </w:trPr>
        <w:tc>
          <w:tcPr>
            <w:tcW w:w="1324" w:type="dxa"/>
            <w:shd w:val="clear" w:color="auto" w:fill="auto"/>
            <w:vAlign w:val="center"/>
          </w:tcPr>
          <w:p w14:paraId="6E1173A3" w14:textId="77777777" w:rsidR="00D406A2" w:rsidRDefault="00BD014A">
            <w:pPr>
              <w:widowControl/>
              <w:adjustRightInd w:val="0"/>
              <w:snapToGrid w:val="0"/>
              <w:jc w:val="center"/>
              <w:rPr>
                <w:rFonts w:ascii="Times New Roman" w:eastAsia="宋体" w:hAnsi="Times New Roman" w:cs="Times New Roman"/>
                <w:b/>
                <w:szCs w:val="21"/>
              </w:rPr>
            </w:pPr>
            <w:r>
              <w:rPr>
                <w:rFonts w:ascii="Times New Roman" w:eastAsia="宋体" w:hAnsi="Times New Roman" w:cs="Times New Roman"/>
                <w:b/>
                <w:kern w:val="0"/>
                <w:szCs w:val="21"/>
              </w:rPr>
              <w:t>查验结论</w:t>
            </w:r>
          </w:p>
        </w:tc>
        <w:tc>
          <w:tcPr>
            <w:tcW w:w="9019" w:type="dxa"/>
            <w:gridSpan w:val="8"/>
            <w:shd w:val="clear" w:color="auto" w:fill="auto"/>
            <w:vAlign w:val="center"/>
          </w:tcPr>
          <w:p w14:paraId="2E8E30E6" w14:textId="77777777" w:rsidR="00D406A2" w:rsidRDefault="00BD014A">
            <w:pPr>
              <w:widowControl/>
              <w:adjustRightInd w:val="0"/>
              <w:snapToGrid w:val="0"/>
              <w:ind w:firstLineChars="200" w:firstLine="420"/>
              <w:jc w:val="left"/>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1E699FAC" w14:textId="77777777">
        <w:trPr>
          <w:trHeight w:val="531"/>
        </w:trPr>
        <w:tc>
          <w:tcPr>
            <w:tcW w:w="1980" w:type="dxa"/>
            <w:gridSpan w:val="2"/>
            <w:shd w:val="clear" w:color="auto" w:fill="auto"/>
            <w:vAlign w:val="center"/>
          </w:tcPr>
          <w:p w14:paraId="54164306"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建设单位</w:t>
            </w:r>
          </w:p>
        </w:tc>
        <w:tc>
          <w:tcPr>
            <w:tcW w:w="2126" w:type="dxa"/>
            <w:gridSpan w:val="2"/>
            <w:shd w:val="clear" w:color="auto" w:fill="auto"/>
            <w:vAlign w:val="center"/>
          </w:tcPr>
          <w:p w14:paraId="75162028"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设计单位</w:t>
            </w:r>
          </w:p>
        </w:tc>
        <w:tc>
          <w:tcPr>
            <w:tcW w:w="2126" w:type="dxa"/>
            <w:shd w:val="clear" w:color="auto" w:fill="auto"/>
            <w:vAlign w:val="center"/>
          </w:tcPr>
          <w:p w14:paraId="6CDC9CB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监理单位</w:t>
            </w:r>
          </w:p>
        </w:tc>
        <w:tc>
          <w:tcPr>
            <w:tcW w:w="2127" w:type="dxa"/>
            <w:gridSpan w:val="2"/>
            <w:shd w:val="clear" w:color="auto" w:fill="auto"/>
            <w:vAlign w:val="center"/>
          </w:tcPr>
          <w:p w14:paraId="6674C77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施工单位</w:t>
            </w:r>
          </w:p>
        </w:tc>
        <w:tc>
          <w:tcPr>
            <w:tcW w:w="1984" w:type="dxa"/>
            <w:gridSpan w:val="2"/>
            <w:shd w:val="clear" w:color="auto" w:fill="auto"/>
            <w:vAlign w:val="center"/>
          </w:tcPr>
          <w:p w14:paraId="2914CF83"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技术服务机构</w:t>
            </w:r>
          </w:p>
        </w:tc>
      </w:tr>
      <w:tr w:rsidR="00D406A2" w14:paraId="0421D985" w14:textId="77777777">
        <w:trPr>
          <w:trHeight w:val="533"/>
        </w:trPr>
        <w:tc>
          <w:tcPr>
            <w:tcW w:w="1980" w:type="dxa"/>
            <w:gridSpan w:val="2"/>
            <w:shd w:val="clear" w:color="auto" w:fill="auto"/>
            <w:vAlign w:val="center"/>
          </w:tcPr>
          <w:p w14:paraId="551F3D1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2A783AC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173DBCD" w14:textId="77777777" w:rsidR="00D406A2" w:rsidRDefault="00D406A2">
            <w:pPr>
              <w:adjustRightInd w:val="0"/>
              <w:snapToGrid w:val="0"/>
              <w:jc w:val="left"/>
              <w:rPr>
                <w:rFonts w:ascii="Times New Roman" w:eastAsia="宋体" w:hAnsi="Times New Roman" w:cs="Times New Roman"/>
                <w:szCs w:val="21"/>
              </w:rPr>
            </w:pPr>
          </w:p>
          <w:p w14:paraId="34C43CD0" w14:textId="77777777" w:rsidR="00D406A2" w:rsidRDefault="00D406A2">
            <w:pPr>
              <w:adjustRightInd w:val="0"/>
              <w:snapToGrid w:val="0"/>
              <w:jc w:val="left"/>
              <w:rPr>
                <w:rFonts w:ascii="Times New Roman" w:eastAsia="宋体" w:hAnsi="Times New Roman" w:cs="Times New Roman"/>
                <w:szCs w:val="21"/>
              </w:rPr>
            </w:pPr>
          </w:p>
          <w:p w14:paraId="675DBC45" w14:textId="77777777" w:rsidR="00D406A2" w:rsidRDefault="00D406A2">
            <w:pPr>
              <w:adjustRightInd w:val="0"/>
              <w:snapToGrid w:val="0"/>
              <w:jc w:val="left"/>
              <w:rPr>
                <w:rFonts w:ascii="Times New Roman" w:eastAsia="宋体" w:hAnsi="Times New Roman" w:cs="Times New Roman"/>
                <w:szCs w:val="21"/>
              </w:rPr>
            </w:pPr>
          </w:p>
          <w:p w14:paraId="120C929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75F5C9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06F716E" w14:textId="77777777" w:rsidR="00D406A2" w:rsidRDefault="00D406A2">
            <w:pPr>
              <w:adjustRightInd w:val="0"/>
              <w:snapToGrid w:val="0"/>
              <w:jc w:val="left"/>
              <w:rPr>
                <w:rFonts w:ascii="Times New Roman" w:eastAsia="宋体" w:hAnsi="Times New Roman" w:cs="Times New Roman"/>
                <w:szCs w:val="21"/>
              </w:rPr>
            </w:pPr>
          </w:p>
          <w:p w14:paraId="7E5F76BA" w14:textId="77777777" w:rsidR="00D406A2" w:rsidRDefault="00BD014A">
            <w:pPr>
              <w:widowControl/>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26" w:type="dxa"/>
            <w:gridSpan w:val="2"/>
            <w:shd w:val="clear" w:color="auto" w:fill="auto"/>
            <w:vAlign w:val="center"/>
          </w:tcPr>
          <w:p w14:paraId="2F5AC1D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47CA5FB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9C5F14D" w14:textId="77777777" w:rsidR="00D406A2" w:rsidRDefault="00D406A2">
            <w:pPr>
              <w:adjustRightInd w:val="0"/>
              <w:snapToGrid w:val="0"/>
              <w:jc w:val="left"/>
              <w:rPr>
                <w:rFonts w:ascii="Times New Roman" w:eastAsia="宋体" w:hAnsi="Times New Roman" w:cs="Times New Roman"/>
                <w:szCs w:val="21"/>
              </w:rPr>
            </w:pPr>
          </w:p>
          <w:p w14:paraId="79C6F54E" w14:textId="77777777" w:rsidR="00D406A2" w:rsidRDefault="00D406A2">
            <w:pPr>
              <w:adjustRightInd w:val="0"/>
              <w:snapToGrid w:val="0"/>
              <w:jc w:val="left"/>
              <w:rPr>
                <w:rFonts w:ascii="Times New Roman" w:eastAsia="宋体" w:hAnsi="Times New Roman" w:cs="Times New Roman"/>
                <w:szCs w:val="21"/>
              </w:rPr>
            </w:pPr>
          </w:p>
          <w:p w14:paraId="60BDA579" w14:textId="77777777" w:rsidR="00D406A2" w:rsidRDefault="00D406A2">
            <w:pPr>
              <w:adjustRightInd w:val="0"/>
              <w:snapToGrid w:val="0"/>
              <w:jc w:val="left"/>
              <w:rPr>
                <w:rFonts w:ascii="Times New Roman" w:eastAsia="宋体" w:hAnsi="Times New Roman" w:cs="Times New Roman"/>
                <w:szCs w:val="21"/>
              </w:rPr>
            </w:pPr>
          </w:p>
          <w:p w14:paraId="668201C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248AFB9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2E1E66F" w14:textId="77777777" w:rsidR="00D406A2" w:rsidRDefault="00D406A2">
            <w:pPr>
              <w:adjustRightInd w:val="0"/>
              <w:snapToGrid w:val="0"/>
              <w:jc w:val="left"/>
              <w:rPr>
                <w:rFonts w:ascii="Times New Roman" w:eastAsia="宋体" w:hAnsi="Times New Roman" w:cs="Times New Roman"/>
                <w:szCs w:val="21"/>
              </w:rPr>
            </w:pPr>
          </w:p>
          <w:p w14:paraId="2F51F45C" w14:textId="77777777" w:rsidR="00D406A2" w:rsidRDefault="00BD014A">
            <w:pPr>
              <w:widowControl/>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26" w:type="dxa"/>
            <w:shd w:val="clear" w:color="auto" w:fill="auto"/>
            <w:vAlign w:val="center"/>
          </w:tcPr>
          <w:p w14:paraId="7618449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1C0B42A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7098BC9" w14:textId="77777777" w:rsidR="00D406A2" w:rsidRDefault="00D406A2">
            <w:pPr>
              <w:adjustRightInd w:val="0"/>
              <w:snapToGrid w:val="0"/>
              <w:jc w:val="left"/>
              <w:rPr>
                <w:rFonts w:ascii="Times New Roman" w:eastAsia="宋体" w:hAnsi="Times New Roman" w:cs="Times New Roman"/>
                <w:szCs w:val="21"/>
              </w:rPr>
            </w:pPr>
          </w:p>
          <w:p w14:paraId="44448CEA" w14:textId="77777777" w:rsidR="00D406A2" w:rsidRDefault="00D406A2">
            <w:pPr>
              <w:adjustRightInd w:val="0"/>
              <w:snapToGrid w:val="0"/>
              <w:jc w:val="left"/>
              <w:rPr>
                <w:rFonts w:ascii="Times New Roman" w:eastAsia="宋体" w:hAnsi="Times New Roman" w:cs="Times New Roman"/>
                <w:szCs w:val="21"/>
              </w:rPr>
            </w:pPr>
          </w:p>
          <w:p w14:paraId="14DEC042" w14:textId="77777777" w:rsidR="00D406A2" w:rsidRDefault="00D406A2">
            <w:pPr>
              <w:adjustRightInd w:val="0"/>
              <w:snapToGrid w:val="0"/>
              <w:jc w:val="left"/>
              <w:rPr>
                <w:rFonts w:ascii="Times New Roman" w:eastAsia="宋体" w:hAnsi="Times New Roman" w:cs="Times New Roman"/>
                <w:szCs w:val="21"/>
              </w:rPr>
            </w:pPr>
          </w:p>
          <w:p w14:paraId="40824FE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623F7BD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88013FF" w14:textId="77777777" w:rsidR="00D406A2" w:rsidRDefault="00D406A2">
            <w:pPr>
              <w:adjustRightInd w:val="0"/>
              <w:snapToGrid w:val="0"/>
              <w:jc w:val="left"/>
              <w:rPr>
                <w:rFonts w:ascii="Times New Roman" w:eastAsia="宋体" w:hAnsi="Times New Roman" w:cs="Times New Roman"/>
                <w:szCs w:val="21"/>
              </w:rPr>
            </w:pPr>
          </w:p>
          <w:p w14:paraId="248BEC63" w14:textId="77777777" w:rsidR="00D406A2" w:rsidRDefault="00BD014A">
            <w:pPr>
              <w:widowControl/>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7" w:type="dxa"/>
            <w:gridSpan w:val="2"/>
            <w:shd w:val="clear" w:color="auto" w:fill="auto"/>
            <w:vAlign w:val="center"/>
          </w:tcPr>
          <w:p w14:paraId="26F8682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22BFB5D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FB002FA" w14:textId="77777777" w:rsidR="00D406A2" w:rsidRDefault="00D406A2">
            <w:pPr>
              <w:adjustRightInd w:val="0"/>
              <w:snapToGrid w:val="0"/>
              <w:jc w:val="left"/>
              <w:rPr>
                <w:rFonts w:ascii="Times New Roman" w:eastAsia="宋体" w:hAnsi="Times New Roman" w:cs="Times New Roman"/>
                <w:szCs w:val="21"/>
              </w:rPr>
            </w:pPr>
          </w:p>
          <w:p w14:paraId="0E6EECB1" w14:textId="77777777" w:rsidR="00D406A2" w:rsidRDefault="00D406A2">
            <w:pPr>
              <w:adjustRightInd w:val="0"/>
              <w:snapToGrid w:val="0"/>
              <w:jc w:val="left"/>
              <w:rPr>
                <w:rFonts w:ascii="Times New Roman" w:eastAsia="宋体" w:hAnsi="Times New Roman" w:cs="Times New Roman"/>
                <w:szCs w:val="21"/>
              </w:rPr>
            </w:pPr>
          </w:p>
          <w:p w14:paraId="507AFACC" w14:textId="77777777" w:rsidR="00D406A2" w:rsidRDefault="00D406A2">
            <w:pPr>
              <w:adjustRightInd w:val="0"/>
              <w:snapToGrid w:val="0"/>
              <w:jc w:val="left"/>
              <w:rPr>
                <w:rFonts w:ascii="Times New Roman" w:eastAsia="宋体" w:hAnsi="Times New Roman" w:cs="Times New Roman"/>
                <w:szCs w:val="21"/>
              </w:rPr>
            </w:pPr>
          </w:p>
          <w:p w14:paraId="18F43C4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6CBA27C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C957E13" w14:textId="77777777" w:rsidR="00D406A2" w:rsidRDefault="00D406A2">
            <w:pPr>
              <w:adjustRightInd w:val="0"/>
              <w:snapToGrid w:val="0"/>
              <w:jc w:val="left"/>
              <w:rPr>
                <w:rFonts w:ascii="Times New Roman" w:eastAsia="宋体" w:hAnsi="Times New Roman" w:cs="Times New Roman"/>
                <w:szCs w:val="21"/>
              </w:rPr>
            </w:pPr>
          </w:p>
          <w:p w14:paraId="4E1264F6" w14:textId="77777777" w:rsidR="00D406A2" w:rsidRDefault="00BD014A">
            <w:pPr>
              <w:widowControl/>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1984" w:type="dxa"/>
            <w:gridSpan w:val="2"/>
            <w:shd w:val="clear" w:color="auto" w:fill="auto"/>
            <w:vAlign w:val="center"/>
          </w:tcPr>
          <w:p w14:paraId="32B804D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589E6CE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0C551C8" w14:textId="77777777" w:rsidR="00D406A2" w:rsidRDefault="00D406A2">
            <w:pPr>
              <w:adjustRightInd w:val="0"/>
              <w:snapToGrid w:val="0"/>
              <w:jc w:val="left"/>
              <w:rPr>
                <w:rFonts w:ascii="Times New Roman" w:eastAsia="宋体" w:hAnsi="Times New Roman" w:cs="Times New Roman"/>
                <w:szCs w:val="21"/>
              </w:rPr>
            </w:pPr>
          </w:p>
          <w:p w14:paraId="3CDF3A67" w14:textId="77777777" w:rsidR="00D406A2" w:rsidRDefault="00D406A2">
            <w:pPr>
              <w:adjustRightInd w:val="0"/>
              <w:snapToGrid w:val="0"/>
              <w:jc w:val="left"/>
              <w:rPr>
                <w:rFonts w:ascii="Times New Roman" w:eastAsia="宋体" w:hAnsi="Times New Roman" w:cs="Times New Roman"/>
                <w:szCs w:val="21"/>
              </w:rPr>
            </w:pPr>
          </w:p>
          <w:p w14:paraId="5AD0459A" w14:textId="77777777" w:rsidR="00D406A2" w:rsidRDefault="00D406A2">
            <w:pPr>
              <w:adjustRightInd w:val="0"/>
              <w:snapToGrid w:val="0"/>
              <w:jc w:val="left"/>
              <w:rPr>
                <w:rFonts w:ascii="Times New Roman" w:eastAsia="宋体" w:hAnsi="Times New Roman" w:cs="Times New Roman"/>
                <w:szCs w:val="21"/>
              </w:rPr>
            </w:pPr>
          </w:p>
          <w:p w14:paraId="030B0A0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598C634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9CA094A" w14:textId="77777777" w:rsidR="00D406A2" w:rsidRDefault="00D406A2">
            <w:pPr>
              <w:adjustRightInd w:val="0"/>
              <w:snapToGrid w:val="0"/>
              <w:ind w:right="-1050"/>
              <w:rPr>
                <w:rFonts w:ascii="Times New Roman" w:eastAsia="宋体" w:hAnsi="Times New Roman" w:cs="Times New Roman"/>
                <w:szCs w:val="21"/>
              </w:rPr>
            </w:pPr>
          </w:p>
          <w:p w14:paraId="56D352F1" w14:textId="77777777" w:rsidR="00D406A2" w:rsidRDefault="00BD014A">
            <w:pPr>
              <w:widowControl/>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21A2815C"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7249692E" w14:textId="77777777" w:rsidR="00D406A2" w:rsidRDefault="00BD014A">
      <w:pPr>
        <w:spacing w:line="360" w:lineRule="auto"/>
        <w:ind w:firstLine="560"/>
        <w:jc w:val="center"/>
        <w:outlineLvl w:val="1"/>
        <w:rPr>
          <w:rFonts w:ascii="Times New Roman" w:hAnsi="Times New Roman" w:cs="Times New Roman"/>
        </w:rPr>
      </w:pPr>
      <w:r>
        <w:rPr>
          <w:rFonts w:ascii="Times New Roman" w:hAnsi="Times New Roman" w:cs="Times New Roman"/>
          <w:sz w:val="28"/>
          <w:szCs w:val="24"/>
        </w:rPr>
        <w:br w:type="page"/>
      </w:r>
      <w:bookmarkStart w:id="135" w:name="_Toc8994"/>
      <w:bookmarkStart w:id="136" w:name="_Toc160557824"/>
      <w:bookmarkStart w:id="137" w:name="_Toc144108040"/>
      <w:bookmarkStart w:id="138" w:name="_Toc160558417"/>
      <w:r>
        <w:rPr>
          <w:rFonts w:ascii="Times New Roman" w:eastAsia="宋体" w:hAnsi="Times New Roman" w:cs="Times New Roman"/>
          <w:b/>
          <w:sz w:val="24"/>
        </w:rPr>
        <w:t xml:space="preserve">17 </w:t>
      </w:r>
      <w:r>
        <w:rPr>
          <w:rFonts w:ascii="Times New Roman" w:eastAsia="宋体" w:hAnsi="Times New Roman" w:cs="Times New Roman" w:hint="eastAsia"/>
          <w:b/>
          <w:sz w:val="24"/>
        </w:rPr>
        <w:t xml:space="preserve"> </w:t>
      </w:r>
      <w:r>
        <w:rPr>
          <w:rFonts w:ascii="Times New Roman" w:eastAsia="宋体" w:hAnsi="Times New Roman" w:cs="Times New Roman"/>
          <w:b/>
          <w:sz w:val="24"/>
        </w:rPr>
        <w:t>泡沫灭火系统</w:t>
      </w:r>
      <w:bookmarkEnd w:id="135"/>
    </w:p>
    <w:tbl>
      <w:tblPr>
        <w:tblW w:w="9943" w:type="dxa"/>
        <w:tblInd w:w="-15" w:type="dxa"/>
        <w:tblLayout w:type="fixed"/>
        <w:tblLook w:val="04A0" w:firstRow="1" w:lastRow="0" w:firstColumn="1" w:lastColumn="0" w:noHBand="0" w:noVBand="1"/>
      </w:tblPr>
      <w:tblGrid>
        <w:gridCol w:w="1219"/>
        <w:gridCol w:w="1199"/>
        <w:gridCol w:w="1828"/>
        <w:gridCol w:w="2006"/>
        <w:gridCol w:w="729"/>
        <w:gridCol w:w="1305"/>
        <w:gridCol w:w="432"/>
        <w:gridCol w:w="1225"/>
      </w:tblGrid>
      <w:tr w:rsidR="00D406A2" w14:paraId="55DAB087" w14:textId="77777777">
        <w:trPr>
          <w:trHeight w:val="640"/>
        </w:trPr>
        <w:tc>
          <w:tcPr>
            <w:tcW w:w="2418" w:type="dxa"/>
            <w:gridSpan w:val="2"/>
            <w:tcBorders>
              <w:top w:val="single" w:sz="8" w:space="0" w:color="000000"/>
              <w:left w:val="single" w:sz="8" w:space="0" w:color="000000"/>
              <w:right w:val="single" w:sz="4" w:space="0" w:color="000000"/>
            </w:tcBorders>
            <w:vAlign w:val="center"/>
          </w:tcPr>
          <w:p w14:paraId="055503D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b/>
                <w:bCs/>
                <w:kern w:val="0"/>
                <w:szCs w:val="21"/>
              </w:rPr>
              <w:t>单位工程名称</w:t>
            </w:r>
          </w:p>
        </w:tc>
        <w:tc>
          <w:tcPr>
            <w:tcW w:w="7525" w:type="dxa"/>
            <w:gridSpan w:val="6"/>
            <w:tcBorders>
              <w:top w:val="single" w:sz="8" w:space="0" w:color="000000"/>
              <w:left w:val="single" w:sz="8" w:space="0" w:color="000000"/>
              <w:right w:val="single" w:sz="4" w:space="0" w:color="000000"/>
            </w:tcBorders>
            <w:vAlign w:val="center"/>
          </w:tcPr>
          <w:p w14:paraId="2981524E" w14:textId="77777777" w:rsidR="00D406A2" w:rsidRDefault="00D406A2">
            <w:pPr>
              <w:adjustRightInd w:val="0"/>
              <w:snapToGrid w:val="0"/>
              <w:rPr>
                <w:rFonts w:ascii="Times New Roman" w:eastAsia="宋体" w:hAnsi="Times New Roman" w:cs="Times New Roman"/>
                <w:szCs w:val="21"/>
              </w:rPr>
            </w:pPr>
          </w:p>
          <w:p w14:paraId="613F5632" w14:textId="77777777" w:rsidR="00D406A2" w:rsidRDefault="00D406A2">
            <w:pPr>
              <w:adjustRightInd w:val="0"/>
              <w:snapToGrid w:val="0"/>
              <w:jc w:val="center"/>
              <w:rPr>
                <w:rFonts w:ascii="Times New Roman" w:eastAsia="宋体" w:hAnsi="Times New Roman" w:cs="Times New Roman"/>
                <w:szCs w:val="21"/>
              </w:rPr>
            </w:pPr>
          </w:p>
        </w:tc>
      </w:tr>
      <w:tr w:rsidR="00D406A2" w14:paraId="15433506" w14:textId="77777777">
        <w:trPr>
          <w:trHeight w:val="447"/>
        </w:trPr>
        <w:tc>
          <w:tcPr>
            <w:tcW w:w="1219" w:type="dxa"/>
            <w:tcBorders>
              <w:top w:val="single" w:sz="4" w:space="0" w:color="auto"/>
              <w:left w:val="single" w:sz="4" w:space="0" w:color="000000"/>
              <w:bottom w:val="single" w:sz="4" w:space="0" w:color="auto"/>
              <w:right w:val="single" w:sz="4" w:space="0" w:color="000000"/>
            </w:tcBorders>
            <w:vAlign w:val="center"/>
          </w:tcPr>
          <w:p w14:paraId="41B30841"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szCs w:val="21"/>
              </w:rPr>
              <w:t>分项</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07DF5"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szCs w:val="21"/>
              </w:rPr>
              <w:t>子项</w:t>
            </w:r>
          </w:p>
        </w:tc>
        <w:tc>
          <w:tcPr>
            <w:tcW w:w="4563" w:type="dxa"/>
            <w:gridSpan w:val="3"/>
            <w:tcBorders>
              <w:top w:val="single" w:sz="4" w:space="0" w:color="auto"/>
              <w:left w:val="nil"/>
              <w:bottom w:val="single" w:sz="4" w:space="0" w:color="auto"/>
              <w:right w:val="single" w:sz="4" w:space="0" w:color="auto"/>
            </w:tcBorders>
            <w:vAlign w:val="center"/>
          </w:tcPr>
          <w:p w14:paraId="06FCD967"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查验内容</w:t>
            </w:r>
          </w:p>
        </w:tc>
        <w:tc>
          <w:tcPr>
            <w:tcW w:w="1737" w:type="dxa"/>
            <w:gridSpan w:val="2"/>
            <w:tcBorders>
              <w:top w:val="single" w:sz="4" w:space="0" w:color="auto"/>
              <w:left w:val="nil"/>
              <w:bottom w:val="single" w:sz="4" w:space="0" w:color="auto"/>
              <w:right w:val="single" w:sz="4" w:space="0" w:color="auto"/>
            </w:tcBorders>
            <w:vAlign w:val="center"/>
          </w:tcPr>
          <w:p w14:paraId="2D2CFD24"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查验情况</w:t>
            </w:r>
          </w:p>
        </w:tc>
        <w:tc>
          <w:tcPr>
            <w:tcW w:w="1225" w:type="dxa"/>
            <w:tcBorders>
              <w:top w:val="single" w:sz="4" w:space="0" w:color="auto"/>
              <w:left w:val="nil"/>
              <w:bottom w:val="single" w:sz="4" w:space="0" w:color="auto"/>
              <w:right w:val="single" w:sz="4" w:space="0" w:color="auto"/>
            </w:tcBorders>
            <w:vAlign w:val="center"/>
          </w:tcPr>
          <w:p w14:paraId="31F814D0"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0DB212A9" w14:textId="77777777">
        <w:trPr>
          <w:trHeight w:val="1048"/>
        </w:trPr>
        <w:tc>
          <w:tcPr>
            <w:tcW w:w="1219" w:type="dxa"/>
            <w:tcBorders>
              <w:top w:val="single" w:sz="4" w:space="0" w:color="auto"/>
              <w:left w:val="single" w:sz="4" w:space="0" w:color="auto"/>
              <w:bottom w:val="single" w:sz="4" w:space="0" w:color="auto"/>
              <w:right w:val="single" w:sz="4" w:space="0" w:color="auto"/>
            </w:tcBorders>
            <w:vAlign w:val="center"/>
          </w:tcPr>
          <w:p w14:paraId="4E55E944"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szCs w:val="21"/>
              </w:rPr>
              <w:t>系统形式、设置场所</w:t>
            </w:r>
          </w:p>
        </w:tc>
        <w:tc>
          <w:tcPr>
            <w:tcW w:w="1199" w:type="dxa"/>
            <w:tcBorders>
              <w:top w:val="single" w:sz="4" w:space="0" w:color="000000"/>
              <w:left w:val="single" w:sz="4" w:space="0" w:color="auto"/>
              <w:right w:val="single" w:sz="4" w:space="0" w:color="000000"/>
            </w:tcBorders>
            <w:vAlign w:val="center"/>
          </w:tcPr>
          <w:p w14:paraId="50E2B77C" w14:textId="77777777" w:rsidR="00D406A2" w:rsidRDefault="00BD014A">
            <w:pPr>
              <w:adjustRightInd w:val="0"/>
              <w:snapToGrid w:val="0"/>
              <w:jc w:val="center"/>
              <w:textAlignment w:val="center"/>
              <w:rPr>
                <w:rFonts w:ascii="Times New Roman" w:eastAsia="宋体" w:hAnsi="Times New Roman" w:cs="Times New Roman"/>
                <w:szCs w:val="21"/>
              </w:rPr>
            </w:pPr>
            <w:r>
              <w:rPr>
                <w:rFonts w:ascii="宋体" w:eastAsia="宋体" w:hAnsi="宋体"/>
                <w:szCs w:val="21"/>
              </w:rPr>
              <w:t>系统形式、设置场所</w:t>
            </w:r>
          </w:p>
        </w:tc>
        <w:tc>
          <w:tcPr>
            <w:tcW w:w="4563" w:type="dxa"/>
            <w:gridSpan w:val="3"/>
            <w:tcBorders>
              <w:top w:val="single" w:sz="4" w:space="0" w:color="000000"/>
              <w:left w:val="single" w:sz="4" w:space="0" w:color="000000"/>
              <w:bottom w:val="single" w:sz="4" w:space="0" w:color="auto"/>
              <w:right w:val="single" w:sz="4" w:space="0" w:color="000000"/>
            </w:tcBorders>
            <w:vAlign w:val="center"/>
          </w:tcPr>
          <w:p w14:paraId="24A5EB76" w14:textId="77777777" w:rsidR="00D406A2" w:rsidRDefault="00BD014A">
            <w:pPr>
              <w:adjustRightInd w:val="0"/>
              <w:snapToGrid w:val="0"/>
              <w:ind w:left="1260" w:hangingChars="600" w:hanging="1260"/>
              <w:textAlignment w:val="center"/>
              <w:rPr>
                <w:rFonts w:ascii="Times New Roman" w:eastAsia="宋体" w:hAnsi="Times New Roman" w:cs="Times New Roman"/>
                <w:szCs w:val="21"/>
              </w:rPr>
            </w:pPr>
            <w:r>
              <w:rPr>
                <w:rFonts w:ascii="宋体" w:eastAsia="宋体" w:hAnsi="宋体"/>
                <w:szCs w:val="21"/>
              </w:rPr>
              <w:t>系统形式、设置场所</w:t>
            </w:r>
            <w:r>
              <w:rPr>
                <w:rFonts w:ascii="Times New Roman" w:eastAsia="宋体" w:hAnsi="Times New Roman" w:cs="Times New Roman"/>
                <w:szCs w:val="21"/>
              </w:rPr>
              <w:t>应符合设计文件及国家工程建设消防技术标准的要求。</w:t>
            </w:r>
          </w:p>
          <w:p w14:paraId="0C46D86D" w14:textId="77777777" w:rsidR="00D406A2" w:rsidRDefault="00BD014A">
            <w:pPr>
              <w:adjustRightInd w:val="0"/>
              <w:snapToGrid w:val="0"/>
              <w:ind w:left="1260" w:hangingChars="600" w:hanging="126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系统</w:t>
            </w:r>
            <w:r>
              <w:rPr>
                <w:rFonts w:ascii="Times New Roman" w:eastAsia="宋体" w:hAnsi="Times New Roman" w:cs="Times New Roman" w:hint="eastAsia"/>
                <w:kern w:val="0"/>
                <w:szCs w:val="21"/>
              </w:rPr>
              <w:t>形式</w:t>
            </w:r>
            <w:r>
              <w:rPr>
                <w:rFonts w:ascii="Times New Roman" w:eastAsia="宋体" w:hAnsi="Times New Roman" w:cs="Times New Roman"/>
                <w:kern w:val="0"/>
                <w:szCs w:val="21"/>
              </w:rPr>
              <w:t>：</w:t>
            </w:r>
            <w:r>
              <w:rPr>
                <w:rFonts w:ascii="宋体" w:eastAsia="宋体" w:hAnsi="宋体" w:hint="eastAsia"/>
                <w:szCs w:val="21"/>
              </w:rPr>
              <w:t>☑</w:t>
            </w:r>
            <w:r>
              <w:rPr>
                <w:rFonts w:ascii="Times New Roman" w:eastAsia="宋体" w:hAnsi="Times New Roman" w:cs="Times New Roman"/>
                <w:kern w:val="0"/>
                <w:szCs w:val="21"/>
              </w:rPr>
              <w:t>低倍数</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中倍数</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高倍数</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固定式</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移动式</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半固定式</w:t>
            </w:r>
            <w:r>
              <w:rPr>
                <w:rFonts w:ascii="Times New Roman" w:eastAsia="宋体" w:hAnsi="Times New Roman" w:cs="Times New Roman"/>
                <w:kern w:val="0"/>
                <w:szCs w:val="21"/>
              </w:rPr>
              <w:t xml:space="preserve"> </w:t>
            </w:r>
          </w:p>
          <w:p w14:paraId="14E976D0" w14:textId="77777777" w:rsidR="00D406A2" w:rsidRDefault="00BD014A">
            <w:pPr>
              <w:adjustRightInd w:val="0"/>
              <w:snapToGrid w:val="0"/>
              <w:ind w:left="1260" w:hangingChars="600" w:hanging="126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喷射方式：</w:t>
            </w:r>
            <w:r>
              <w:rPr>
                <w:rFonts w:ascii="宋体" w:eastAsia="宋体" w:hAnsi="宋体" w:hint="eastAsia"/>
                <w:szCs w:val="21"/>
              </w:rPr>
              <w:t>☑</w:t>
            </w:r>
            <w:r>
              <w:rPr>
                <w:rFonts w:ascii="Times New Roman" w:eastAsia="宋体" w:hAnsi="Times New Roman" w:cs="Times New Roman"/>
                <w:kern w:val="0"/>
                <w:szCs w:val="21"/>
              </w:rPr>
              <w:t>液上喷射系统</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液下喷射系统</w:t>
            </w:r>
          </w:p>
          <w:p w14:paraId="5B7FB94A" w14:textId="77777777" w:rsidR="00D406A2" w:rsidRDefault="00BD014A">
            <w:pPr>
              <w:adjustRightInd w:val="0"/>
              <w:snapToGrid w:val="0"/>
              <w:ind w:left="1260" w:hangingChars="600" w:hanging="126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灭火组件：</w:t>
            </w:r>
            <w:r>
              <w:rPr>
                <w:rFonts w:ascii="Segoe UI Symbol" w:eastAsia="仿宋" w:hAnsi="Segoe UI Symbol" w:cs="Segoe UI Symbol"/>
                <w:kern w:val="0"/>
                <w:szCs w:val="21"/>
              </w:rPr>
              <w:t>☑</w:t>
            </w:r>
            <w:r>
              <w:rPr>
                <w:rFonts w:ascii="Times New Roman" w:eastAsia="宋体" w:hAnsi="Times New Roman" w:cs="Times New Roman"/>
                <w:kern w:val="0"/>
                <w:szCs w:val="21"/>
              </w:rPr>
              <w:t>泡沫消火栓（炮）</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其他：</w:t>
            </w:r>
          </w:p>
        </w:tc>
        <w:tc>
          <w:tcPr>
            <w:tcW w:w="1737" w:type="dxa"/>
            <w:gridSpan w:val="2"/>
            <w:tcBorders>
              <w:top w:val="single" w:sz="4" w:space="0" w:color="000000"/>
              <w:left w:val="single" w:sz="4" w:space="0" w:color="000000"/>
              <w:bottom w:val="single" w:sz="4" w:space="0" w:color="auto"/>
              <w:right w:val="single" w:sz="4" w:space="0" w:color="auto"/>
            </w:tcBorders>
            <w:vAlign w:val="center"/>
          </w:tcPr>
          <w:p w14:paraId="4DF440C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示例：系统形式、设置场所符合要求</w:t>
            </w:r>
          </w:p>
        </w:tc>
        <w:tc>
          <w:tcPr>
            <w:tcW w:w="1225" w:type="dxa"/>
            <w:tcBorders>
              <w:top w:val="single" w:sz="4" w:space="0" w:color="000000"/>
              <w:left w:val="single" w:sz="4" w:space="0" w:color="auto"/>
              <w:bottom w:val="single" w:sz="4" w:space="0" w:color="auto"/>
              <w:right w:val="single" w:sz="8" w:space="0" w:color="000000"/>
            </w:tcBorders>
            <w:vAlign w:val="center"/>
          </w:tcPr>
          <w:p w14:paraId="2E65AD3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符合要求</w:t>
            </w:r>
          </w:p>
        </w:tc>
      </w:tr>
      <w:tr w:rsidR="00D406A2" w14:paraId="53BBA2CA" w14:textId="77777777">
        <w:trPr>
          <w:trHeight w:val="589"/>
        </w:trPr>
        <w:tc>
          <w:tcPr>
            <w:tcW w:w="1219" w:type="dxa"/>
            <w:tcBorders>
              <w:top w:val="single" w:sz="4" w:space="0" w:color="auto"/>
              <w:left w:val="single" w:sz="8" w:space="0" w:color="000000"/>
              <w:bottom w:val="single" w:sz="4" w:space="0" w:color="auto"/>
              <w:right w:val="single" w:sz="4" w:space="0" w:color="000000"/>
            </w:tcBorders>
            <w:vAlign w:val="center"/>
          </w:tcPr>
          <w:p w14:paraId="0382996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防护区</w:t>
            </w:r>
          </w:p>
        </w:tc>
        <w:tc>
          <w:tcPr>
            <w:tcW w:w="1199" w:type="dxa"/>
            <w:tcBorders>
              <w:top w:val="single" w:sz="4" w:space="0" w:color="000000"/>
              <w:left w:val="single" w:sz="4" w:space="0" w:color="000000"/>
              <w:bottom w:val="single" w:sz="4" w:space="0" w:color="auto"/>
              <w:right w:val="single" w:sz="4" w:space="0" w:color="000000"/>
            </w:tcBorders>
            <w:vAlign w:val="center"/>
          </w:tcPr>
          <w:p w14:paraId="44443DF1"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设置及安全要求</w:t>
            </w:r>
          </w:p>
        </w:tc>
        <w:tc>
          <w:tcPr>
            <w:tcW w:w="4563" w:type="dxa"/>
            <w:gridSpan w:val="3"/>
            <w:tcBorders>
              <w:top w:val="single" w:sz="4" w:space="0" w:color="000000"/>
              <w:left w:val="single" w:sz="4" w:space="0" w:color="000000"/>
              <w:bottom w:val="single" w:sz="4" w:space="0" w:color="auto"/>
              <w:right w:val="single" w:sz="4" w:space="0" w:color="000000"/>
            </w:tcBorders>
            <w:vAlign w:val="center"/>
          </w:tcPr>
          <w:p w14:paraId="0909168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kern w:val="0"/>
                <w:szCs w:val="21"/>
              </w:rPr>
              <w:t>防护区设置及安全要求</w:t>
            </w:r>
            <w:r>
              <w:rPr>
                <w:rFonts w:ascii="Times New Roman" w:eastAsia="宋体" w:hAnsi="Times New Roman" w:cs="Times New Roman"/>
                <w:szCs w:val="21"/>
              </w:rPr>
              <w:t>应符合设计文件及国家工程建设消防技术标准的要求</w:t>
            </w:r>
          </w:p>
        </w:tc>
        <w:tc>
          <w:tcPr>
            <w:tcW w:w="1737" w:type="dxa"/>
            <w:gridSpan w:val="2"/>
            <w:tcBorders>
              <w:top w:val="single" w:sz="4" w:space="0" w:color="000000"/>
              <w:left w:val="single" w:sz="4" w:space="0" w:color="000000"/>
              <w:bottom w:val="single" w:sz="4" w:space="0" w:color="auto"/>
              <w:right w:val="single" w:sz="4" w:space="0" w:color="auto"/>
            </w:tcBorders>
            <w:vAlign w:val="center"/>
          </w:tcPr>
          <w:p w14:paraId="3CB0FF1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防护区设置及安全要求符合要求</w:t>
            </w:r>
          </w:p>
        </w:tc>
        <w:tc>
          <w:tcPr>
            <w:tcW w:w="1225" w:type="dxa"/>
            <w:tcBorders>
              <w:top w:val="single" w:sz="4" w:space="0" w:color="000000"/>
              <w:left w:val="single" w:sz="4" w:space="0" w:color="auto"/>
              <w:bottom w:val="single" w:sz="4" w:space="0" w:color="auto"/>
              <w:right w:val="single" w:sz="8" w:space="0" w:color="000000"/>
            </w:tcBorders>
            <w:vAlign w:val="center"/>
          </w:tcPr>
          <w:p w14:paraId="6D3635D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符合要求</w:t>
            </w:r>
          </w:p>
        </w:tc>
      </w:tr>
      <w:tr w:rsidR="00D406A2" w14:paraId="7C373308" w14:textId="77777777">
        <w:trPr>
          <w:trHeight w:val="720"/>
        </w:trPr>
        <w:tc>
          <w:tcPr>
            <w:tcW w:w="1219" w:type="dxa"/>
            <w:tcBorders>
              <w:top w:val="single" w:sz="4" w:space="0" w:color="auto"/>
              <w:left w:val="single" w:sz="4" w:space="0" w:color="auto"/>
              <w:bottom w:val="single" w:sz="4" w:space="0" w:color="auto"/>
              <w:right w:val="single" w:sz="4" w:space="0" w:color="auto"/>
            </w:tcBorders>
            <w:vAlign w:val="center"/>
          </w:tcPr>
          <w:p w14:paraId="6060EFA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泡沫液储罐</w:t>
            </w:r>
          </w:p>
        </w:tc>
        <w:tc>
          <w:tcPr>
            <w:tcW w:w="1199" w:type="dxa"/>
            <w:tcBorders>
              <w:top w:val="single" w:sz="4" w:space="0" w:color="auto"/>
              <w:left w:val="single" w:sz="4" w:space="0" w:color="auto"/>
              <w:bottom w:val="single" w:sz="4" w:space="0" w:color="auto"/>
              <w:right w:val="single" w:sz="4" w:space="0" w:color="auto"/>
            </w:tcBorders>
            <w:shd w:val="clear" w:color="auto" w:fill="FFFFFF"/>
            <w:vAlign w:val="center"/>
          </w:tcPr>
          <w:p w14:paraId="01D5E1F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泡沫液类型、储量、有效期及</w:t>
            </w:r>
            <w:r>
              <w:rPr>
                <w:rFonts w:ascii="Times New Roman" w:eastAsia="宋体" w:hAnsi="Times New Roman" w:cs="Times New Roman"/>
                <w:szCs w:val="21"/>
              </w:rPr>
              <w:t>铭牌</w:t>
            </w:r>
            <w:r>
              <w:rPr>
                <w:rFonts w:ascii="Times New Roman" w:eastAsia="宋体" w:hAnsi="Times New Roman" w:cs="Times New Roman"/>
                <w:kern w:val="0"/>
                <w:szCs w:val="21"/>
              </w:rPr>
              <w:t>信息</w:t>
            </w:r>
            <w:r>
              <w:rPr>
                <w:rFonts w:ascii="Times New Roman" w:eastAsia="宋体" w:hAnsi="Times New Roman" w:cs="Times New Roman" w:hint="eastAsia"/>
                <w:kern w:val="0"/>
                <w:szCs w:val="21"/>
              </w:rPr>
              <w:t>、储罐安装</w:t>
            </w:r>
          </w:p>
        </w:tc>
        <w:tc>
          <w:tcPr>
            <w:tcW w:w="4563" w:type="dxa"/>
            <w:gridSpan w:val="3"/>
            <w:tcBorders>
              <w:top w:val="single" w:sz="4" w:space="0" w:color="000000"/>
              <w:left w:val="single" w:sz="4" w:space="0" w:color="auto"/>
              <w:bottom w:val="single" w:sz="4" w:space="0" w:color="auto"/>
              <w:right w:val="single" w:sz="4" w:space="0" w:color="auto"/>
            </w:tcBorders>
            <w:vAlign w:val="center"/>
          </w:tcPr>
          <w:p w14:paraId="05495DA0" w14:textId="77777777" w:rsidR="00D406A2" w:rsidRDefault="00BD014A">
            <w:pPr>
              <w:adjustRightInd w:val="0"/>
              <w:snapToGrid w:val="0"/>
              <w:spacing w:before="156" w:after="156"/>
              <w:rPr>
                <w:rFonts w:ascii="Times New Roman" w:eastAsia="宋体" w:hAnsi="Times New Roman" w:cs="Times New Roman"/>
                <w:strike/>
                <w:kern w:val="0"/>
                <w:szCs w:val="21"/>
              </w:rPr>
            </w:pPr>
            <w:r>
              <w:rPr>
                <w:rFonts w:ascii="Times New Roman" w:eastAsia="宋体" w:hAnsi="Times New Roman" w:cs="Times New Roman"/>
                <w:kern w:val="0"/>
                <w:szCs w:val="21"/>
              </w:rPr>
              <w:t>泡沫液类型、储量、有效期及铭牌信息</w:t>
            </w:r>
            <w:r>
              <w:rPr>
                <w:rFonts w:ascii="Times New Roman" w:eastAsia="宋体" w:hAnsi="Times New Roman" w:cs="Times New Roman" w:hint="eastAsia"/>
                <w:kern w:val="0"/>
                <w:szCs w:val="21"/>
              </w:rPr>
              <w:t>、储罐安装</w:t>
            </w:r>
            <w:r>
              <w:rPr>
                <w:rFonts w:ascii="Times New Roman" w:eastAsia="宋体" w:hAnsi="Times New Roman" w:cs="Times New Roman"/>
                <w:szCs w:val="21"/>
              </w:rPr>
              <w:t>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6A9987C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泡沫液类型、储量、有效期及铭牌信息</w:t>
            </w:r>
            <w:r>
              <w:rPr>
                <w:rFonts w:ascii="Times New Roman" w:eastAsia="宋体" w:hAnsi="Times New Roman" w:cs="Times New Roman" w:hint="eastAsia"/>
                <w:kern w:val="0"/>
                <w:szCs w:val="21"/>
              </w:rPr>
              <w:t>、储罐安装符合要求</w:t>
            </w:r>
          </w:p>
        </w:tc>
        <w:tc>
          <w:tcPr>
            <w:tcW w:w="1225" w:type="dxa"/>
            <w:tcBorders>
              <w:top w:val="single" w:sz="4" w:space="0" w:color="auto"/>
              <w:left w:val="single" w:sz="4" w:space="0" w:color="auto"/>
              <w:bottom w:val="single" w:sz="4" w:space="0" w:color="auto"/>
              <w:right w:val="single" w:sz="4" w:space="0" w:color="auto"/>
            </w:tcBorders>
            <w:vAlign w:val="center"/>
          </w:tcPr>
          <w:p w14:paraId="1EFA1CF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符合要求</w:t>
            </w:r>
          </w:p>
        </w:tc>
      </w:tr>
      <w:tr w:rsidR="00D406A2" w14:paraId="40D2CCE7" w14:textId="77777777">
        <w:trPr>
          <w:trHeight w:val="513"/>
        </w:trPr>
        <w:tc>
          <w:tcPr>
            <w:tcW w:w="1219" w:type="dxa"/>
            <w:tcBorders>
              <w:top w:val="single" w:sz="4" w:space="0" w:color="auto"/>
              <w:left w:val="single" w:sz="4" w:space="0" w:color="auto"/>
              <w:bottom w:val="single" w:sz="4" w:space="0" w:color="auto"/>
              <w:right w:val="single" w:sz="4" w:space="0" w:color="auto"/>
            </w:tcBorders>
            <w:vAlign w:val="center"/>
          </w:tcPr>
          <w:p w14:paraId="6CADB64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kern w:val="0"/>
                <w:szCs w:val="21"/>
              </w:rPr>
              <w:t>泡沫</w:t>
            </w:r>
            <w:r>
              <w:rPr>
                <w:rFonts w:ascii="Times New Roman" w:eastAsia="宋体" w:hAnsi="Times New Roman" w:cs="Times New Roman"/>
                <w:kern w:val="0"/>
                <w:szCs w:val="21"/>
              </w:rPr>
              <w:t>比例</w:t>
            </w:r>
            <w:r>
              <w:rPr>
                <w:rFonts w:ascii="Times New Roman" w:eastAsia="宋体" w:hAnsi="Times New Roman" w:cs="Times New Roman"/>
                <w:szCs w:val="21"/>
              </w:rPr>
              <w:t>混合器</w:t>
            </w:r>
            <w:r>
              <w:rPr>
                <w:rFonts w:ascii="Times New Roman" w:eastAsia="宋体" w:hAnsi="Times New Roman" w:cs="Times New Roman" w:hint="eastAsia"/>
                <w:kern w:val="0"/>
                <w:szCs w:val="21"/>
              </w:rPr>
              <w:t>（装置）</w:t>
            </w:r>
          </w:p>
        </w:tc>
        <w:tc>
          <w:tcPr>
            <w:tcW w:w="1199" w:type="dxa"/>
            <w:tcBorders>
              <w:top w:val="single" w:sz="4" w:space="0" w:color="auto"/>
              <w:left w:val="single" w:sz="4" w:space="0" w:color="auto"/>
              <w:bottom w:val="single" w:sz="4" w:space="0" w:color="auto"/>
              <w:right w:val="single" w:sz="4" w:space="0" w:color="000000"/>
            </w:tcBorders>
            <w:shd w:val="clear" w:color="auto" w:fill="FFFFFF"/>
            <w:vAlign w:val="center"/>
          </w:tcPr>
          <w:p w14:paraId="5F36FC70"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选型与安装</w:t>
            </w:r>
          </w:p>
        </w:tc>
        <w:tc>
          <w:tcPr>
            <w:tcW w:w="4563" w:type="dxa"/>
            <w:gridSpan w:val="3"/>
            <w:tcBorders>
              <w:top w:val="single" w:sz="4" w:space="0" w:color="auto"/>
              <w:left w:val="single" w:sz="4" w:space="0" w:color="000000"/>
              <w:bottom w:val="single" w:sz="4" w:space="0" w:color="auto"/>
              <w:right w:val="single" w:sz="4" w:space="0" w:color="auto"/>
            </w:tcBorders>
            <w:vAlign w:val="center"/>
          </w:tcPr>
          <w:p w14:paraId="5B7F4082"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泡沫比例混合器（装置）的</w:t>
            </w:r>
            <w:r>
              <w:rPr>
                <w:rFonts w:ascii="Times New Roman" w:eastAsia="宋体" w:hAnsi="Times New Roman" w:cs="Times New Roman" w:hint="eastAsia"/>
                <w:kern w:val="0"/>
                <w:szCs w:val="21"/>
              </w:rPr>
              <w:t>选型与安装</w:t>
            </w:r>
            <w:r>
              <w:rPr>
                <w:rFonts w:ascii="Times New Roman" w:eastAsia="宋体" w:hAnsi="Times New Roman" w:cs="Times New Roman"/>
                <w:kern w:val="0"/>
                <w:szCs w:val="21"/>
              </w:rPr>
              <w:t>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3BDAA3A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225" w:type="dxa"/>
            <w:tcBorders>
              <w:top w:val="single" w:sz="4" w:space="0" w:color="auto"/>
              <w:left w:val="single" w:sz="4" w:space="0" w:color="auto"/>
              <w:bottom w:val="single" w:sz="4" w:space="0" w:color="auto"/>
              <w:right w:val="single" w:sz="4" w:space="0" w:color="auto"/>
            </w:tcBorders>
            <w:vAlign w:val="center"/>
          </w:tcPr>
          <w:p w14:paraId="4DC605A1" w14:textId="77777777" w:rsidR="00D406A2" w:rsidRDefault="00D406A2">
            <w:pPr>
              <w:adjustRightInd w:val="0"/>
              <w:snapToGrid w:val="0"/>
              <w:jc w:val="center"/>
              <w:rPr>
                <w:rFonts w:ascii="Times New Roman" w:eastAsia="宋体" w:hAnsi="Times New Roman" w:cs="Times New Roman"/>
                <w:szCs w:val="21"/>
              </w:rPr>
            </w:pPr>
          </w:p>
        </w:tc>
      </w:tr>
      <w:tr w:rsidR="00D406A2" w14:paraId="778D8718" w14:textId="77777777">
        <w:trPr>
          <w:trHeight w:val="633"/>
        </w:trPr>
        <w:tc>
          <w:tcPr>
            <w:tcW w:w="1219" w:type="dxa"/>
            <w:vMerge w:val="restart"/>
            <w:tcBorders>
              <w:top w:val="single" w:sz="4" w:space="0" w:color="auto"/>
              <w:left w:val="single" w:sz="4" w:space="0" w:color="auto"/>
              <w:bottom w:val="single" w:sz="4" w:space="0" w:color="auto"/>
              <w:right w:val="single" w:sz="4" w:space="0" w:color="auto"/>
            </w:tcBorders>
            <w:vAlign w:val="center"/>
          </w:tcPr>
          <w:p w14:paraId="720B8478"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泡沫产生装置</w:t>
            </w:r>
          </w:p>
        </w:tc>
        <w:tc>
          <w:tcPr>
            <w:tcW w:w="1199" w:type="dxa"/>
            <w:vMerge w:val="restart"/>
            <w:tcBorders>
              <w:top w:val="single" w:sz="4" w:space="0" w:color="auto"/>
              <w:left w:val="single" w:sz="4" w:space="0" w:color="auto"/>
              <w:right w:val="single" w:sz="4" w:space="0" w:color="auto"/>
            </w:tcBorders>
            <w:shd w:val="clear" w:color="auto" w:fill="FFFFFF"/>
            <w:vAlign w:val="center"/>
          </w:tcPr>
          <w:p w14:paraId="3EE5E588"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规格、型号</w:t>
            </w:r>
            <w:r>
              <w:rPr>
                <w:rFonts w:ascii="Times New Roman" w:eastAsia="宋体" w:hAnsi="Times New Roman" w:cs="Times New Roman" w:hint="eastAsia"/>
                <w:szCs w:val="24"/>
              </w:rPr>
              <w:t>和安装质量</w:t>
            </w: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14A368A7"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泡沫产生装置规格、型号应符合设计文件及国家工程建设消防技术标准的要求。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5BF284C4"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01DC3297" w14:textId="77777777" w:rsidR="00D406A2" w:rsidRDefault="00D406A2">
            <w:pPr>
              <w:adjustRightInd w:val="0"/>
              <w:snapToGrid w:val="0"/>
              <w:jc w:val="center"/>
              <w:rPr>
                <w:rFonts w:ascii="Times New Roman" w:eastAsia="宋体" w:hAnsi="Times New Roman" w:cs="Times New Roman"/>
                <w:szCs w:val="21"/>
              </w:rPr>
            </w:pPr>
          </w:p>
        </w:tc>
      </w:tr>
      <w:tr w:rsidR="00D406A2" w14:paraId="60D086E6" w14:textId="77777777">
        <w:trPr>
          <w:trHeight w:val="351"/>
        </w:trPr>
        <w:tc>
          <w:tcPr>
            <w:tcW w:w="1219" w:type="dxa"/>
            <w:vMerge/>
            <w:tcBorders>
              <w:top w:val="single" w:sz="4" w:space="0" w:color="auto"/>
              <w:left w:val="single" w:sz="4" w:space="0" w:color="auto"/>
              <w:bottom w:val="single" w:sz="4" w:space="0" w:color="auto"/>
              <w:right w:val="single" w:sz="4" w:space="0" w:color="auto"/>
            </w:tcBorders>
            <w:vAlign w:val="center"/>
          </w:tcPr>
          <w:p w14:paraId="0B84A56D" w14:textId="77777777" w:rsidR="00D406A2" w:rsidRDefault="00D406A2">
            <w:pPr>
              <w:adjustRightInd w:val="0"/>
              <w:snapToGrid w:val="0"/>
              <w:rPr>
                <w:rFonts w:ascii="Times New Roman" w:eastAsia="宋体" w:hAnsi="Times New Roman" w:cs="Times New Roman"/>
                <w:szCs w:val="21"/>
              </w:rPr>
            </w:pPr>
          </w:p>
        </w:tc>
        <w:tc>
          <w:tcPr>
            <w:tcW w:w="1199" w:type="dxa"/>
            <w:vMerge/>
            <w:tcBorders>
              <w:left w:val="single" w:sz="4" w:space="0" w:color="auto"/>
              <w:bottom w:val="single" w:sz="4" w:space="0" w:color="auto"/>
              <w:right w:val="single" w:sz="4" w:space="0" w:color="auto"/>
            </w:tcBorders>
            <w:shd w:val="clear" w:color="auto" w:fill="FFFFFF"/>
            <w:vAlign w:val="center"/>
          </w:tcPr>
          <w:p w14:paraId="7ACAFAD2"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58053B48"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泡沫产生装置安装质量应符合设计文件及国家工程建设消防技术标准的要求。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5BC00FB2"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722717FF" w14:textId="77777777" w:rsidR="00D406A2" w:rsidRDefault="00D406A2">
            <w:pPr>
              <w:adjustRightInd w:val="0"/>
              <w:snapToGrid w:val="0"/>
              <w:jc w:val="center"/>
              <w:rPr>
                <w:rFonts w:ascii="Times New Roman" w:eastAsia="宋体" w:hAnsi="Times New Roman" w:cs="Times New Roman"/>
                <w:szCs w:val="21"/>
              </w:rPr>
            </w:pPr>
          </w:p>
        </w:tc>
      </w:tr>
      <w:tr w:rsidR="00D406A2" w14:paraId="343A17FE" w14:textId="77777777">
        <w:trPr>
          <w:trHeight w:val="348"/>
        </w:trPr>
        <w:tc>
          <w:tcPr>
            <w:tcW w:w="1219" w:type="dxa"/>
            <w:vMerge w:val="restart"/>
            <w:tcBorders>
              <w:top w:val="single" w:sz="4" w:space="0" w:color="auto"/>
              <w:left w:val="single" w:sz="4" w:space="0" w:color="auto"/>
              <w:right w:val="single" w:sz="4" w:space="0" w:color="auto"/>
            </w:tcBorders>
            <w:vAlign w:val="center"/>
          </w:tcPr>
          <w:p w14:paraId="3AD409B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泡沫产生器</w:t>
            </w:r>
          </w:p>
        </w:tc>
        <w:tc>
          <w:tcPr>
            <w:tcW w:w="1199" w:type="dxa"/>
            <w:vMerge w:val="restart"/>
            <w:tcBorders>
              <w:top w:val="single" w:sz="4" w:space="0" w:color="auto"/>
              <w:left w:val="single" w:sz="4" w:space="0" w:color="auto"/>
              <w:right w:val="single" w:sz="4" w:space="0" w:color="auto"/>
            </w:tcBorders>
            <w:shd w:val="clear" w:color="auto" w:fill="FFFFFF"/>
            <w:vAlign w:val="center"/>
          </w:tcPr>
          <w:p w14:paraId="73864583"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选型、安装及阀门组件</w:t>
            </w: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0125B917"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泡沫产生装置规格、型号应符合设计文件及国家工程建设消防技术标准的要求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1F3A5CA2"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1D006BF3" w14:textId="77777777" w:rsidR="00D406A2" w:rsidRDefault="00D406A2">
            <w:pPr>
              <w:adjustRightInd w:val="0"/>
              <w:snapToGrid w:val="0"/>
              <w:jc w:val="center"/>
              <w:rPr>
                <w:rFonts w:ascii="Times New Roman" w:eastAsia="宋体" w:hAnsi="Times New Roman" w:cs="Times New Roman"/>
                <w:szCs w:val="21"/>
              </w:rPr>
            </w:pPr>
          </w:p>
        </w:tc>
      </w:tr>
      <w:tr w:rsidR="00D406A2" w14:paraId="4319AF0B" w14:textId="77777777">
        <w:trPr>
          <w:trHeight w:val="348"/>
        </w:trPr>
        <w:tc>
          <w:tcPr>
            <w:tcW w:w="1219" w:type="dxa"/>
            <w:vMerge/>
            <w:tcBorders>
              <w:left w:val="single" w:sz="4" w:space="0" w:color="auto"/>
              <w:right w:val="single" w:sz="4" w:space="0" w:color="auto"/>
            </w:tcBorders>
            <w:vAlign w:val="center"/>
          </w:tcPr>
          <w:p w14:paraId="33B72AC7" w14:textId="77777777" w:rsidR="00D406A2" w:rsidRDefault="00D406A2">
            <w:pPr>
              <w:adjustRightInd w:val="0"/>
              <w:snapToGrid w:val="0"/>
              <w:rPr>
                <w:rFonts w:ascii="Times New Roman" w:eastAsia="宋体" w:hAnsi="Times New Roman" w:cs="Times New Roman"/>
                <w:szCs w:val="21"/>
              </w:rPr>
            </w:pPr>
          </w:p>
        </w:tc>
        <w:tc>
          <w:tcPr>
            <w:tcW w:w="1199" w:type="dxa"/>
            <w:vMerge/>
            <w:tcBorders>
              <w:left w:val="single" w:sz="4" w:space="0" w:color="auto"/>
              <w:bottom w:val="single" w:sz="4" w:space="0" w:color="auto"/>
              <w:right w:val="single" w:sz="4" w:space="0" w:color="auto"/>
            </w:tcBorders>
            <w:shd w:val="clear" w:color="auto" w:fill="FFFFFF"/>
            <w:vAlign w:val="center"/>
          </w:tcPr>
          <w:p w14:paraId="14F0D8AB"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76B4D512"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横式泡沫产生器出口的直管段长度应符合设计文件及国家工程建设消防技术标准的要求。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125F1DE6"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660AB048" w14:textId="77777777" w:rsidR="00D406A2" w:rsidRDefault="00D406A2">
            <w:pPr>
              <w:adjustRightInd w:val="0"/>
              <w:snapToGrid w:val="0"/>
              <w:jc w:val="center"/>
              <w:rPr>
                <w:rFonts w:ascii="Times New Roman" w:eastAsia="宋体" w:hAnsi="Times New Roman" w:cs="Times New Roman"/>
                <w:szCs w:val="21"/>
              </w:rPr>
            </w:pPr>
          </w:p>
        </w:tc>
      </w:tr>
      <w:tr w:rsidR="00D406A2" w14:paraId="57EFA816" w14:textId="77777777">
        <w:trPr>
          <w:trHeight w:val="674"/>
        </w:trPr>
        <w:tc>
          <w:tcPr>
            <w:tcW w:w="1219" w:type="dxa"/>
            <w:vMerge w:val="restart"/>
            <w:tcBorders>
              <w:top w:val="single" w:sz="4" w:space="0" w:color="auto"/>
              <w:left w:val="single" w:sz="4" w:space="0" w:color="auto"/>
              <w:right w:val="single" w:sz="4" w:space="0" w:color="auto"/>
            </w:tcBorders>
            <w:vAlign w:val="center"/>
          </w:tcPr>
          <w:p w14:paraId="4B5D209F"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泡沫消火栓（箱）、泡沫喷头、泡沫炮</w:t>
            </w:r>
          </w:p>
        </w:tc>
        <w:tc>
          <w:tcPr>
            <w:tcW w:w="1199" w:type="dxa"/>
            <w:vMerge w:val="restart"/>
            <w:tcBorders>
              <w:top w:val="single" w:sz="4" w:space="0" w:color="auto"/>
              <w:left w:val="single" w:sz="4" w:space="0" w:color="auto"/>
              <w:right w:val="single" w:sz="4" w:space="0" w:color="auto"/>
            </w:tcBorders>
            <w:shd w:val="clear" w:color="auto" w:fill="FFFFFF"/>
            <w:vAlign w:val="center"/>
          </w:tcPr>
          <w:p w14:paraId="4EB9559E" w14:textId="77777777" w:rsidR="00D406A2" w:rsidRDefault="00BD014A">
            <w:r>
              <w:rPr>
                <w:rFonts w:ascii="Times New Roman" w:eastAsia="宋体" w:hAnsi="Times New Roman" w:cs="Times New Roman"/>
                <w:szCs w:val="24"/>
              </w:rPr>
              <w:t>设置、参数规格、阀门组件及功能</w:t>
            </w:r>
          </w:p>
          <w:p w14:paraId="371670C8"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72F16F16"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设备类型：</w:t>
            </w:r>
          </w:p>
          <w:p w14:paraId="333F954E" w14:textId="77777777" w:rsidR="00D406A2" w:rsidRDefault="00BD014A">
            <w:pPr>
              <w:adjustRightInd w:val="0"/>
              <w:snapToGrid w:val="0"/>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泡沫炮</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泡沫喷头</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泡沫消火栓</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其他：</w:t>
            </w:r>
          </w:p>
          <w:p w14:paraId="294FA3F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规格、型号应符合设计文件及国家工程建设消防技术标准的要求。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6F52BB6F"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53ED76B4" w14:textId="77777777" w:rsidR="00D406A2" w:rsidRDefault="00D406A2">
            <w:pPr>
              <w:adjustRightInd w:val="0"/>
              <w:snapToGrid w:val="0"/>
              <w:jc w:val="center"/>
              <w:rPr>
                <w:rFonts w:ascii="Times New Roman" w:eastAsia="宋体" w:hAnsi="Times New Roman" w:cs="Times New Roman"/>
                <w:szCs w:val="21"/>
              </w:rPr>
            </w:pPr>
          </w:p>
        </w:tc>
      </w:tr>
      <w:tr w:rsidR="00D406A2" w14:paraId="71FEB429" w14:textId="77777777">
        <w:trPr>
          <w:trHeight w:val="369"/>
        </w:trPr>
        <w:tc>
          <w:tcPr>
            <w:tcW w:w="1219" w:type="dxa"/>
            <w:vMerge/>
            <w:tcBorders>
              <w:left w:val="single" w:sz="4" w:space="0" w:color="auto"/>
              <w:right w:val="single" w:sz="4" w:space="0" w:color="auto"/>
            </w:tcBorders>
            <w:vAlign w:val="center"/>
          </w:tcPr>
          <w:p w14:paraId="201045E3" w14:textId="77777777" w:rsidR="00D406A2" w:rsidRDefault="00D406A2">
            <w:pPr>
              <w:adjustRightInd w:val="0"/>
              <w:snapToGrid w:val="0"/>
              <w:rPr>
                <w:rFonts w:ascii="Times New Roman" w:eastAsia="宋体" w:hAnsi="Times New Roman" w:cs="Times New Roman"/>
                <w:szCs w:val="21"/>
              </w:rPr>
            </w:pPr>
          </w:p>
        </w:tc>
        <w:tc>
          <w:tcPr>
            <w:tcW w:w="1199" w:type="dxa"/>
            <w:vMerge/>
            <w:tcBorders>
              <w:left w:val="single" w:sz="4" w:space="0" w:color="auto"/>
              <w:right w:val="single" w:sz="4" w:space="0" w:color="auto"/>
            </w:tcBorders>
            <w:shd w:val="clear" w:color="auto" w:fill="FFFFFF"/>
            <w:vAlign w:val="center"/>
          </w:tcPr>
          <w:p w14:paraId="2B55CC8A"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15949105"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泡沫消火栓外观应正常，阀门应可灵活启闭。</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7F8C19D8"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3CC87A0A" w14:textId="77777777" w:rsidR="00D406A2" w:rsidRDefault="00D406A2">
            <w:pPr>
              <w:adjustRightInd w:val="0"/>
              <w:snapToGrid w:val="0"/>
              <w:jc w:val="center"/>
              <w:rPr>
                <w:rFonts w:ascii="Times New Roman" w:eastAsia="宋体" w:hAnsi="Times New Roman" w:cs="Times New Roman"/>
                <w:szCs w:val="21"/>
              </w:rPr>
            </w:pPr>
          </w:p>
        </w:tc>
      </w:tr>
      <w:tr w:rsidR="00D406A2" w14:paraId="0D89D7B8" w14:textId="77777777">
        <w:trPr>
          <w:trHeight w:val="493"/>
        </w:trPr>
        <w:tc>
          <w:tcPr>
            <w:tcW w:w="1219" w:type="dxa"/>
            <w:vMerge/>
            <w:tcBorders>
              <w:left w:val="single" w:sz="4" w:space="0" w:color="auto"/>
              <w:right w:val="single" w:sz="4" w:space="0" w:color="auto"/>
            </w:tcBorders>
            <w:vAlign w:val="center"/>
          </w:tcPr>
          <w:p w14:paraId="535283A0" w14:textId="77777777" w:rsidR="00D406A2" w:rsidRDefault="00D406A2">
            <w:pPr>
              <w:adjustRightInd w:val="0"/>
              <w:snapToGrid w:val="0"/>
              <w:jc w:val="center"/>
              <w:rPr>
                <w:rFonts w:ascii="Times New Roman" w:eastAsia="宋体" w:hAnsi="Times New Roman" w:cs="Times New Roman"/>
                <w:szCs w:val="21"/>
              </w:rPr>
            </w:pPr>
          </w:p>
        </w:tc>
        <w:tc>
          <w:tcPr>
            <w:tcW w:w="1199" w:type="dxa"/>
            <w:vMerge/>
            <w:tcBorders>
              <w:left w:val="single" w:sz="4" w:space="0" w:color="auto"/>
              <w:right w:val="single" w:sz="4" w:space="0" w:color="auto"/>
            </w:tcBorders>
            <w:shd w:val="clear" w:color="auto" w:fill="FFFFFF"/>
            <w:vAlign w:val="center"/>
          </w:tcPr>
          <w:p w14:paraId="1F907F59"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0572343B"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喷头周围不应有影响泡沫喷洒的障碍物。</w:t>
            </w:r>
            <w:r>
              <w:rPr>
                <w:rFonts w:ascii="Times New Roman" w:eastAsia="宋体" w:hAnsi="Times New Roman" w:cs="Times New Roman"/>
                <w:kern w:val="0"/>
                <w:szCs w:val="21"/>
              </w:rPr>
              <w:t xml:space="preserve"> </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094A6612"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063A8195" w14:textId="77777777" w:rsidR="00D406A2" w:rsidRDefault="00D406A2">
            <w:pPr>
              <w:adjustRightInd w:val="0"/>
              <w:snapToGrid w:val="0"/>
              <w:jc w:val="center"/>
              <w:rPr>
                <w:rFonts w:ascii="Times New Roman" w:eastAsia="宋体" w:hAnsi="Times New Roman" w:cs="Times New Roman"/>
                <w:szCs w:val="21"/>
              </w:rPr>
            </w:pPr>
          </w:p>
        </w:tc>
      </w:tr>
      <w:tr w:rsidR="00D406A2" w14:paraId="21EA8105" w14:textId="77777777">
        <w:trPr>
          <w:trHeight w:val="555"/>
        </w:trPr>
        <w:tc>
          <w:tcPr>
            <w:tcW w:w="1219" w:type="dxa"/>
            <w:vMerge/>
            <w:tcBorders>
              <w:left w:val="single" w:sz="4" w:space="0" w:color="auto"/>
              <w:bottom w:val="single" w:sz="4" w:space="0" w:color="auto"/>
              <w:right w:val="single" w:sz="4" w:space="0" w:color="auto"/>
            </w:tcBorders>
            <w:vAlign w:val="center"/>
          </w:tcPr>
          <w:p w14:paraId="7C257639" w14:textId="77777777" w:rsidR="00D406A2" w:rsidRDefault="00D406A2">
            <w:pPr>
              <w:adjustRightInd w:val="0"/>
              <w:snapToGrid w:val="0"/>
              <w:jc w:val="center"/>
              <w:rPr>
                <w:rFonts w:ascii="Times New Roman" w:eastAsia="宋体" w:hAnsi="Times New Roman" w:cs="Times New Roman"/>
                <w:szCs w:val="21"/>
              </w:rPr>
            </w:pPr>
          </w:p>
        </w:tc>
        <w:tc>
          <w:tcPr>
            <w:tcW w:w="1199" w:type="dxa"/>
            <w:vMerge/>
            <w:tcBorders>
              <w:left w:val="single" w:sz="4" w:space="0" w:color="auto"/>
              <w:bottom w:val="single" w:sz="4" w:space="0" w:color="auto"/>
              <w:right w:val="single" w:sz="4" w:space="0" w:color="auto"/>
            </w:tcBorders>
            <w:shd w:val="clear" w:color="auto" w:fill="FFFFFF"/>
            <w:vAlign w:val="center"/>
          </w:tcPr>
          <w:p w14:paraId="44355461"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auto"/>
              <w:right w:val="single" w:sz="4" w:space="0" w:color="auto"/>
            </w:tcBorders>
            <w:vAlign w:val="center"/>
          </w:tcPr>
          <w:p w14:paraId="4CF2E7D3"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泡沫炮应牢固固定、立管应垂直安装，炮口应朝向防护区，并不应有影响泡沫喷射的障碍物。</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1DB47AA6"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2FD1E27C" w14:textId="77777777" w:rsidR="00D406A2" w:rsidRDefault="00D406A2">
            <w:pPr>
              <w:adjustRightInd w:val="0"/>
              <w:snapToGrid w:val="0"/>
              <w:jc w:val="center"/>
              <w:rPr>
                <w:rFonts w:ascii="Times New Roman" w:eastAsia="宋体" w:hAnsi="Times New Roman" w:cs="Times New Roman"/>
                <w:szCs w:val="21"/>
              </w:rPr>
            </w:pPr>
          </w:p>
        </w:tc>
      </w:tr>
      <w:tr w:rsidR="00D406A2" w14:paraId="08C9D862" w14:textId="77777777">
        <w:trPr>
          <w:trHeight w:val="70"/>
        </w:trPr>
        <w:tc>
          <w:tcPr>
            <w:tcW w:w="1219" w:type="dxa"/>
            <w:vMerge w:val="restart"/>
            <w:tcBorders>
              <w:top w:val="single" w:sz="4" w:space="0" w:color="auto"/>
              <w:left w:val="single" w:sz="4" w:space="0" w:color="auto"/>
              <w:right w:val="single" w:sz="4" w:space="0" w:color="auto"/>
            </w:tcBorders>
            <w:shd w:val="clear" w:color="auto" w:fill="auto"/>
            <w:vAlign w:val="center"/>
          </w:tcPr>
          <w:p w14:paraId="3C646BB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管道及阀门</w:t>
            </w:r>
          </w:p>
        </w:tc>
        <w:tc>
          <w:tcPr>
            <w:tcW w:w="1199" w:type="dxa"/>
            <w:vMerge w:val="restart"/>
            <w:tcBorders>
              <w:top w:val="single" w:sz="4" w:space="0" w:color="000000"/>
              <w:left w:val="single" w:sz="4" w:space="0" w:color="auto"/>
              <w:right w:val="single" w:sz="4" w:space="0" w:color="000000"/>
            </w:tcBorders>
            <w:vAlign w:val="center"/>
          </w:tcPr>
          <w:p w14:paraId="73852F95" w14:textId="77777777" w:rsidR="00D406A2" w:rsidRDefault="00BD014A">
            <w:pPr>
              <w:rPr>
                <w:rFonts w:ascii="Times New Roman" w:eastAsia="宋体" w:hAnsi="Times New Roman" w:cs="Times New Roman"/>
                <w:kern w:val="0"/>
                <w:szCs w:val="21"/>
              </w:rPr>
            </w:pPr>
            <w:r>
              <w:rPr>
                <w:rFonts w:ascii="Times New Roman" w:eastAsia="宋体" w:hAnsi="Times New Roman" w:cs="Times New Roman"/>
                <w:szCs w:val="24"/>
              </w:rPr>
              <w:t>管道的设置</w:t>
            </w:r>
            <w:r>
              <w:rPr>
                <w:rFonts w:ascii="Times New Roman" w:eastAsia="宋体" w:hAnsi="Times New Roman" w:cs="Times New Roman" w:hint="eastAsia"/>
                <w:szCs w:val="24"/>
              </w:rPr>
              <w:t>及其</w:t>
            </w:r>
            <w:r>
              <w:rPr>
                <w:rFonts w:ascii="Times New Roman" w:eastAsia="宋体" w:hAnsi="Times New Roman" w:cs="Times New Roman"/>
                <w:szCs w:val="24"/>
              </w:rPr>
              <w:t>参数规格、阀门组件及</w:t>
            </w:r>
            <w:r>
              <w:rPr>
                <w:rFonts w:ascii="Times New Roman" w:eastAsia="宋体" w:hAnsi="Times New Roman" w:cs="Times New Roman" w:hint="eastAsia"/>
                <w:szCs w:val="24"/>
              </w:rPr>
              <w:t>其</w:t>
            </w:r>
            <w:r>
              <w:rPr>
                <w:rFonts w:ascii="Times New Roman" w:eastAsia="宋体" w:hAnsi="Times New Roman" w:cs="Times New Roman"/>
                <w:szCs w:val="24"/>
              </w:rPr>
              <w:t>功能</w:t>
            </w:r>
          </w:p>
        </w:tc>
        <w:tc>
          <w:tcPr>
            <w:tcW w:w="4563" w:type="dxa"/>
            <w:gridSpan w:val="3"/>
            <w:tcBorders>
              <w:top w:val="single" w:sz="4" w:space="0" w:color="000000"/>
              <w:left w:val="single" w:sz="4" w:space="0" w:color="000000"/>
              <w:bottom w:val="single" w:sz="4" w:space="0" w:color="auto"/>
              <w:right w:val="single" w:sz="4" w:space="0" w:color="auto"/>
            </w:tcBorders>
            <w:vAlign w:val="center"/>
          </w:tcPr>
          <w:p w14:paraId="577F5AB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kern w:val="0"/>
                <w:szCs w:val="21"/>
              </w:rPr>
              <w:t>、管</w:t>
            </w:r>
            <w:r>
              <w:rPr>
                <w:rFonts w:ascii="Times New Roman" w:eastAsia="宋体" w:hAnsi="Times New Roman" w:cs="Times New Roman" w:hint="eastAsia"/>
                <w:kern w:val="0"/>
                <w:szCs w:val="21"/>
              </w:rPr>
              <w:t>道</w:t>
            </w:r>
            <w:r>
              <w:rPr>
                <w:rFonts w:ascii="Times New Roman" w:eastAsia="宋体" w:hAnsi="Times New Roman" w:cs="Times New Roman"/>
                <w:kern w:val="0"/>
                <w:szCs w:val="21"/>
              </w:rPr>
              <w:t>材质、规格、型号、安装位置及其连接方式应符合设计文件及国家工程建设消防技术标准的要求。</w:t>
            </w:r>
          </w:p>
          <w:p w14:paraId="4BC90F5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2</w:t>
            </w:r>
            <w:r>
              <w:rPr>
                <w:rFonts w:ascii="Times New Roman" w:eastAsia="宋体" w:hAnsi="Times New Roman" w:cs="Times New Roman"/>
                <w:kern w:val="0"/>
                <w:szCs w:val="21"/>
              </w:rPr>
              <w:t>、当出现</w:t>
            </w:r>
            <w:r>
              <w:rPr>
                <w:rFonts w:ascii="Times New Roman" w:eastAsia="宋体" w:hAnsi="Times New Roman" w:cs="Times New Roman"/>
                <w:kern w:val="0"/>
                <w:szCs w:val="21"/>
              </w:rPr>
              <w:t>U</w:t>
            </w:r>
            <w:r>
              <w:rPr>
                <w:rFonts w:ascii="Times New Roman" w:eastAsia="宋体" w:hAnsi="Times New Roman" w:cs="Times New Roman"/>
                <w:kern w:val="0"/>
                <w:szCs w:val="21"/>
              </w:rPr>
              <w:t>形管时应有放空措施，冲洗及放空管道应设置在泡沫液管道的最低处。</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7B5ED1D9"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7FA57015" w14:textId="77777777" w:rsidR="00D406A2" w:rsidRDefault="00D406A2">
            <w:pPr>
              <w:adjustRightInd w:val="0"/>
              <w:snapToGrid w:val="0"/>
              <w:jc w:val="center"/>
              <w:rPr>
                <w:rFonts w:ascii="Times New Roman" w:eastAsia="宋体" w:hAnsi="Times New Roman" w:cs="Times New Roman"/>
                <w:szCs w:val="21"/>
              </w:rPr>
            </w:pPr>
          </w:p>
        </w:tc>
      </w:tr>
      <w:tr w:rsidR="00D406A2" w14:paraId="7A16C233" w14:textId="77777777">
        <w:trPr>
          <w:trHeight w:val="297"/>
        </w:trPr>
        <w:tc>
          <w:tcPr>
            <w:tcW w:w="1219" w:type="dxa"/>
            <w:vMerge/>
            <w:tcBorders>
              <w:left w:val="single" w:sz="4" w:space="0" w:color="auto"/>
              <w:right w:val="single" w:sz="4" w:space="0" w:color="auto"/>
            </w:tcBorders>
            <w:shd w:val="clear" w:color="auto" w:fill="auto"/>
            <w:vAlign w:val="center"/>
          </w:tcPr>
          <w:p w14:paraId="427ED9BB" w14:textId="77777777" w:rsidR="00D406A2" w:rsidRDefault="00D406A2">
            <w:pPr>
              <w:adjustRightInd w:val="0"/>
              <w:snapToGrid w:val="0"/>
              <w:jc w:val="center"/>
              <w:rPr>
                <w:rFonts w:ascii="Times New Roman" w:eastAsia="宋体" w:hAnsi="Times New Roman" w:cs="Times New Roman"/>
                <w:szCs w:val="21"/>
              </w:rPr>
            </w:pPr>
          </w:p>
        </w:tc>
        <w:tc>
          <w:tcPr>
            <w:tcW w:w="1199" w:type="dxa"/>
            <w:vMerge/>
            <w:tcBorders>
              <w:left w:val="single" w:sz="4" w:space="0" w:color="auto"/>
              <w:right w:val="single" w:sz="4" w:space="0" w:color="000000"/>
            </w:tcBorders>
            <w:vAlign w:val="center"/>
          </w:tcPr>
          <w:p w14:paraId="1773A245"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000000"/>
              <w:bottom w:val="single" w:sz="4" w:space="0" w:color="auto"/>
              <w:right w:val="single" w:sz="4" w:space="0" w:color="auto"/>
            </w:tcBorders>
            <w:vAlign w:val="center"/>
          </w:tcPr>
          <w:p w14:paraId="4A24E18B"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阀门的材质、规格、型号、安装位置及其连接方式应符合设计文件及国家工程建设消防技术标准的要求。</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03ED7F58"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493B1162" w14:textId="77777777" w:rsidR="00D406A2" w:rsidRDefault="00D406A2">
            <w:pPr>
              <w:adjustRightInd w:val="0"/>
              <w:snapToGrid w:val="0"/>
              <w:jc w:val="center"/>
              <w:rPr>
                <w:rFonts w:ascii="Times New Roman" w:eastAsia="宋体" w:hAnsi="Times New Roman" w:cs="Times New Roman"/>
                <w:szCs w:val="21"/>
              </w:rPr>
            </w:pPr>
          </w:p>
        </w:tc>
      </w:tr>
      <w:tr w:rsidR="00D406A2" w14:paraId="3FE32CAE" w14:textId="77777777">
        <w:trPr>
          <w:trHeight w:val="699"/>
        </w:trPr>
        <w:tc>
          <w:tcPr>
            <w:tcW w:w="1219" w:type="dxa"/>
            <w:vMerge/>
            <w:tcBorders>
              <w:left w:val="single" w:sz="4" w:space="0" w:color="auto"/>
              <w:bottom w:val="single" w:sz="4" w:space="0" w:color="auto"/>
              <w:right w:val="single" w:sz="4" w:space="0" w:color="auto"/>
            </w:tcBorders>
            <w:shd w:val="clear" w:color="auto" w:fill="auto"/>
            <w:vAlign w:val="center"/>
          </w:tcPr>
          <w:p w14:paraId="56252A6B" w14:textId="77777777" w:rsidR="00D406A2" w:rsidRDefault="00D406A2">
            <w:pPr>
              <w:adjustRightInd w:val="0"/>
              <w:snapToGrid w:val="0"/>
              <w:jc w:val="center"/>
              <w:rPr>
                <w:rFonts w:ascii="Times New Roman" w:eastAsia="宋体" w:hAnsi="Times New Roman" w:cs="Times New Roman"/>
                <w:szCs w:val="21"/>
              </w:rPr>
            </w:pPr>
          </w:p>
        </w:tc>
        <w:tc>
          <w:tcPr>
            <w:tcW w:w="1199" w:type="dxa"/>
            <w:vMerge/>
            <w:tcBorders>
              <w:left w:val="single" w:sz="4" w:space="0" w:color="auto"/>
              <w:bottom w:val="single" w:sz="4" w:space="0" w:color="auto"/>
              <w:right w:val="single" w:sz="4" w:space="0" w:color="000000"/>
            </w:tcBorders>
            <w:vAlign w:val="center"/>
          </w:tcPr>
          <w:p w14:paraId="6AD92981"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000000"/>
              <w:right w:val="single" w:sz="4" w:space="0" w:color="auto"/>
            </w:tcBorders>
            <w:vAlign w:val="center"/>
          </w:tcPr>
          <w:p w14:paraId="281A2384"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在寒冷季节有冰冻的地区，泡沫灭火系统的湿式管道应采取防冻措施。</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0DD136EE"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2E34EFE0" w14:textId="77777777" w:rsidR="00D406A2" w:rsidRDefault="00D406A2">
            <w:pPr>
              <w:adjustRightInd w:val="0"/>
              <w:snapToGrid w:val="0"/>
              <w:jc w:val="center"/>
              <w:rPr>
                <w:rFonts w:ascii="Times New Roman" w:eastAsia="宋体" w:hAnsi="Times New Roman" w:cs="Times New Roman"/>
                <w:szCs w:val="21"/>
              </w:rPr>
            </w:pPr>
          </w:p>
        </w:tc>
      </w:tr>
      <w:tr w:rsidR="00D406A2" w14:paraId="0DBBDB21" w14:textId="77777777">
        <w:trPr>
          <w:trHeight w:val="1834"/>
        </w:trPr>
        <w:tc>
          <w:tcPr>
            <w:tcW w:w="1219" w:type="dxa"/>
            <w:vMerge w:val="restart"/>
            <w:tcBorders>
              <w:top w:val="single" w:sz="4" w:space="0" w:color="auto"/>
              <w:left w:val="single" w:sz="8" w:space="0" w:color="000000"/>
              <w:right w:val="single" w:sz="4" w:space="0" w:color="auto"/>
            </w:tcBorders>
            <w:vAlign w:val="center"/>
          </w:tcPr>
          <w:p w14:paraId="0935F3E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系统功能</w:t>
            </w:r>
          </w:p>
        </w:tc>
        <w:tc>
          <w:tcPr>
            <w:tcW w:w="1199" w:type="dxa"/>
            <w:tcBorders>
              <w:top w:val="single" w:sz="4" w:space="0" w:color="auto"/>
              <w:left w:val="single" w:sz="4" w:space="0" w:color="auto"/>
              <w:bottom w:val="single" w:sz="4" w:space="0" w:color="auto"/>
              <w:right w:val="single" w:sz="4" w:space="0" w:color="auto"/>
            </w:tcBorders>
            <w:vAlign w:val="center"/>
          </w:tcPr>
          <w:p w14:paraId="75DB36A4"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bCs/>
                <w:szCs w:val="24"/>
              </w:rPr>
              <w:t>中倍数或高倍数泡沫灭火系统的启动方式</w:t>
            </w:r>
          </w:p>
        </w:tc>
        <w:tc>
          <w:tcPr>
            <w:tcW w:w="4563" w:type="dxa"/>
            <w:gridSpan w:val="3"/>
            <w:tcBorders>
              <w:top w:val="single" w:sz="4" w:space="0" w:color="000000"/>
              <w:left w:val="single" w:sz="4" w:space="0" w:color="auto"/>
              <w:bottom w:val="single" w:sz="4" w:space="0" w:color="auto"/>
              <w:right w:val="single" w:sz="4" w:space="0" w:color="000000"/>
            </w:tcBorders>
            <w:vAlign w:val="center"/>
          </w:tcPr>
          <w:p w14:paraId="75CC1B39"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对于中倍数或高倍数泡沫灭火系统，全淹没系统应具有自动控制、手动控制和机械应急操作的启动方式，自动控制的固定式局部应用系统应具有手动和机械应急操作的启动方式，手动控制的固定式局部应用系统应具有机械应急操作的启动方式。</w:t>
            </w:r>
          </w:p>
        </w:tc>
        <w:tc>
          <w:tcPr>
            <w:tcW w:w="1737" w:type="dxa"/>
            <w:gridSpan w:val="2"/>
            <w:tcBorders>
              <w:top w:val="single" w:sz="4" w:space="0" w:color="auto"/>
              <w:left w:val="single" w:sz="4" w:space="0" w:color="000000"/>
              <w:bottom w:val="single" w:sz="4" w:space="0" w:color="000000"/>
              <w:right w:val="single" w:sz="4" w:space="0" w:color="000000"/>
            </w:tcBorders>
            <w:vAlign w:val="center"/>
          </w:tcPr>
          <w:p w14:paraId="323D5E68"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000000"/>
              <w:bottom w:val="single" w:sz="4" w:space="0" w:color="auto"/>
              <w:right w:val="single" w:sz="8" w:space="0" w:color="000000"/>
            </w:tcBorders>
            <w:vAlign w:val="center"/>
          </w:tcPr>
          <w:p w14:paraId="775B89A1" w14:textId="77777777" w:rsidR="00D406A2" w:rsidRDefault="00D406A2">
            <w:pPr>
              <w:adjustRightInd w:val="0"/>
              <w:snapToGrid w:val="0"/>
              <w:jc w:val="center"/>
              <w:rPr>
                <w:rFonts w:ascii="Times New Roman" w:eastAsia="宋体" w:hAnsi="Times New Roman" w:cs="Times New Roman"/>
                <w:szCs w:val="21"/>
              </w:rPr>
            </w:pPr>
          </w:p>
        </w:tc>
      </w:tr>
      <w:tr w:rsidR="00D406A2" w14:paraId="49FF0103" w14:textId="77777777">
        <w:trPr>
          <w:trHeight w:val="766"/>
        </w:trPr>
        <w:tc>
          <w:tcPr>
            <w:tcW w:w="1219" w:type="dxa"/>
            <w:vMerge/>
            <w:tcBorders>
              <w:top w:val="single" w:sz="4" w:space="0" w:color="auto"/>
              <w:left w:val="single" w:sz="8" w:space="0" w:color="000000"/>
              <w:right w:val="single" w:sz="4" w:space="0" w:color="auto"/>
            </w:tcBorders>
            <w:vAlign w:val="center"/>
          </w:tcPr>
          <w:p w14:paraId="7AD23B5B" w14:textId="77777777" w:rsidR="00D406A2" w:rsidRDefault="00D406A2">
            <w:pPr>
              <w:adjustRightInd w:val="0"/>
              <w:snapToGrid w:val="0"/>
              <w:jc w:val="center"/>
              <w:rPr>
                <w:rFonts w:ascii="Times New Roman" w:eastAsia="宋体" w:hAnsi="Times New Roman" w:cs="Times New Roman"/>
                <w:szCs w:val="21"/>
              </w:rPr>
            </w:pPr>
          </w:p>
        </w:tc>
        <w:tc>
          <w:tcPr>
            <w:tcW w:w="1199" w:type="dxa"/>
            <w:tcBorders>
              <w:top w:val="single" w:sz="4" w:space="0" w:color="auto"/>
              <w:left w:val="single" w:sz="4" w:space="0" w:color="auto"/>
              <w:bottom w:val="single" w:sz="4" w:space="0" w:color="auto"/>
              <w:right w:val="single" w:sz="4" w:space="0" w:color="auto"/>
            </w:tcBorders>
            <w:vAlign w:val="center"/>
          </w:tcPr>
          <w:p w14:paraId="6E3BFF00"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1"/>
              </w:rPr>
              <w:t>喷水试验</w:t>
            </w:r>
          </w:p>
        </w:tc>
        <w:tc>
          <w:tcPr>
            <w:tcW w:w="4563" w:type="dxa"/>
            <w:gridSpan w:val="3"/>
            <w:tcBorders>
              <w:top w:val="single" w:sz="4" w:space="0" w:color="000000"/>
              <w:left w:val="single" w:sz="4" w:space="0" w:color="auto"/>
              <w:bottom w:val="single" w:sz="4" w:space="0" w:color="auto"/>
              <w:right w:val="single" w:sz="4" w:space="0" w:color="000000"/>
            </w:tcBorders>
            <w:vAlign w:val="center"/>
          </w:tcPr>
          <w:p w14:paraId="0EB2A767"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自动启动、手动启动功能、系统流量应符合设计文件及国家工程建设消防技术标准的要求。</w:t>
            </w:r>
          </w:p>
        </w:tc>
        <w:tc>
          <w:tcPr>
            <w:tcW w:w="1737" w:type="dxa"/>
            <w:gridSpan w:val="2"/>
            <w:tcBorders>
              <w:top w:val="single" w:sz="4" w:space="0" w:color="auto"/>
              <w:left w:val="single" w:sz="4" w:space="0" w:color="000000"/>
              <w:bottom w:val="single" w:sz="4" w:space="0" w:color="000000"/>
              <w:right w:val="single" w:sz="4" w:space="0" w:color="000000"/>
            </w:tcBorders>
            <w:vAlign w:val="center"/>
          </w:tcPr>
          <w:p w14:paraId="76CCCC64"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000000"/>
              <w:left w:val="single" w:sz="4" w:space="0" w:color="000000"/>
              <w:bottom w:val="single" w:sz="4" w:space="0" w:color="auto"/>
              <w:right w:val="single" w:sz="8" w:space="0" w:color="000000"/>
            </w:tcBorders>
            <w:vAlign w:val="center"/>
          </w:tcPr>
          <w:p w14:paraId="29CA1E74" w14:textId="77777777" w:rsidR="00D406A2" w:rsidRDefault="00D406A2">
            <w:pPr>
              <w:adjustRightInd w:val="0"/>
              <w:snapToGrid w:val="0"/>
              <w:jc w:val="center"/>
              <w:rPr>
                <w:rFonts w:ascii="Times New Roman" w:eastAsia="宋体" w:hAnsi="Times New Roman" w:cs="Times New Roman"/>
                <w:szCs w:val="21"/>
              </w:rPr>
            </w:pPr>
          </w:p>
        </w:tc>
      </w:tr>
      <w:tr w:rsidR="00D406A2" w14:paraId="511605CC" w14:textId="77777777">
        <w:trPr>
          <w:trHeight w:val="901"/>
        </w:trPr>
        <w:tc>
          <w:tcPr>
            <w:tcW w:w="1219" w:type="dxa"/>
            <w:vMerge/>
            <w:tcBorders>
              <w:left w:val="single" w:sz="8" w:space="0" w:color="000000"/>
              <w:right w:val="single" w:sz="4" w:space="0" w:color="auto"/>
            </w:tcBorders>
            <w:vAlign w:val="center"/>
          </w:tcPr>
          <w:p w14:paraId="56D6A4C2" w14:textId="77777777" w:rsidR="00D406A2" w:rsidRDefault="00D406A2">
            <w:pPr>
              <w:adjustRightInd w:val="0"/>
              <w:snapToGrid w:val="0"/>
              <w:jc w:val="center"/>
              <w:rPr>
                <w:rFonts w:ascii="Times New Roman" w:eastAsia="宋体" w:hAnsi="Times New Roman" w:cs="Times New Roman"/>
                <w:szCs w:val="21"/>
              </w:rPr>
            </w:pPr>
          </w:p>
        </w:tc>
        <w:tc>
          <w:tcPr>
            <w:tcW w:w="1199" w:type="dxa"/>
            <w:vMerge w:val="restart"/>
            <w:tcBorders>
              <w:top w:val="single" w:sz="4" w:space="0" w:color="auto"/>
              <w:left w:val="single" w:sz="4" w:space="0" w:color="auto"/>
              <w:right w:val="single" w:sz="4" w:space="0" w:color="auto"/>
            </w:tcBorders>
            <w:vAlign w:val="center"/>
          </w:tcPr>
          <w:p w14:paraId="037B8A0F"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bCs/>
                <w:szCs w:val="24"/>
              </w:rPr>
              <w:t>低倍数泡沫灭火系统喷泡沫试验功能</w:t>
            </w: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356C2449"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泡沫喷射试验相关功能、泡沫混合液流量应符合设计文件及国家工程建设消防技术标准的要求。</w:t>
            </w:r>
          </w:p>
        </w:tc>
        <w:tc>
          <w:tcPr>
            <w:tcW w:w="1737" w:type="dxa"/>
            <w:gridSpan w:val="2"/>
            <w:tcBorders>
              <w:top w:val="single" w:sz="4" w:space="0" w:color="000000"/>
              <w:left w:val="single" w:sz="4" w:space="0" w:color="auto"/>
              <w:bottom w:val="single" w:sz="4" w:space="0" w:color="000000"/>
              <w:right w:val="single" w:sz="4" w:space="0" w:color="auto"/>
            </w:tcBorders>
            <w:vAlign w:val="center"/>
          </w:tcPr>
          <w:p w14:paraId="10B8DF43"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1F59BF8B" w14:textId="77777777" w:rsidR="00D406A2" w:rsidRDefault="00D406A2">
            <w:pPr>
              <w:adjustRightInd w:val="0"/>
              <w:snapToGrid w:val="0"/>
              <w:jc w:val="center"/>
              <w:rPr>
                <w:rFonts w:ascii="Times New Roman" w:eastAsia="宋体" w:hAnsi="Times New Roman" w:cs="Times New Roman"/>
                <w:szCs w:val="21"/>
              </w:rPr>
            </w:pPr>
          </w:p>
        </w:tc>
      </w:tr>
      <w:tr w:rsidR="00D406A2" w14:paraId="0445E1BB" w14:textId="77777777">
        <w:trPr>
          <w:trHeight w:val="844"/>
        </w:trPr>
        <w:tc>
          <w:tcPr>
            <w:tcW w:w="1219" w:type="dxa"/>
            <w:vMerge/>
            <w:tcBorders>
              <w:left w:val="single" w:sz="8" w:space="0" w:color="000000"/>
              <w:right w:val="single" w:sz="4" w:space="0" w:color="auto"/>
            </w:tcBorders>
            <w:vAlign w:val="center"/>
          </w:tcPr>
          <w:p w14:paraId="54E935D4" w14:textId="77777777" w:rsidR="00D406A2" w:rsidRDefault="00D406A2">
            <w:pPr>
              <w:adjustRightInd w:val="0"/>
              <w:snapToGrid w:val="0"/>
              <w:jc w:val="center"/>
              <w:rPr>
                <w:rFonts w:ascii="Times New Roman" w:eastAsia="宋体" w:hAnsi="Times New Roman" w:cs="Times New Roman"/>
                <w:szCs w:val="21"/>
              </w:rPr>
            </w:pPr>
          </w:p>
        </w:tc>
        <w:tc>
          <w:tcPr>
            <w:tcW w:w="1199" w:type="dxa"/>
            <w:vMerge/>
            <w:tcBorders>
              <w:left w:val="single" w:sz="4" w:space="0" w:color="auto"/>
              <w:bottom w:val="single" w:sz="4" w:space="0" w:color="auto"/>
              <w:right w:val="single" w:sz="4" w:space="0" w:color="auto"/>
            </w:tcBorders>
            <w:vAlign w:val="center"/>
          </w:tcPr>
          <w:p w14:paraId="11C2F43D"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7F20830D"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发泡倍数应符合设计文件及国家工程建设消防技术标准的要求。</w:t>
            </w:r>
          </w:p>
        </w:tc>
        <w:tc>
          <w:tcPr>
            <w:tcW w:w="1737" w:type="dxa"/>
            <w:gridSpan w:val="2"/>
            <w:tcBorders>
              <w:top w:val="single" w:sz="4" w:space="0" w:color="000000"/>
              <w:left w:val="single" w:sz="4" w:space="0" w:color="auto"/>
              <w:bottom w:val="single" w:sz="4" w:space="0" w:color="000000"/>
              <w:right w:val="single" w:sz="4" w:space="0" w:color="auto"/>
            </w:tcBorders>
            <w:vAlign w:val="center"/>
          </w:tcPr>
          <w:p w14:paraId="1D508116"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3474EA1B" w14:textId="77777777" w:rsidR="00D406A2" w:rsidRDefault="00D406A2">
            <w:pPr>
              <w:adjustRightInd w:val="0"/>
              <w:snapToGrid w:val="0"/>
              <w:jc w:val="center"/>
              <w:rPr>
                <w:rFonts w:ascii="Times New Roman" w:eastAsia="宋体" w:hAnsi="Times New Roman" w:cs="Times New Roman"/>
                <w:szCs w:val="21"/>
              </w:rPr>
            </w:pPr>
          </w:p>
        </w:tc>
      </w:tr>
      <w:tr w:rsidR="00D406A2" w14:paraId="08B43B42" w14:textId="77777777">
        <w:trPr>
          <w:trHeight w:val="714"/>
        </w:trPr>
        <w:tc>
          <w:tcPr>
            <w:tcW w:w="1219" w:type="dxa"/>
            <w:vMerge/>
            <w:tcBorders>
              <w:left w:val="single" w:sz="8" w:space="0" w:color="000000"/>
              <w:right w:val="single" w:sz="4" w:space="0" w:color="auto"/>
            </w:tcBorders>
            <w:vAlign w:val="center"/>
          </w:tcPr>
          <w:p w14:paraId="07F18732" w14:textId="77777777" w:rsidR="00D406A2" w:rsidRDefault="00D406A2">
            <w:pPr>
              <w:adjustRightInd w:val="0"/>
              <w:snapToGrid w:val="0"/>
              <w:jc w:val="center"/>
              <w:rPr>
                <w:rFonts w:ascii="Times New Roman" w:eastAsia="宋体" w:hAnsi="Times New Roman" w:cs="Times New Roman"/>
                <w:szCs w:val="21"/>
              </w:rPr>
            </w:pPr>
          </w:p>
        </w:tc>
        <w:tc>
          <w:tcPr>
            <w:tcW w:w="1199" w:type="dxa"/>
            <w:vMerge w:val="restart"/>
            <w:tcBorders>
              <w:top w:val="single" w:sz="4" w:space="0" w:color="auto"/>
              <w:left w:val="single" w:sz="4" w:space="0" w:color="auto"/>
              <w:right w:val="single" w:sz="4" w:space="0" w:color="auto"/>
            </w:tcBorders>
            <w:vAlign w:val="center"/>
          </w:tcPr>
          <w:p w14:paraId="57DC4ED9"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bCs/>
                <w:szCs w:val="24"/>
              </w:rPr>
              <w:t>中倍数、高倍数泡沫灭火系统喷泡沫试验功能</w:t>
            </w: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39C9B1D3"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泡沫喷射试验相关功能应符合设计文件及国家工程建设消防技术标准的要求。</w:t>
            </w:r>
          </w:p>
        </w:tc>
        <w:tc>
          <w:tcPr>
            <w:tcW w:w="1737" w:type="dxa"/>
            <w:gridSpan w:val="2"/>
            <w:tcBorders>
              <w:top w:val="single" w:sz="4" w:space="0" w:color="000000"/>
              <w:left w:val="single" w:sz="4" w:space="0" w:color="auto"/>
              <w:right w:val="single" w:sz="4" w:space="0" w:color="auto"/>
            </w:tcBorders>
            <w:vAlign w:val="center"/>
          </w:tcPr>
          <w:p w14:paraId="09B7C113"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6976AC13" w14:textId="77777777" w:rsidR="00D406A2" w:rsidRDefault="00D406A2">
            <w:pPr>
              <w:adjustRightInd w:val="0"/>
              <w:snapToGrid w:val="0"/>
              <w:jc w:val="center"/>
              <w:rPr>
                <w:rFonts w:ascii="Times New Roman" w:eastAsia="宋体" w:hAnsi="Times New Roman" w:cs="Times New Roman"/>
                <w:szCs w:val="21"/>
              </w:rPr>
            </w:pPr>
          </w:p>
        </w:tc>
      </w:tr>
      <w:tr w:rsidR="00D406A2" w14:paraId="66A55298" w14:textId="77777777">
        <w:trPr>
          <w:trHeight w:val="696"/>
        </w:trPr>
        <w:tc>
          <w:tcPr>
            <w:tcW w:w="1219" w:type="dxa"/>
            <w:vMerge/>
            <w:tcBorders>
              <w:left w:val="single" w:sz="8" w:space="0" w:color="000000"/>
              <w:bottom w:val="single" w:sz="4" w:space="0" w:color="auto"/>
              <w:right w:val="single" w:sz="4" w:space="0" w:color="auto"/>
            </w:tcBorders>
            <w:vAlign w:val="center"/>
          </w:tcPr>
          <w:p w14:paraId="05520B1A" w14:textId="77777777" w:rsidR="00D406A2" w:rsidRDefault="00D406A2">
            <w:pPr>
              <w:adjustRightInd w:val="0"/>
              <w:snapToGrid w:val="0"/>
              <w:jc w:val="center"/>
              <w:rPr>
                <w:rFonts w:ascii="Times New Roman" w:eastAsia="宋体" w:hAnsi="Times New Roman" w:cs="Times New Roman"/>
                <w:szCs w:val="21"/>
              </w:rPr>
            </w:pPr>
          </w:p>
        </w:tc>
        <w:tc>
          <w:tcPr>
            <w:tcW w:w="1199" w:type="dxa"/>
            <w:vMerge/>
            <w:tcBorders>
              <w:left w:val="single" w:sz="4" w:space="0" w:color="auto"/>
              <w:bottom w:val="single" w:sz="4" w:space="0" w:color="auto"/>
              <w:right w:val="single" w:sz="4" w:space="0" w:color="auto"/>
            </w:tcBorders>
            <w:vAlign w:val="center"/>
          </w:tcPr>
          <w:p w14:paraId="378099CC" w14:textId="77777777" w:rsidR="00D406A2" w:rsidRDefault="00D406A2">
            <w:pPr>
              <w:adjustRightInd w:val="0"/>
              <w:snapToGrid w:val="0"/>
              <w:textAlignment w:val="center"/>
              <w:rPr>
                <w:rFonts w:ascii="Times New Roman" w:eastAsia="宋体" w:hAnsi="Times New Roman" w:cs="Times New Roman"/>
                <w:kern w:val="0"/>
                <w:szCs w:val="21"/>
              </w:rPr>
            </w:pP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5B98E72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供给速率及混合比应符合设计文件及国家工程建设消防技术标准的要求。</w:t>
            </w:r>
          </w:p>
        </w:tc>
        <w:tc>
          <w:tcPr>
            <w:tcW w:w="1737" w:type="dxa"/>
            <w:gridSpan w:val="2"/>
            <w:tcBorders>
              <w:top w:val="single" w:sz="4" w:space="0" w:color="000000"/>
              <w:left w:val="single" w:sz="4" w:space="0" w:color="auto"/>
              <w:bottom w:val="single" w:sz="4" w:space="0" w:color="auto"/>
              <w:right w:val="single" w:sz="4" w:space="0" w:color="auto"/>
            </w:tcBorders>
            <w:vAlign w:val="center"/>
          </w:tcPr>
          <w:p w14:paraId="13E96871"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7C586846" w14:textId="77777777" w:rsidR="00D406A2" w:rsidRDefault="00D406A2">
            <w:pPr>
              <w:adjustRightInd w:val="0"/>
              <w:snapToGrid w:val="0"/>
              <w:jc w:val="center"/>
              <w:rPr>
                <w:rFonts w:ascii="Times New Roman" w:eastAsia="宋体" w:hAnsi="Times New Roman" w:cs="Times New Roman"/>
                <w:szCs w:val="21"/>
              </w:rPr>
            </w:pPr>
          </w:p>
        </w:tc>
      </w:tr>
      <w:tr w:rsidR="00D406A2" w14:paraId="7352F031" w14:textId="77777777">
        <w:trPr>
          <w:trHeight w:val="840"/>
        </w:trPr>
        <w:tc>
          <w:tcPr>
            <w:tcW w:w="1219" w:type="dxa"/>
            <w:tcBorders>
              <w:left w:val="single" w:sz="8" w:space="0" w:color="000000"/>
              <w:bottom w:val="single" w:sz="4" w:space="0" w:color="auto"/>
              <w:right w:val="single" w:sz="4" w:space="0" w:color="auto"/>
            </w:tcBorders>
            <w:vAlign w:val="center"/>
          </w:tcPr>
          <w:p w14:paraId="6F5E7326"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199" w:type="dxa"/>
            <w:tcBorders>
              <w:left w:val="single" w:sz="4" w:space="0" w:color="auto"/>
              <w:bottom w:val="single" w:sz="4" w:space="0" w:color="auto"/>
              <w:right w:val="single" w:sz="4" w:space="0" w:color="auto"/>
            </w:tcBorders>
            <w:vAlign w:val="center"/>
          </w:tcPr>
          <w:p w14:paraId="15746228"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根据实际需要填写</w:t>
            </w:r>
          </w:p>
        </w:tc>
        <w:tc>
          <w:tcPr>
            <w:tcW w:w="4563" w:type="dxa"/>
            <w:gridSpan w:val="3"/>
            <w:tcBorders>
              <w:top w:val="single" w:sz="4" w:space="0" w:color="auto"/>
              <w:left w:val="single" w:sz="4" w:space="0" w:color="auto"/>
              <w:bottom w:val="single" w:sz="4" w:space="0" w:color="auto"/>
              <w:right w:val="single" w:sz="4" w:space="0" w:color="auto"/>
            </w:tcBorders>
            <w:vAlign w:val="center"/>
          </w:tcPr>
          <w:p w14:paraId="2CE65AFE" w14:textId="77777777" w:rsidR="00D406A2" w:rsidRDefault="00D406A2">
            <w:pPr>
              <w:adjustRightInd w:val="0"/>
              <w:snapToGrid w:val="0"/>
              <w:textAlignment w:val="center"/>
              <w:rPr>
                <w:rFonts w:ascii="Times New Roman" w:eastAsia="宋体" w:hAnsi="Times New Roman" w:cs="Times New Roman"/>
                <w:kern w:val="0"/>
                <w:szCs w:val="21"/>
              </w:rPr>
            </w:pPr>
          </w:p>
        </w:tc>
        <w:tc>
          <w:tcPr>
            <w:tcW w:w="1737" w:type="dxa"/>
            <w:gridSpan w:val="2"/>
            <w:tcBorders>
              <w:top w:val="single" w:sz="4" w:space="0" w:color="000000"/>
              <w:left w:val="single" w:sz="4" w:space="0" w:color="auto"/>
              <w:bottom w:val="single" w:sz="4" w:space="0" w:color="auto"/>
              <w:right w:val="single" w:sz="4" w:space="0" w:color="auto"/>
            </w:tcBorders>
            <w:vAlign w:val="center"/>
          </w:tcPr>
          <w:p w14:paraId="1C3DA089" w14:textId="77777777" w:rsidR="00D406A2" w:rsidRDefault="00D406A2">
            <w:pPr>
              <w:adjustRightInd w:val="0"/>
              <w:snapToGrid w:val="0"/>
              <w:jc w:val="center"/>
              <w:rPr>
                <w:rFonts w:ascii="Times New Roman" w:eastAsia="宋体" w:hAnsi="Times New Roman" w:cs="Times New Roman"/>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03446E95" w14:textId="77777777" w:rsidR="00D406A2" w:rsidRDefault="00D406A2">
            <w:pPr>
              <w:adjustRightInd w:val="0"/>
              <w:snapToGrid w:val="0"/>
              <w:jc w:val="center"/>
              <w:rPr>
                <w:rFonts w:ascii="Times New Roman" w:eastAsia="宋体" w:hAnsi="Times New Roman" w:cs="Times New Roman"/>
                <w:szCs w:val="21"/>
              </w:rPr>
            </w:pPr>
          </w:p>
        </w:tc>
      </w:tr>
      <w:tr w:rsidR="00D406A2" w14:paraId="6CC4ABA0" w14:textId="77777777">
        <w:trPr>
          <w:trHeight w:val="517"/>
        </w:trPr>
        <w:tc>
          <w:tcPr>
            <w:tcW w:w="1219" w:type="dxa"/>
            <w:tcBorders>
              <w:top w:val="single" w:sz="4" w:space="0" w:color="auto"/>
              <w:left w:val="single" w:sz="8" w:space="0" w:color="000000"/>
              <w:bottom w:val="single" w:sz="4" w:space="0" w:color="auto"/>
              <w:right w:val="single" w:sz="4" w:space="0" w:color="auto"/>
            </w:tcBorders>
            <w:vAlign w:val="center"/>
          </w:tcPr>
          <w:p w14:paraId="4FD56C2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bCs/>
                <w:kern w:val="0"/>
                <w:szCs w:val="21"/>
              </w:rPr>
              <w:t>查验结论</w:t>
            </w:r>
          </w:p>
        </w:tc>
        <w:tc>
          <w:tcPr>
            <w:tcW w:w="8724" w:type="dxa"/>
            <w:gridSpan w:val="7"/>
            <w:tcBorders>
              <w:left w:val="single" w:sz="4" w:space="0" w:color="auto"/>
              <w:bottom w:val="single" w:sz="4" w:space="0" w:color="auto"/>
              <w:right w:val="single" w:sz="4" w:space="0" w:color="auto"/>
            </w:tcBorders>
            <w:vAlign w:val="center"/>
          </w:tcPr>
          <w:p w14:paraId="49A22726" w14:textId="77777777" w:rsidR="00D406A2" w:rsidRDefault="00BD014A">
            <w:pPr>
              <w:adjustRightInd w:val="0"/>
              <w:snapToGrid w:val="0"/>
              <w:ind w:firstLineChars="200" w:firstLine="420"/>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58DE6F05" w14:textId="77777777">
        <w:trPr>
          <w:trHeight w:val="315"/>
        </w:trPr>
        <w:tc>
          <w:tcPr>
            <w:tcW w:w="2418" w:type="dxa"/>
            <w:gridSpan w:val="2"/>
            <w:tcBorders>
              <w:top w:val="single" w:sz="4" w:space="0" w:color="auto"/>
              <w:left w:val="single" w:sz="4" w:space="0" w:color="auto"/>
              <w:bottom w:val="single" w:sz="4" w:space="0" w:color="auto"/>
              <w:right w:val="single" w:sz="4" w:space="0" w:color="auto"/>
            </w:tcBorders>
            <w:vAlign w:val="center"/>
          </w:tcPr>
          <w:p w14:paraId="4FF91CA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建设单位</w:t>
            </w:r>
          </w:p>
        </w:tc>
        <w:tc>
          <w:tcPr>
            <w:tcW w:w="1828" w:type="dxa"/>
            <w:tcBorders>
              <w:top w:val="single" w:sz="4" w:space="0" w:color="auto"/>
              <w:left w:val="single" w:sz="4" w:space="0" w:color="auto"/>
              <w:bottom w:val="single" w:sz="4" w:space="0" w:color="auto"/>
              <w:right w:val="single" w:sz="4" w:space="0" w:color="auto"/>
            </w:tcBorders>
            <w:vAlign w:val="center"/>
          </w:tcPr>
          <w:p w14:paraId="22CBF79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006" w:type="dxa"/>
            <w:tcBorders>
              <w:top w:val="single" w:sz="4" w:space="0" w:color="auto"/>
              <w:left w:val="single" w:sz="4" w:space="0" w:color="auto"/>
              <w:bottom w:val="single" w:sz="4" w:space="0" w:color="auto"/>
              <w:right w:val="single" w:sz="4" w:space="0" w:color="auto"/>
            </w:tcBorders>
            <w:vAlign w:val="center"/>
          </w:tcPr>
          <w:p w14:paraId="05E586E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034" w:type="dxa"/>
            <w:gridSpan w:val="2"/>
            <w:tcBorders>
              <w:top w:val="single" w:sz="4" w:space="0" w:color="auto"/>
              <w:left w:val="single" w:sz="4" w:space="0" w:color="auto"/>
              <w:bottom w:val="single" w:sz="4" w:space="0" w:color="auto"/>
              <w:right w:val="single" w:sz="4" w:space="0" w:color="auto"/>
            </w:tcBorders>
            <w:vAlign w:val="center"/>
          </w:tcPr>
          <w:p w14:paraId="51748D0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7F541CB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10317ED1" w14:textId="77777777">
        <w:trPr>
          <w:trHeight w:val="517"/>
        </w:trPr>
        <w:tc>
          <w:tcPr>
            <w:tcW w:w="2418" w:type="dxa"/>
            <w:gridSpan w:val="2"/>
            <w:tcBorders>
              <w:top w:val="single" w:sz="4" w:space="0" w:color="auto"/>
              <w:left w:val="single" w:sz="4" w:space="0" w:color="auto"/>
              <w:bottom w:val="single" w:sz="4" w:space="0" w:color="auto"/>
              <w:right w:val="single" w:sz="4" w:space="0" w:color="auto"/>
            </w:tcBorders>
            <w:vAlign w:val="center"/>
          </w:tcPr>
          <w:p w14:paraId="68560B3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专业技术负责人</w:t>
            </w:r>
          </w:p>
          <w:p w14:paraId="47F985F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A94282C" w14:textId="77777777" w:rsidR="00D406A2" w:rsidRDefault="00D406A2">
            <w:pPr>
              <w:adjustRightInd w:val="0"/>
              <w:snapToGrid w:val="0"/>
              <w:rPr>
                <w:rFonts w:ascii="Times New Roman" w:eastAsia="宋体" w:hAnsi="Times New Roman" w:cs="Times New Roman"/>
                <w:szCs w:val="21"/>
              </w:rPr>
            </w:pPr>
          </w:p>
          <w:p w14:paraId="30D5ED9D" w14:textId="77777777" w:rsidR="00D406A2" w:rsidRDefault="00D406A2">
            <w:pPr>
              <w:adjustRightInd w:val="0"/>
              <w:snapToGrid w:val="0"/>
              <w:rPr>
                <w:rFonts w:ascii="Times New Roman" w:eastAsia="宋体" w:hAnsi="Times New Roman" w:cs="Times New Roman"/>
                <w:szCs w:val="21"/>
              </w:rPr>
            </w:pPr>
          </w:p>
          <w:p w14:paraId="1A095A68" w14:textId="77777777" w:rsidR="00D406A2" w:rsidRDefault="00D406A2">
            <w:pPr>
              <w:adjustRightInd w:val="0"/>
              <w:snapToGrid w:val="0"/>
              <w:rPr>
                <w:rFonts w:ascii="Times New Roman" w:eastAsia="宋体" w:hAnsi="Times New Roman" w:cs="Times New Roman"/>
                <w:szCs w:val="21"/>
              </w:rPr>
            </w:pPr>
          </w:p>
          <w:p w14:paraId="73DE0E5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28D9E3AC"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A0007E3" w14:textId="77777777" w:rsidR="00D406A2" w:rsidRDefault="00D406A2">
            <w:pPr>
              <w:adjustRightInd w:val="0"/>
              <w:snapToGrid w:val="0"/>
              <w:rPr>
                <w:rFonts w:ascii="Times New Roman" w:eastAsia="宋体" w:hAnsi="Times New Roman" w:cs="Times New Roman"/>
                <w:szCs w:val="21"/>
              </w:rPr>
            </w:pPr>
          </w:p>
          <w:p w14:paraId="7E3B7776"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1828" w:type="dxa"/>
            <w:tcBorders>
              <w:top w:val="single" w:sz="4" w:space="0" w:color="auto"/>
              <w:left w:val="single" w:sz="4" w:space="0" w:color="auto"/>
              <w:bottom w:val="single" w:sz="4" w:space="0" w:color="auto"/>
              <w:right w:val="single" w:sz="4" w:space="0" w:color="auto"/>
            </w:tcBorders>
          </w:tcPr>
          <w:p w14:paraId="4A62EE9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5066FE8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A3F5052" w14:textId="77777777" w:rsidR="00D406A2" w:rsidRDefault="00D406A2">
            <w:pPr>
              <w:adjustRightInd w:val="0"/>
              <w:snapToGrid w:val="0"/>
              <w:rPr>
                <w:rFonts w:ascii="Times New Roman" w:eastAsia="宋体" w:hAnsi="Times New Roman" w:cs="Times New Roman"/>
                <w:szCs w:val="21"/>
              </w:rPr>
            </w:pPr>
          </w:p>
          <w:p w14:paraId="09F91403" w14:textId="77777777" w:rsidR="00D406A2" w:rsidRDefault="00D406A2">
            <w:pPr>
              <w:adjustRightInd w:val="0"/>
              <w:snapToGrid w:val="0"/>
              <w:rPr>
                <w:rFonts w:ascii="Times New Roman" w:eastAsia="宋体" w:hAnsi="Times New Roman" w:cs="Times New Roman"/>
                <w:szCs w:val="21"/>
              </w:rPr>
            </w:pPr>
          </w:p>
          <w:p w14:paraId="33816FBD" w14:textId="77777777" w:rsidR="00D406A2" w:rsidRDefault="00D406A2">
            <w:pPr>
              <w:adjustRightInd w:val="0"/>
              <w:snapToGrid w:val="0"/>
              <w:rPr>
                <w:rFonts w:ascii="Times New Roman" w:eastAsia="宋体" w:hAnsi="Times New Roman" w:cs="Times New Roman"/>
                <w:szCs w:val="21"/>
              </w:rPr>
            </w:pPr>
          </w:p>
          <w:p w14:paraId="07A8656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6247D02D"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80A366C" w14:textId="77777777" w:rsidR="00D406A2" w:rsidRDefault="00D406A2">
            <w:pPr>
              <w:adjustRightInd w:val="0"/>
              <w:snapToGrid w:val="0"/>
              <w:rPr>
                <w:rFonts w:ascii="Times New Roman" w:eastAsia="宋体" w:hAnsi="Times New Roman" w:cs="Times New Roman"/>
                <w:szCs w:val="21"/>
              </w:rPr>
            </w:pPr>
          </w:p>
          <w:p w14:paraId="3AD6B28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006" w:type="dxa"/>
            <w:tcBorders>
              <w:top w:val="single" w:sz="4" w:space="0" w:color="auto"/>
              <w:left w:val="single" w:sz="4" w:space="0" w:color="auto"/>
              <w:bottom w:val="single" w:sz="4" w:space="0" w:color="auto"/>
              <w:right w:val="single" w:sz="4" w:space="0" w:color="auto"/>
            </w:tcBorders>
          </w:tcPr>
          <w:p w14:paraId="598C21C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监理工程师</w:t>
            </w:r>
          </w:p>
          <w:p w14:paraId="6FF90B1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02A45FF" w14:textId="77777777" w:rsidR="00D406A2" w:rsidRDefault="00D406A2">
            <w:pPr>
              <w:adjustRightInd w:val="0"/>
              <w:snapToGrid w:val="0"/>
              <w:rPr>
                <w:rFonts w:ascii="Times New Roman" w:eastAsia="宋体" w:hAnsi="Times New Roman" w:cs="Times New Roman"/>
                <w:szCs w:val="21"/>
              </w:rPr>
            </w:pPr>
          </w:p>
          <w:p w14:paraId="30CC11BE" w14:textId="77777777" w:rsidR="00D406A2" w:rsidRDefault="00D406A2">
            <w:pPr>
              <w:adjustRightInd w:val="0"/>
              <w:snapToGrid w:val="0"/>
              <w:rPr>
                <w:rFonts w:ascii="Times New Roman" w:eastAsia="宋体" w:hAnsi="Times New Roman" w:cs="Times New Roman"/>
                <w:szCs w:val="21"/>
              </w:rPr>
            </w:pPr>
          </w:p>
          <w:p w14:paraId="1FD17227" w14:textId="77777777" w:rsidR="00D406A2" w:rsidRDefault="00D406A2">
            <w:pPr>
              <w:adjustRightInd w:val="0"/>
              <w:snapToGrid w:val="0"/>
              <w:rPr>
                <w:rFonts w:ascii="Times New Roman" w:eastAsia="宋体" w:hAnsi="Times New Roman" w:cs="Times New Roman"/>
                <w:szCs w:val="21"/>
              </w:rPr>
            </w:pPr>
          </w:p>
          <w:p w14:paraId="41150AA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总监理工程师</w:t>
            </w:r>
          </w:p>
          <w:p w14:paraId="5F45686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04C30DD0" w14:textId="77777777" w:rsidR="00D406A2" w:rsidRDefault="00D406A2">
            <w:pPr>
              <w:adjustRightInd w:val="0"/>
              <w:snapToGrid w:val="0"/>
              <w:rPr>
                <w:rFonts w:ascii="Times New Roman" w:eastAsia="宋体" w:hAnsi="Times New Roman" w:cs="Times New Roman"/>
                <w:szCs w:val="21"/>
              </w:rPr>
            </w:pPr>
          </w:p>
          <w:p w14:paraId="49F5A899"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034" w:type="dxa"/>
            <w:gridSpan w:val="2"/>
            <w:tcBorders>
              <w:top w:val="single" w:sz="4" w:space="0" w:color="auto"/>
              <w:left w:val="single" w:sz="4" w:space="0" w:color="auto"/>
              <w:bottom w:val="single" w:sz="4" w:space="0" w:color="auto"/>
              <w:right w:val="single" w:sz="4" w:space="0" w:color="auto"/>
            </w:tcBorders>
          </w:tcPr>
          <w:p w14:paraId="7051CCB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技术负责人</w:t>
            </w:r>
          </w:p>
          <w:p w14:paraId="0D27B89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47E040C2" w14:textId="77777777" w:rsidR="00D406A2" w:rsidRDefault="00D406A2">
            <w:pPr>
              <w:adjustRightInd w:val="0"/>
              <w:snapToGrid w:val="0"/>
              <w:rPr>
                <w:rFonts w:ascii="Times New Roman" w:eastAsia="宋体" w:hAnsi="Times New Roman" w:cs="Times New Roman"/>
                <w:szCs w:val="21"/>
              </w:rPr>
            </w:pPr>
          </w:p>
          <w:p w14:paraId="01212128" w14:textId="77777777" w:rsidR="00D406A2" w:rsidRDefault="00D406A2">
            <w:pPr>
              <w:adjustRightInd w:val="0"/>
              <w:snapToGrid w:val="0"/>
              <w:rPr>
                <w:rFonts w:ascii="Times New Roman" w:eastAsia="宋体" w:hAnsi="Times New Roman" w:cs="Times New Roman"/>
                <w:szCs w:val="21"/>
              </w:rPr>
            </w:pPr>
          </w:p>
          <w:p w14:paraId="6F01A45D" w14:textId="77777777" w:rsidR="00D406A2" w:rsidRDefault="00D406A2">
            <w:pPr>
              <w:adjustRightInd w:val="0"/>
              <w:snapToGrid w:val="0"/>
              <w:rPr>
                <w:rFonts w:ascii="Times New Roman" w:eastAsia="宋体" w:hAnsi="Times New Roman" w:cs="Times New Roman"/>
                <w:szCs w:val="21"/>
              </w:rPr>
            </w:pPr>
          </w:p>
          <w:p w14:paraId="2D0B83C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项目经理</w:t>
            </w:r>
          </w:p>
          <w:p w14:paraId="2DCABE8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5FB65EE" w14:textId="77777777" w:rsidR="00D406A2" w:rsidRDefault="00BD014A">
            <w:pPr>
              <w:adjustRightInd w:val="0"/>
              <w:snapToGrid w:val="0"/>
              <w:ind w:right="-1050"/>
              <w:rPr>
                <w:rFonts w:ascii="Times New Roman" w:eastAsia="宋体" w:hAnsi="Times New Roman" w:cs="Times New Roman"/>
                <w:szCs w:val="21"/>
              </w:rPr>
            </w:pPr>
            <w:r>
              <w:rPr>
                <w:rFonts w:ascii="Times New Roman" w:eastAsia="宋体" w:hAnsi="Times New Roman" w:cs="Times New Roman"/>
                <w:szCs w:val="21"/>
              </w:rPr>
              <w:t xml:space="preserve">  </w:t>
            </w:r>
          </w:p>
          <w:p w14:paraId="28823A19"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26FB945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1C77B85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37E77B15" w14:textId="77777777" w:rsidR="00D406A2" w:rsidRDefault="00D406A2">
            <w:pPr>
              <w:adjustRightInd w:val="0"/>
              <w:snapToGrid w:val="0"/>
              <w:rPr>
                <w:rFonts w:ascii="Times New Roman" w:eastAsia="宋体" w:hAnsi="Times New Roman" w:cs="Times New Roman"/>
                <w:szCs w:val="21"/>
              </w:rPr>
            </w:pPr>
          </w:p>
          <w:p w14:paraId="4669A52D" w14:textId="77777777" w:rsidR="00D406A2" w:rsidRDefault="00D406A2">
            <w:pPr>
              <w:adjustRightInd w:val="0"/>
              <w:snapToGrid w:val="0"/>
              <w:rPr>
                <w:rFonts w:ascii="Times New Roman" w:eastAsia="宋体" w:hAnsi="Times New Roman" w:cs="Times New Roman"/>
                <w:szCs w:val="21"/>
              </w:rPr>
            </w:pPr>
          </w:p>
          <w:p w14:paraId="5DF2934D" w14:textId="77777777" w:rsidR="00D406A2" w:rsidRDefault="00D406A2">
            <w:pPr>
              <w:adjustRightInd w:val="0"/>
              <w:snapToGrid w:val="0"/>
              <w:rPr>
                <w:rFonts w:ascii="Times New Roman" w:eastAsia="宋体" w:hAnsi="Times New Roman" w:cs="Times New Roman"/>
                <w:szCs w:val="21"/>
              </w:rPr>
            </w:pPr>
          </w:p>
          <w:p w14:paraId="3E09D6A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1A7C8AC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36E5B4E9" w14:textId="77777777" w:rsidR="00D406A2" w:rsidRDefault="00D406A2">
            <w:pPr>
              <w:adjustRightInd w:val="0"/>
              <w:snapToGrid w:val="0"/>
              <w:rPr>
                <w:rFonts w:ascii="Times New Roman" w:eastAsia="宋体" w:hAnsi="Times New Roman" w:cs="Times New Roman"/>
                <w:szCs w:val="21"/>
              </w:rPr>
            </w:pPr>
          </w:p>
          <w:p w14:paraId="255A31B4"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55DAC2C9" w14:textId="77777777" w:rsidR="00D406A2" w:rsidRDefault="00BD014A">
      <w:pPr>
        <w:adjustRightInd w:val="0"/>
        <w:snapToGrid w:val="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6C95B8BF" w14:textId="77777777" w:rsidR="00D406A2" w:rsidRDefault="00D406A2">
      <w:pPr>
        <w:ind w:firstLine="420"/>
        <w:rPr>
          <w:rFonts w:ascii="Times New Roman" w:hAnsi="Times New Roman" w:cs="Times New Roman"/>
        </w:rPr>
        <w:sectPr w:rsidR="00D406A2">
          <w:pgSz w:w="11906" w:h="16838"/>
          <w:pgMar w:top="1440" w:right="1800" w:bottom="1440" w:left="760" w:header="851" w:footer="992" w:gutter="0"/>
          <w:cols w:space="720"/>
          <w:docGrid w:type="lines" w:linePitch="312"/>
        </w:sectPr>
      </w:pPr>
    </w:p>
    <w:p w14:paraId="0200BA53"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39" w:name="_Toc13701"/>
      <w:r>
        <w:rPr>
          <w:rFonts w:ascii="Times New Roman" w:eastAsia="宋体" w:hAnsi="Times New Roman" w:cs="Times New Roman"/>
          <w:b/>
          <w:sz w:val="24"/>
        </w:rPr>
        <w:t xml:space="preserve">18 </w:t>
      </w:r>
      <w:r>
        <w:rPr>
          <w:rFonts w:ascii="Times New Roman" w:eastAsia="宋体" w:hAnsi="Times New Roman" w:cs="Times New Roman" w:hint="eastAsia"/>
          <w:b/>
          <w:sz w:val="24"/>
        </w:rPr>
        <w:t xml:space="preserve"> </w:t>
      </w:r>
      <w:r>
        <w:rPr>
          <w:rFonts w:ascii="Times New Roman" w:eastAsia="宋体" w:hAnsi="Times New Roman" w:cs="Times New Roman"/>
          <w:b/>
          <w:sz w:val="24"/>
        </w:rPr>
        <w:t>气体灭火系统</w:t>
      </w:r>
      <w:bookmarkEnd w:id="139"/>
    </w:p>
    <w:tbl>
      <w:tblPr>
        <w:tblW w:w="10069" w:type="dxa"/>
        <w:tblInd w:w="-1144" w:type="dxa"/>
        <w:tblLayout w:type="fixed"/>
        <w:tblLook w:val="04A0" w:firstRow="1" w:lastRow="0" w:firstColumn="1" w:lastColumn="0" w:noHBand="0" w:noVBand="1"/>
      </w:tblPr>
      <w:tblGrid>
        <w:gridCol w:w="1154"/>
        <w:gridCol w:w="870"/>
        <w:gridCol w:w="362"/>
        <w:gridCol w:w="1813"/>
        <w:gridCol w:w="2038"/>
        <w:gridCol w:w="820"/>
        <w:gridCol w:w="1307"/>
        <w:gridCol w:w="619"/>
        <w:gridCol w:w="1086"/>
      </w:tblGrid>
      <w:tr w:rsidR="00D406A2" w14:paraId="675BF032" w14:textId="77777777">
        <w:trPr>
          <w:trHeight w:val="640"/>
        </w:trPr>
        <w:tc>
          <w:tcPr>
            <w:tcW w:w="2386" w:type="dxa"/>
            <w:gridSpan w:val="3"/>
            <w:tcBorders>
              <w:top w:val="single" w:sz="8" w:space="0" w:color="000000"/>
              <w:left w:val="single" w:sz="8" w:space="0" w:color="000000"/>
              <w:right w:val="single" w:sz="4" w:space="0" w:color="000000"/>
            </w:tcBorders>
            <w:vAlign w:val="center"/>
          </w:tcPr>
          <w:p w14:paraId="70F8A54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b/>
                <w:bCs/>
                <w:kern w:val="0"/>
                <w:szCs w:val="21"/>
              </w:rPr>
              <w:t>单位工程名称</w:t>
            </w:r>
          </w:p>
        </w:tc>
        <w:tc>
          <w:tcPr>
            <w:tcW w:w="7683" w:type="dxa"/>
            <w:gridSpan w:val="6"/>
            <w:tcBorders>
              <w:top w:val="single" w:sz="8" w:space="0" w:color="000000"/>
              <w:left w:val="single" w:sz="8" w:space="0" w:color="000000"/>
              <w:right w:val="single" w:sz="4" w:space="0" w:color="000000"/>
            </w:tcBorders>
            <w:vAlign w:val="center"/>
          </w:tcPr>
          <w:p w14:paraId="0DEA0F5C"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4D895653" w14:textId="77777777">
        <w:trPr>
          <w:trHeight w:val="472"/>
        </w:trPr>
        <w:tc>
          <w:tcPr>
            <w:tcW w:w="1154" w:type="dxa"/>
            <w:tcBorders>
              <w:top w:val="single" w:sz="4" w:space="0" w:color="auto"/>
              <w:left w:val="single" w:sz="4" w:space="0" w:color="000000"/>
              <w:bottom w:val="single" w:sz="4" w:space="0" w:color="000000"/>
              <w:right w:val="single" w:sz="4" w:space="0" w:color="000000"/>
            </w:tcBorders>
            <w:vAlign w:val="center"/>
          </w:tcPr>
          <w:p w14:paraId="4D1A9BB5"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szCs w:val="21"/>
              </w:rPr>
              <w:t>分项</w:t>
            </w:r>
          </w:p>
        </w:tc>
        <w:tc>
          <w:tcPr>
            <w:tcW w:w="12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D45E07"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szCs w:val="21"/>
              </w:rPr>
              <w:t>子项</w:t>
            </w:r>
          </w:p>
        </w:tc>
        <w:tc>
          <w:tcPr>
            <w:tcW w:w="46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27DBE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b/>
                <w:bCs/>
                <w:kern w:val="0"/>
                <w:szCs w:val="21"/>
              </w:rPr>
              <w:t>查验内容</w:t>
            </w:r>
          </w:p>
        </w:tc>
        <w:tc>
          <w:tcPr>
            <w:tcW w:w="192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A2C10F3"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szCs w:val="21"/>
              </w:rPr>
              <w:t>查验情况</w:t>
            </w:r>
          </w:p>
        </w:tc>
        <w:tc>
          <w:tcPr>
            <w:tcW w:w="1086" w:type="dxa"/>
            <w:tcBorders>
              <w:top w:val="single" w:sz="4" w:space="0" w:color="000000"/>
              <w:left w:val="single" w:sz="4" w:space="0" w:color="000000"/>
              <w:bottom w:val="single" w:sz="4" w:space="0" w:color="000000"/>
              <w:right w:val="single" w:sz="4" w:space="0" w:color="000000"/>
            </w:tcBorders>
            <w:vAlign w:val="center"/>
          </w:tcPr>
          <w:p w14:paraId="27930090" w14:textId="77777777" w:rsidR="00D406A2" w:rsidRDefault="00BD014A">
            <w:pPr>
              <w:adjustRightInd w:val="0"/>
              <w:snapToGrid w:val="0"/>
              <w:jc w:val="center"/>
              <w:rPr>
                <w:rFonts w:ascii="Times New Roman" w:eastAsia="宋体" w:hAnsi="Times New Roman" w:cs="Times New Roman"/>
                <w:b/>
                <w:bCs/>
                <w:szCs w:val="21"/>
              </w:rPr>
            </w:pPr>
            <w:r>
              <w:rPr>
                <w:rFonts w:ascii="Times New Roman" w:eastAsia="宋体" w:hAnsi="Times New Roman" w:cs="Times New Roman"/>
                <w:b/>
                <w:bCs/>
                <w:kern w:val="0"/>
                <w:szCs w:val="21"/>
              </w:rPr>
              <w:t>查验结果</w:t>
            </w:r>
          </w:p>
        </w:tc>
      </w:tr>
      <w:tr w:rsidR="00D406A2" w14:paraId="1685B119" w14:textId="77777777">
        <w:trPr>
          <w:trHeight w:val="1725"/>
        </w:trPr>
        <w:tc>
          <w:tcPr>
            <w:tcW w:w="1154" w:type="dxa"/>
            <w:tcBorders>
              <w:top w:val="single" w:sz="4" w:space="0" w:color="000000"/>
              <w:left w:val="single" w:sz="8" w:space="0" w:color="000000"/>
              <w:right w:val="single" w:sz="4" w:space="0" w:color="000000"/>
            </w:tcBorders>
            <w:vAlign w:val="center"/>
          </w:tcPr>
          <w:p w14:paraId="28C188F8"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szCs w:val="21"/>
              </w:rPr>
              <w:t>系统形式、设置场所</w:t>
            </w:r>
          </w:p>
        </w:tc>
        <w:tc>
          <w:tcPr>
            <w:tcW w:w="1232" w:type="dxa"/>
            <w:gridSpan w:val="2"/>
            <w:tcBorders>
              <w:top w:val="single" w:sz="4" w:space="0" w:color="000000"/>
              <w:left w:val="single" w:sz="4" w:space="0" w:color="000000"/>
              <w:right w:val="single" w:sz="4" w:space="0" w:color="000000"/>
            </w:tcBorders>
            <w:vAlign w:val="center"/>
          </w:tcPr>
          <w:p w14:paraId="23B04B44" w14:textId="77777777" w:rsidR="00D406A2" w:rsidRDefault="00BD014A">
            <w:pPr>
              <w:adjustRightInd w:val="0"/>
              <w:snapToGrid w:val="0"/>
              <w:jc w:val="center"/>
              <w:textAlignment w:val="center"/>
              <w:rPr>
                <w:rFonts w:ascii="Times New Roman" w:eastAsia="宋体" w:hAnsi="Times New Roman" w:cs="Times New Roman"/>
                <w:szCs w:val="21"/>
              </w:rPr>
            </w:pPr>
            <w:r>
              <w:rPr>
                <w:rFonts w:ascii="宋体" w:eastAsia="宋体" w:hAnsi="宋体"/>
                <w:szCs w:val="21"/>
              </w:rPr>
              <w:t>系统形式、设置场所</w:t>
            </w:r>
          </w:p>
        </w:tc>
        <w:tc>
          <w:tcPr>
            <w:tcW w:w="4671" w:type="dxa"/>
            <w:gridSpan w:val="3"/>
            <w:tcBorders>
              <w:top w:val="single" w:sz="4" w:space="0" w:color="000000"/>
              <w:left w:val="single" w:sz="4" w:space="0" w:color="000000"/>
              <w:right w:val="single" w:sz="4" w:space="0" w:color="000000"/>
            </w:tcBorders>
            <w:vAlign w:val="center"/>
          </w:tcPr>
          <w:p w14:paraId="3D4439E2" w14:textId="77777777" w:rsidR="00D406A2" w:rsidRDefault="00BD014A">
            <w:pPr>
              <w:adjustRightInd w:val="0"/>
              <w:snapToGrid w:val="0"/>
              <w:rPr>
                <w:rFonts w:ascii="Times New Roman" w:eastAsia="宋体" w:hAnsi="Times New Roman" w:cs="Times New Roman"/>
                <w:szCs w:val="21"/>
              </w:rPr>
            </w:pPr>
            <w:r>
              <w:rPr>
                <w:rFonts w:ascii="宋体" w:eastAsia="宋体" w:hAnsi="宋体"/>
                <w:szCs w:val="21"/>
              </w:rPr>
              <w:t>系统形式</w:t>
            </w:r>
            <w:r>
              <w:rPr>
                <w:rFonts w:ascii="宋体" w:eastAsia="宋体" w:hAnsi="宋体" w:hint="eastAsia"/>
                <w:szCs w:val="21"/>
              </w:rPr>
              <w:t>和</w:t>
            </w:r>
            <w:r>
              <w:rPr>
                <w:rFonts w:ascii="宋体" w:eastAsia="宋体" w:hAnsi="宋体"/>
                <w:szCs w:val="21"/>
              </w:rPr>
              <w:t>设置场所</w:t>
            </w:r>
            <w:r>
              <w:rPr>
                <w:rFonts w:ascii="Times New Roman" w:eastAsia="宋体" w:hAnsi="Times New Roman" w:cs="Times New Roman"/>
                <w:szCs w:val="21"/>
              </w:rPr>
              <w:t>应符合设计文件及国家工程建设消防技术标准的要求。</w:t>
            </w:r>
          </w:p>
          <w:p w14:paraId="7D6D6632"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灭火剂类型：</w:t>
            </w:r>
            <w:r>
              <w:rPr>
                <w:rFonts w:ascii="仿宋" w:eastAsia="仿宋" w:hAnsi="仿宋" w:cs="Times New Roman" w:hint="eastAsia"/>
                <w:kern w:val="0"/>
                <w:szCs w:val="21"/>
              </w:rPr>
              <w:t>☑</w:t>
            </w:r>
            <w:r>
              <w:rPr>
                <w:rFonts w:ascii="Times New Roman" w:eastAsia="宋体" w:hAnsi="Times New Roman" w:cs="Times New Roman"/>
                <w:kern w:val="0"/>
                <w:szCs w:val="21"/>
              </w:rPr>
              <w:t>七氟丙烷</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IG541</w:t>
            </w:r>
            <w:r>
              <w:rPr>
                <w:rFonts w:ascii="Times New Roman" w:eastAsia="宋体" w:hAnsi="Times New Roman" w:cs="Times New Roman"/>
                <w:kern w:val="0"/>
                <w:szCs w:val="21"/>
              </w:rPr>
              <w:t>混合气体</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CO2</w:t>
            </w:r>
            <w:r>
              <w:rPr>
                <w:rFonts w:ascii="Times New Roman" w:eastAsia="宋体" w:hAnsi="Times New Roman" w:cs="Times New Roman" w:hint="eastAsia"/>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其他：</w:t>
            </w:r>
            <w:r>
              <w:rPr>
                <w:rFonts w:ascii="Times New Roman" w:eastAsia="宋体" w:hAnsi="Times New Roman" w:cs="Times New Roman"/>
                <w:kern w:val="0"/>
                <w:szCs w:val="21"/>
              </w:rPr>
              <w:t xml:space="preserve"> </w:t>
            </w:r>
          </w:p>
          <w:p w14:paraId="68F676DC"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系统型式</w:t>
            </w:r>
            <w:r>
              <w:rPr>
                <w:rFonts w:ascii="Times New Roman" w:eastAsia="宋体" w:hAnsi="Times New Roman" w:cs="Times New Roman"/>
                <w:kern w:val="0"/>
                <w:szCs w:val="21"/>
              </w:rPr>
              <w:t>:</w:t>
            </w:r>
            <w:r>
              <w:rPr>
                <w:rFonts w:ascii="Times New Roman" w:eastAsia="宋体" w:hAnsi="Times New Roman" w:cs="Times New Roman"/>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局部应用系统</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全淹没系统</w:t>
            </w:r>
            <w:r>
              <w:rPr>
                <w:rFonts w:ascii="Times New Roman" w:eastAsia="宋体" w:hAnsi="Times New Roman" w:cs="Times New Roman"/>
                <w:kern w:val="0"/>
                <w:szCs w:val="21"/>
              </w:rPr>
              <w:t xml:space="preserve">  </w:t>
            </w:r>
          </w:p>
          <w:p w14:paraId="523AC8F0" w14:textId="77777777" w:rsidR="00D406A2" w:rsidRDefault="00BD014A">
            <w:pPr>
              <w:adjustRightInd w:val="0"/>
              <w:snapToGrid w:val="0"/>
              <w:ind w:left="1260" w:hangingChars="600" w:hanging="126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管网型式：</w:t>
            </w:r>
            <w:r>
              <w:rPr>
                <w:rFonts w:ascii="仿宋" w:eastAsia="仿宋" w:hAnsi="仿宋" w:cs="Times New Roman" w:hint="eastAsia"/>
                <w:kern w:val="0"/>
                <w:szCs w:val="21"/>
              </w:rPr>
              <w:t>□</w:t>
            </w:r>
            <w:r>
              <w:rPr>
                <w:rFonts w:ascii="Times New Roman" w:eastAsia="宋体" w:hAnsi="Times New Roman" w:cs="Times New Roman"/>
                <w:kern w:val="0"/>
                <w:szCs w:val="21"/>
              </w:rPr>
              <w:t>管网式</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组合分配式</w:t>
            </w:r>
          </w:p>
          <w:p w14:paraId="343B720F" w14:textId="77777777" w:rsidR="00D406A2" w:rsidRDefault="00BD014A">
            <w:pPr>
              <w:adjustRightInd w:val="0"/>
              <w:snapToGrid w:val="0"/>
              <w:ind w:leftChars="450" w:left="1260" w:hangingChars="150" w:hanging="315"/>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kern w:val="0"/>
                <w:szCs w:val="21"/>
              </w:rPr>
              <w:t>单元独立式</w:t>
            </w:r>
          </w:p>
          <w:p w14:paraId="67937F3D" w14:textId="77777777" w:rsidR="00D406A2" w:rsidRDefault="00BD014A">
            <w:pPr>
              <w:adjustRightInd w:val="0"/>
              <w:snapToGrid w:val="0"/>
              <w:ind w:left="1260" w:hangingChars="600" w:hanging="1260"/>
              <w:textAlignment w:val="center"/>
              <w:rPr>
                <w:rFonts w:ascii="Times New Roman" w:eastAsia="宋体" w:hAnsi="Times New Roman" w:cs="Times New Roman"/>
                <w:kern w:val="0"/>
                <w:szCs w:val="21"/>
              </w:rPr>
            </w:pPr>
            <w:r>
              <w:rPr>
                <w:rFonts w:ascii="仿宋" w:eastAsia="仿宋" w:hAnsi="仿宋" w:cs="Times New Roman" w:hint="eastAsia"/>
                <w:kern w:val="0"/>
                <w:szCs w:val="21"/>
              </w:rPr>
              <w:t>☑</w:t>
            </w:r>
            <w:r>
              <w:rPr>
                <w:rFonts w:ascii="Times New Roman" w:eastAsia="宋体" w:hAnsi="Times New Roman" w:cs="Times New Roman"/>
                <w:kern w:val="0"/>
                <w:szCs w:val="21"/>
              </w:rPr>
              <w:t>预制式</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w:t>
            </w:r>
          </w:p>
        </w:tc>
        <w:tc>
          <w:tcPr>
            <w:tcW w:w="1926" w:type="dxa"/>
            <w:gridSpan w:val="2"/>
            <w:tcBorders>
              <w:top w:val="single" w:sz="4" w:space="0" w:color="000000"/>
              <w:left w:val="single" w:sz="4" w:space="0" w:color="000000"/>
              <w:bottom w:val="single" w:sz="4" w:space="0" w:color="auto"/>
              <w:right w:val="single" w:sz="4" w:space="0" w:color="auto"/>
            </w:tcBorders>
            <w:vAlign w:val="center"/>
          </w:tcPr>
          <w:p w14:paraId="2085468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szCs w:val="21"/>
              </w:rPr>
              <w:t>地下车库负一层变配电</w:t>
            </w:r>
            <w:r>
              <w:rPr>
                <w:rFonts w:ascii="Times New Roman" w:eastAsia="宋体" w:hAnsi="Times New Roman" w:cs="Times New Roman" w:hint="eastAsia"/>
                <w:szCs w:val="21"/>
              </w:rPr>
              <w:t>室、一层弱电机房</w:t>
            </w:r>
            <w:r>
              <w:rPr>
                <w:rFonts w:ascii="Times New Roman" w:eastAsia="宋体" w:hAnsi="Times New Roman" w:cs="Times New Roman"/>
                <w:szCs w:val="21"/>
              </w:rPr>
              <w:t>设置七氟丙烷无管网灭火系统。</w:t>
            </w:r>
          </w:p>
        </w:tc>
        <w:tc>
          <w:tcPr>
            <w:tcW w:w="1086" w:type="dxa"/>
            <w:tcBorders>
              <w:top w:val="single" w:sz="4" w:space="0" w:color="000000"/>
              <w:left w:val="single" w:sz="4" w:space="0" w:color="auto"/>
              <w:bottom w:val="single" w:sz="4" w:space="0" w:color="auto"/>
              <w:right w:val="single" w:sz="8" w:space="0" w:color="000000"/>
            </w:tcBorders>
            <w:vAlign w:val="center"/>
          </w:tcPr>
          <w:p w14:paraId="33EFEDE1"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72DE9BDB" w14:textId="77777777">
        <w:trPr>
          <w:trHeight w:val="720"/>
        </w:trPr>
        <w:tc>
          <w:tcPr>
            <w:tcW w:w="1154" w:type="dxa"/>
            <w:vMerge w:val="restart"/>
            <w:tcBorders>
              <w:top w:val="single" w:sz="4" w:space="0" w:color="auto"/>
              <w:left w:val="single" w:sz="4" w:space="0" w:color="auto"/>
              <w:right w:val="single" w:sz="4" w:space="0" w:color="auto"/>
            </w:tcBorders>
            <w:vAlign w:val="center"/>
          </w:tcPr>
          <w:p w14:paraId="21E7D63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防护区</w:t>
            </w:r>
          </w:p>
        </w:tc>
        <w:tc>
          <w:tcPr>
            <w:tcW w:w="1232" w:type="dxa"/>
            <w:gridSpan w:val="2"/>
            <w:vMerge w:val="restart"/>
            <w:tcBorders>
              <w:top w:val="single" w:sz="4" w:space="0" w:color="auto"/>
              <w:left w:val="single" w:sz="4" w:space="0" w:color="auto"/>
              <w:right w:val="single" w:sz="4" w:space="0" w:color="000000"/>
            </w:tcBorders>
            <w:vAlign w:val="center"/>
          </w:tcPr>
          <w:p w14:paraId="5610BB90"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防护区或保护对象设置位</w:t>
            </w:r>
            <w:r>
              <w:rPr>
                <w:rFonts w:ascii="Times New Roman" w:eastAsia="宋体" w:hAnsi="Times New Roman" w:cs="Times New Roman" w:hint="eastAsia"/>
                <w:szCs w:val="24"/>
              </w:rPr>
              <w:t>置</w:t>
            </w:r>
            <w:r>
              <w:rPr>
                <w:rFonts w:ascii="Times New Roman" w:eastAsia="宋体" w:hAnsi="Times New Roman" w:cs="Times New Roman"/>
                <w:szCs w:val="24"/>
              </w:rPr>
              <w:t>、面积、容积、保护对象类型</w:t>
            </w:r>
          </w:p>
        </w:tc>
        <w:tc>
          <w:tcPr>
            <w:tcW w:w="4671" w:type="dxa"/>
            <w:gridSpan w:val="3"/>
            <w:tcBorders>
              <w:top w:val="single" w:sz="4" w:space="0" w:color="000000"/>
              <w:left w:val="single" w:sz="4" w:space="0" w:color="000000"/>
              <w:bottom w:val="single" w:sz="4" w:space="0" w:color="auto"/>
              <w:right w:val="single" w:sz="4" w:space="0" w:color="auto"/>
            </w:tcBorders>
            <w:vAlign w:val="center"/>
          </w:tcPr>
          <w:p w14:paraId="5AF87221"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防护区设置位置、面积及容积应符合设计文件及国家工程建设消防技术标准的要求。</w:t>
            </w:r>
            <w:r>
              <w:rPr>
                <w:rFonts w:ascii="Times New Roman" w:eastAsia="宋体" w:hAnsi="Times New Roman" w:cs="Times New Roman"/>
                <w:kern w:val="0"/>
                <w:szCs w:val="21"/>
              </w:rPr>
              <w:t xml:space="preserve"> </w:t>
            </w:r>
          </w:p>
          <w:p w14:paraId="083F4EA2"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szCs w:val="21"/>
              </w:rPr>
              <w:t>喷放灭火剂前，防护区内除泄压口外的开口应能自行关闭。</w:t>
            </w:r>
            <w:r>
              <w:rPr>
                <w:rFonts w:ascii="Times New Roman" w:eastAsia="宋体" w:hAnsi="Times New Roman" w:cs="Times New Roman"/>
                <w:kern w:val="0"/>
                <w:szCs w:val="21"/>
              </w:rPr>
              <w:t xml:space="preserve">                 </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7FB84CE1"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防护区设置位置、面积及容积符合设计文件及标准的要求</w:t>
            </w:r>
            <w:r>
              <w:rPr>
                <w:rFonts w:ascii="Times New Roman" w:eastAsia="宋体" w:hAnsi="Times New Roman" w:cs="Times New Roman" w:hint="eastAsia"/>
                <w:kern w:val="0"/>
                <w:szCs w:val="21"/>
              </w:rPr>
              <w:t>，</w:t>
            </w:r>
            <w:r>
              <w:rPr>
                <w:rFonts w:ascii="Times New Roman" w:eastAsia="宋体" w:hAnsi="Times New Roman" w:cs="Times New Roman" w:hint="eastAsia"/>
                <w:szCs w:val="21"/>
              </w:rPr>
              <w:t>喷放灭火剂前，防护区内除泄压口外的开口能自行关闭。</w:t>
            </w:r>
            <w:r>
              <w:rPr>
                <w:rFonts w:ascii="Times New Roman" w:eastAsia="宋体" w:hAnsi="Times New Roman" w:cs="Times New Roman"/>
                <w:kern w:val="0"/>
                <w:szCs w:val="21"/>
              </w:rPr>
              <w:t xml:space="preserve">                 </w:t>
            </w:r>
          </w:p>
        </w:tc>
        <w:tc>
          <w:tcPr>
            <w:tcW w:w="1086" w:type="dxa"/>
            <w:tcBorders>
              <w:top w:val="single" w:sz="4" w:space="0" w:color="auto"/>
              <w:left w:val="single" w:sz="4" w:space="0" w:color="auto"/>
              <w:bottom w:val="single" w:sz="4" w:space="0" w:color="auto"/>
              <w:right w:val="single" w:sz="4" w:space="0" w:color="auto"/>
            </w:tcBorders>
            <w:vAlign w:val="center"/>
          </w:tcPr>
          <w:p w14:paraId="5C6A3E23"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670D6112" w14:textId="77777777">
        <w:trPr>
          <w:trHeight w:val="384"/>
        </w:trPr>
        <w:tc>
          <w:tcPr>
            <w:tcW w:w="1154" w:type="dxa"/>
            <w:vMerge/>
            <w:tcBorders>
              <w:left w:val="single" w:sz="4" w:space="0" w:color="auto"/>
              <w:right w:val="single" w:sz="4" w:space="0" w:color="auto"/>
            </w:tcBorders>
            <w:vAlign w:val="center"/>
          </w:tcPr>
          <w:p w14:paraId="610E03E9"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right w:val="single" w:sz="4" w:space="0" w:color="000000"/>
            </w:tcBorders>
            <w:vAlign w:val="center"/>
          </w:tcPr>
          <w:p w14:paraId="71B8FC73"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60B9BCD0" w14:textId="77777777" w:rsidR="00D406A2" w:rsidRDefault="00BD014A">
            <w:pPr>
              <w:adjustRightInd w:val="0"/>
              <w:snapToGrid w:val="0"/>
              <w:textAlignment w:val="center"/>
              <w:rPr>
                <w:rFonts w:ascii="Times New Roman" w:eastAsia="宋体" w:hAnsi="Times New Roman" w:cs="Times New Roman"/>
                <w:strike/>
                <w:kern w:val="0"/>
                <w:szCs w:val="21"/>
              </w:rPr>
            </w:pPr>
            <w:r>
              <w:rPr>
                <w:rFonts w:ascii="Times New Roman" w:eastAsia="宋体" w:hAnsi="Times New Roman" w:cs="Times New Roman"/>
                <w:kern w:val="0"/>
                <w:szCs w:val="21"/>
              </w:rPr>
              <w:t>防护区应有保证人员在</w:t>
            </w:r>
            <w:r>
              <w:rPr>
                <w:rFonts w:ascii="Times New Roman" w:eastAsia="宋体" w:hAnsi="Times New Roman" w:cs="Times New Roman"/>
                <w:kern w:val="0"/>
                <w:szCs w:val="21"/>
              </w:rPr>
              <w:t>30s</w:t>
            </w:r>
            <w:r>
              <w:rPr>
                <w:rFonts w:ascii="Times New Roman" w:eastAsia="宋体" w:hAnsi="Times New Roman" w:cs="Times New Roman"/>
                <w:kern w:val="0"/>
                <w:szCs w:val="21"/>
              </w:rPr>
              <w:t>内疏散完毕的通道及出口，应设应急照明与疏散指示标志。防护区内应设火灾声报警器，可增设闪光报警器。防护区的入口处应设火灾声、光报警器和灭火剂喷放指示灯。</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508D6D4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防护区有保证人员在</w:t>
            </w:r>
            <w:r>
              <w:rPr>
                <w:rFonts w:ascii="Times New Roman" w:eastAsia="宋体" w:hAnsi="Times New Roman" w:cs="Times New Roman"/>
                <w:kern w:val="0"/>
                <w:szCs w:val="21"/>
              </w:rPr>
              <w:t>30s</w:t>
            </w:r>
            <w:r>
              <w:rPr>
                <w:rFonts w:ascii="Times New Roman" w:eastAsia="宋体" w:hAnsi="Times New Roman" w:cs="Times New Roman"/>
                <w:kern w:val="0"/>
                <w:szCs w:val="21"/>
              </w:rPr>
              <w:t>内疏散完毕的通道及出口，</w:t>
            </w:r>
            <w:r>
              <w:rPr>
                <w:rFonts w:ascii="Times New Roman" w:eastAsia="宋体" w:hAnsi="Times New Roman" w:cs="Times New Roman" w:hint="eastAsia"/>
                <w:kern w:val="0"/>
                <w:szCs w:val="21"/>
              </w:rPr>
              <w:t>已</w:t>
            </w:r>
            <w:r>
              <w:rPr>
                <w:rFonts w:ascii="Times New Roman" w:eastAsia="宋体" w:hAnsi="Times New Roman" w:cs="Times New Roman"/>
                <w:kern w:val="0"/>
                <w:szCs w:val="21"/>
              </w:rPr>
              <w:t>设应急照明与疏散指示标志</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闪光报警器指示灯</w:t>
            </w:r>
            <w:r>
              <w:rPr>
                <w:rFonts w:ascii="Times New Roman" w:eastAsia="宋体" w:hAnsi="Times New Roman" w:cs="Times New Roman" w:hint="eastAsia"/>
                <w:kern w:val="0"/>
                <w:szCs w:val="21"/>
              </w:rPr>
              <w:t>等设备。</w:t>
            </w:r>
          </w:p>
        </w:tc>
        <w:tc>
          <w:tcPr>
            <w:tcW w:w="1086" w:type="dxa"/>
            <w:tcBorders>
              <w:top w:val="single" w:sz="4" w:space="0" w:color="auto"/>
              <w:left w:val="single" w:sz="4" w:space="0" w:color="auto"/>
              <w:bottom w:val="single" w:sz="4" w:space="0" w:color="auto"/>
              <w:right w:val="single" w:sz="4" w:space="0" w:color="auto"/>
            </w:tcBorders>
            <w:vAlign w:val="center"/>
          </w:tcPr>
          <w:p w14:paraId="5CA5FDF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0066CB00" w14:textId="77777777">
        <w:trPr>
          <w:trHeight w:val="568"/>
        </w:trPr>
        <w:tc>
          <w:tcPr>
            <w:tcW w:w="1154" w:type="dxa"/>
            <w:vMerge/>
            <w:tcBorders>
              <w:left w:val="single" w:sz="4" w:space="0" w:color="auto"/>
              <w:right w:val="single" w:sz="4" w:space="0" w:color="auto"/>
            </w:tcBorders>
            <w:vAlign w:val="center"/>
          </w:tcPr>
          <w:p w14:paraId="0751D60B"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right w:val="single" w:sz="4" w:space="0" w:color="000000"/>
            </w:tcBorders>
            <w:vAlign w:val="center"/>
          </w:tcPr>
          <w:p w14:paraId="698D2A0D"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67932E8E"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泄压口开口面积、安装高度应符合设计文件及国家工程建设消防技术标准的要求。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146DE4C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086" w:type="dxa"/>
            <w:tcBorders>
              <w:top w:val="single" w:sz="4" w:space="0" w:color="auto"/>
              <w:left w:val="single" w:sz="4" w:space="0" w:color="auto"/>
              <w:bottom w:val="single" w:sz="4" w:space="0" w:color="auto"/>
              <w:right w:val="single" w:sz="4" w:space="0" w:color="auto"/>
            </w:tcBorders>
            <w:vAlign w:val="center"/>
          </w:tcPr>
          <w:p w14:paraId="56EDEB40" w14:textId="77777777" w:rsidR="00D406A2" w:rsidRDefault="00D406A2">
            <w:pPr>
              <w:adjustRightInd w:val="0"/>
              <w:snapToGrid w:val="0"/>
              <w:jc w:val="center"/>
              <w:rPr>
                <w:rFonts w:ascii="Times New Roman" w:eastAsia="宋体" w:hAnsi="Times New Roman" w:cs="Times New Roman"/>
                <w:szCs w:val="21"/>
              </w:rPr>
            </w:pPr>
          </w:p>
        </w:tc>
      </w:tr>
      <w:tr w:rsidR="00D406A2" w14:paraId="2CADA2A5" w14:textId="77777777">
        <w:trPr>
          <w:trHeight w:val="676"/>
        </w:trPr>
        <w:tc>
          <w:tcPr>
            <w:tcW w:w="1154" w:type="dxa"/>
            <w:vMerge/>
            <w:tcBorders>
              <w:left w:val="single" w:sz="4" w:space="0" w:color="auto"/>
              <w:right w:val="single" w:sz="4" w:space="0" w:color="auto"/>
            </w:tcBorders>
            <w:vAlign w:val="center"/>
          </w:tcPr>
          <w:p w14:paraId="02865CD3"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bottom w:val="single" w:sz="4" w:space="0" w:color="auto"/>
              <w:right w:val="single" w:sz="4" w:space="0" w:color="000000"/>
            </w:tcBorders>
            <w:vAlign w:val="center"/>
          </w:tcPr>
          <w:p w14:paraId="77A3C95E" w14:textId="77777777" w:rsidR="00D406A2" w:rsidRDefault="00D406A2">
            <w:pPr>
              <w:adjustRightInd w:val="0"/>
              <w:snapToGrid w:val="0"/>
              <w:jc w:val="center"/>
              <w:textAlignment w:val="center"/>
              <w:rPr>
                <w:rFonts w:ascii="Times New Roman" w:eastAsia="宋体" w:hAnsi="Times New Roman" w:cs="Times New Roman"/>
                <w:szCs w:val="21"/>
              </w:rPr>
            </w:pP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617104A2"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kern w:val="0"/>
                <w:szCs w:val="21"/>
              </w:rPr>
              <w:t>防护区的门应向疏散方向开启并能自行关闭，入口处应设采用的相应气体灭火系统的永久性标志牌。</w:t>
            </w:r>
            <w:r>
              <w:rPr>
                <w:rFonts w:ascii="Times New Roman" w:eastAsia="宋体" w:hAnsi="Times New Roman" w:cs="Times New Roman"/>
                <w:kern w:val="0"/>
                <w:szCs w:val="21"/>
              </w:rPr>
              <w:t xml:space="preserve"> </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47CBB19D" w14:textId="77777777" w:rsidR="00D406A2" w:rsidRDefault="00D406A2">
            <w:pPr>
              <w:adjustRightInd w:val="0"/>
              <w:snapToGrid w:val="0"/>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6C69AA0D" w14:textId="77777777" w:rsidR="00D406A2" w:rsidRDefault="00D406A2">
            <w:pPr>
              <w:adjustRightInd w:val="0"/>
              <w:snapToGrid w:val="0"/>
              <w:jc w:val="center"/>
              <w:rPr>
                <w:rFonts w:ascii="Times New Roman" w:eastAsia="宋体" w:hAnsi="Times New Roman" w:cs="Times New Roman"/>
                <w:szCs w:val="21"/>
              </w:rPr>
            </w:pPr>
          </w:p>
        </w:tc>
      </w:tr>
      <w:tr w:rsidR="00D406A2" w14:paraId="2978DF5B" w14:textId="77777777">
        <w:trPr>
          <w:trHeight w:val="570"/>
        </w:trPr>
        <w:tc>
          <w:tcPr>
            <w:tcW w:w="1154" w:type="dxa"/>
            <w:vMerge/>
            <w:tcBorders>
              <w:left w:val="single" w:sz="4" w:space="0" w:color="auto"/>
              <w:bottom w:val="single" w:sz="4" w:space="0" w:color="auto"/>
              <w:right w:val="single" w:sz="4" w:space="0" w:color="auto"/>
            </w:tcBorders>
            <w:vAlign w:val="center"/>
          </w:tcPr>
          <w:p w14:paraId="1C455967"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2B838682"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安全设施的设置</w:t>
            </w: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6FCBE4A4" w14:textId="77777777" w:rsidR="00D406A2" w:rsidRDefault="00BD014A">
            <w:pPr>
              <w:adjustRightInd w:val="0"/>
              <w:snapToGrid w:val="0"/>
              <w:textAlignment w:val="cente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hint="eastAsia"/>
                <w:szCs w:val="24"/>
              </w:rPr>
              <w:t>、</w:t>
            </w:r>
            <w:r>
              <w:rPr>
                <w:rFonts w:ascii="Times New Roman" w:eastAsia="宋体" w:hAnsi="Times New Roman" w:cs="Times New Roman"/>
                <w:szCs w:val="24"/>
              </w:rPr>
              <w:t>防护区的门应向疏散方向开启并能自行关闭</w:t>
            </w:r>
            <w:r>
              <w:rPr>
                <w:rFonts w:ascii="Times New Roman" w:eastAsia="宋体" w:hAnsi="Times New Roman" w:cs="Times New Roman" w:hint="eastAsia"/>
                <w:szCs w:val="24"/>
              </w:rPr>
              <w:t>；用于疏散的门必须能从防护区内打开。</w:t>
            </w:r>
          </w:p>
          <w:p w14:paraId="7C0F695A" w14:textId="77777777" w:rsidR="00D406A2" w:rsidRDefault="00BD014A">
            <w:pPr>
              <w:adjustRightInd w:val="0"/>
              <w:snapToGrid w:val="0"/>
              <w:textAlignment w:val="center"/>
              <w:rPr>
                <w:rFonts w:ascii="Times New Roman" w:eastAsia="宋体" w:hAnsi="Times New Roman" w:cs="Times New Roman"/>
                <w:szCs w:val="24"/>
              </w:rPr>
            </w:pPr>
            <w:r>
              <w:rPr>
                <w:rFonts w:ascii="Times New Roman" w:eastAsia="宋体" w:hAnsi="Times New Roman" w:cs="Times New Roman"/>
                <w:szCs w:val="24"/>
              </w:rPr>
              <w:t>2</w:t>
            </w:r>
            <w:r>
              <w:rPr>
                <w:rFonts w:ascii="Times New Roman" w:eastAsia="宋体" w:hAnsi="Times New Roman" w:cs="Times New Roman" w:hint="eastAsia"/>
                <w:szCs w:val="24"/>
              </w:rPr>
              <w:t>、灭火后的防护区应通风换气，地下防护区和无窗或设固定窗扇的地上防护区，应设置机械排风装置。</w:t>
            </w:r>
          </w:p>
          <w:p w14:paraId="7649929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手动启动、停止按钮，手动、自动转换开关应安装在防护区入口便于操作的部位。</w:t>
            </w:r>
            <w:r>
              <w:rPr>
                <w:rFonts w:ascii="Times New Roman" w:eastAsia="宋体" w:hAnsi="Times New Roman" w:cs="Times New Roman"/>
                <w:kern w:val="0"/>
                <w:szCs w:val="21"/>
              </w:rPr>
              <w:t xml:space="preserve">                </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32247591" w14:textId="77777777" w:rsidR="00D406A2" w:rsidRDefault="00D406A2">
            <w:pPr>
              <w:adjustRightInd w:val="0"/>
              <w:snapToGrid w:val="0"/>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3BBF003C" w14:textId="77777777" w:rsidR="00D406A2" w:rsidRDefault="00D406A2">
            <w:pPr>
              <w:adjustRightInd w:val="0"/>
              <w:snapToGrid w:val="0"/>
              <w:jc w:val="center"/>
              <w:rPr>
                <w:rFonts w:ascii="Times New Roman" w:eastAsia="宋体" w:hAnsi="Times New Roman" w:cs="Times New Roman"/>
                <w:szCs w:val="21"/>
              </w:rPr>
            </w:pPr>
          </w:p>
        </w:tc>
      </w:tr>
      <w:tr w:rsidR="00D406A2" w14:paraId="58DCD712" w14:textId="77777777">
        <w:trPr>
          <w:trHeight w:val="480"/>
        </w:trPr>
        <w:tc>
          <w:tcPr>
            <w:tcW w:w="1154" w:type="dxa"/>
            <w:vMerge w:val="restart"/>
            <w:tcBorders>
              <w:top w:val="single" w:sz="4" w:space="0" w:color="auto"/>
              <w:left w:val="single" w:sz="4" w:space="0" w:color="auto"/>
              <w:right w:val="single" w:sz="4" w:space="0" w:color="auto"/>
            </w:tcBorders>
            <w:vAlign w:val="center"/>
          </w:tcPr>
          <w:p w14:paraId="1D1D6C92"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储瓶间</w:t>
            </w: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0CDACD99"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设置位置、面积</w:t>
            </w: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410E0EAB"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4"/>
              </w:rPr>
              <w:t>储瓶间设置位置、面积</w:t>
            </w:r>
            <w:r>
              <w:rPr>
                <w:rFonts w:ascii="Times New Roman" w:eastAsia="宋体" w:hAnsi="Times New Roman" w:cs="Times New Roman"/>
                <w:kern w:val="0"/>
                <w:szCs w:val="21"/>
              </w:rPr>
              <w:t>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535596C7"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15863646" w14:textId="77777777" w:rsidR="00D406A2" w:rsidRDefault="00D406A2">
            <w:pPr>
              <w:adjustRightInd w:val="0"/>
              <w:snapToGrid w:val="0"/>
              <w:jc w:val="center"/>
              <w:rPr>
                <w:rFonts w:ascii="Times New Roman" w:eastAsia="宋体" w:hAnsi="Times New Roman" w:cs="Times New Roman"/>
                <w:szCs w:val="21"/>
              </w:rPr>
            </w:pPr>
          </w:p>
        </w:tc>
      </w:tr>
      <w:tr w:rsidR="00D406A2" w14:paraId="7623F7A0" w14:textId="77777777">
        <w:trPr>
          <w:trHeight w:val="480"/>
        </w:trPr>
        <w:tc>
          <w:tcPr>
            <w:tcW w:w="1154" w:type="dxa"/>
            <w:vMerge/>
            <w:tcBorders>
              <w:left w:val="single" w:sz="4" w:space="0" w:color="auto"/>
              <w:bottom w:val="single" w:sz="4" w:space="0" w:color="auto"/>
              <w:right w:val="single" w:sz="4" w:space="0" w:color="auto"/>
            </w:tcBorders>
            <w:vAlign w:val="center"/>
          </w:tcPr>
          <w:p w14:paraId="2B33BDDC"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7B075F1C"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安全设施的设置</w:t>
            </w: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64D8AC3B"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储瓶间的门开启方向应符合设计文件及国家工程建设消防技术标准的要求。储瓶间内应设应急照明</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地下储瓶间应设机械排风装置，排风口应设在下部，并通过排风管排出室外。</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67544566"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26F73E76" w14:textId="77777777" w:rsidR="00D406A2" w:rsidRDefault="00D406A2">
            <w:pPr>
              <w:adjustRightInd w:val="0"/>
              <w:snapToGrid w:val="0"/>
              <w:jc w:val="center"/>
              <w:rPr>
                <w:rFonts w:ascii="Times New Roman" w:eastAsia="宋体" w:hAnsi="Times New Roman" w:cs="Times New Roman"/>
                <w:szCs w:val="21"/>
              </w:rPr>
            </w:pPr>
          </w:p>
        </w:tc>
      </w:tr>
      <w:tr w:rsidR="00D406A2" w14:paraId="59A1E6F5" w14:textId="77777777">
        <w:trPr>
          <w:trHeight w:val="866"/>
        </w:trPr>
        <w:tc>
          <w:tcPr>
            <w:tcW w:w="1154" w:type="dxa"/>
            <w:tcBorders>
              <w:top w:val="single" w:sz="4" w:space="0" w:color="auto"/>
              <w:left w:val="single" w:sz="4" w:space="0" w:color="auto"/>
              <w:right w:val="single" w:sz="4" w:space="0" w:color="auto"/>
            </w:tcBorders>
            <w:vAlign w:val="center"/>
          </w:tcPr>
          <w:p w14:paraId="5CDFAF4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kern w:val="0"/>
                <w:szCs w:val="21"/>
              </w:rPr>
              <w:t>储存容器</w:t>
            </w: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0C5353D1"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bCs/>
                <w:szCs w:val="24"/>
              </w:rPr>
              <w:t>容积及功能</w:t>
            </w: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73C32E6C"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灭火剂储存容器</w:t>
            </w:r>
            <w:r>
              <w:rPr>
                <w:rFonts w:ascii="Times New Roman" w:eastAsia="宋体" w:hAnsi="Times New Roman" w:cs="Times New Roman" w:hint="eastAsia"/>
                <w:kern w:val="0"/>
                <w:szCs w:val="21"/>
              </w:rPr>
              <w:t>规格、型号，外观及报警功能和安全装置应符合设计文件及国家工程建设消防技术标准的要求。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21D8D99A" w14:textId="77777777" w:rsidR="00D406A2" w:rsidRDefault="00D406A2">
            <w:pPr>
              <w:adjustRightInd w:val="0"/>
              <w:snapToGrid w:val="0"/>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17209FDF" w14:textId="77777777" w:rsidR="00D406A2" w:rsidRDefault="00D406A2">
            <w:pPr>
              <w:adjustRightInd w:val="0"/>
              <w:snapToGrid w:val="0"/>
              <w:jc w:val="center"/>
              <w:rPr>
                <w:rFonts w:ascii="Times New Roman" w:eastAsia="宋体" w:hAnsi="Times New Roman" w:cs="Times New Roman"/>
                <w:szCs w:val="21"/>
              </w:rPr>
            </w:pPr>
          </w:p>
        </w:tc>
      </w:tr>
      <w:tr w:rsidR="00D406A2" w14:paraId="4EB368CD" w14:textId="77777777">
        <w:trPr>
          <w:trHeight w:val="609"/>
        </w:trPr>
        <w:tc>
          <w:tcPr>
            <w:tcW w:w="1154" w:type="dxa"/>
            <w:tcBorders>
              <w:top w:val="single" w:sz="4" w:space="0" w:color="auto"/>
              <w:left w:val="single" w:sz="4" w:space="0" w:color="auto"/>
              <w:right w:val="single" w:sz="4" w:space="0" w:color="auto"/>
            </w:tcBorders>
            <w:vAlign w:val="center"/>
          </w:tcPr>
          <w:p w14:paraId="332620A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集流管</w:t>
            </w: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58BF1309"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bCs/>
                <w:szCs w:val="24"/>
              </w:rPr>
              <w:t>安装和安全装置</w:t>
            </w:r>
          </w:p>
        </w:tc>
        <w:tc>
          <w:tcPr>
            <w:tcW w:w="4671" w:type="dxa"/>
            <w:gridSpan w:val="3"/>
            <w:tcBorders>
              <w:top w:val="single" w:sz="4" w:space="0" w:color="000000"/>
              <w:left w:val="single" w:sz="4" w:space="0" w:color="auto"/>
              <w:bottom w:val="single" w:sz="4" w:space="0" w:color="auto"/>
              <w:right w:val="single" w:sz="4" w:space="0" w:color="auto"/>
            </w:tcBorders>
            <w:vAlign w:val="center"/>
          </w:tcPr>
          <w:p w14:paraId="354A29D8"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集流管的安装和安全装置应符合设计文件及国家工程建设消防技术标准的要求。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79341AAF"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5EF095E5" w14:textId="77777777" w:rsidR="00D406A2" w:rsidRDefault="00D406A2">
            <w:pPr>
              <w:adjustRightInd w:val="0"/>
              <w:snapToGrid w:val="0"/>
              <w:jc w:val="center"/>
              <w:rPr>
                <w:rFonts w:ascii="Times New Roman" w:eastAsia="宋体" w:hAnsi="Times New Roman" w:cs="Times New Roman"/>
                <w:szCs w:val="21"/>
              </w:rPr>
            </w:pPr>
          </w:p>
        </w:tc>
      </w:tr>
      <w:tr w:rsidR="00D406A2" w14:paraId="08671036" w14:textId="77777777">
        <w:trPr>
          <w:trHeight w:val="429"/>
        </w:trPr>
        <w:tc>
          <w:tcPr>
            <w:tcW w:w="1154" w:type="dxa"/>
            <w:vMerge w:val="restart"/>
            <w:tcBorders>
              <w:top w:val="single" w:sz="4" w:space="0" w:color="auto"/>
              <w:left w:val="single" w:sz="4" w:space="0" w:color="auto"/>
              <w:right w:val="single" w:sz="4" w:space="0" w:color="auto"/>
            </w:tcBorders>
            <w:vAlign w:val="center"/>
          </w:tcPr>
          <w:p w14:paraId="53C86EEB"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阀门及组件</w:t>
            </w:r>
          </w:p>
        </w:tc>
        <w:tc>
          <w:tcPr>
            <w:tcW w:w="1232" w:type="dxa"/>
            <w:gridSpan w:val="2"/>
            <w:vMerge w:val="restart"/>
            <w:tcBorders>
              <w:top w:val="single" w:sz="4" w:space="0" w:color="auto"/>
              <w:left w:val="single" w:sz="4" w:space="0" w:color="auto"/>
              <w:right w:val="single" w:sz="4" w:space="0" w:color="auto"/>
            </w:tcBorders>
            <w:vAlign w:val="center"/>
          </w:tcPr>
          <w:p w14:paraId="4B53FD2B"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4"/>
              </w:rPr>
              <w:t>单向阀、选择阀及信号反馈装置的安装</w:t>
            </w:r>
          </w:p>
        </w:tc>
        <w:tc>
          <w:tcPr>
            <w:tcW w:w="4671" w:type="dxa"/>
            <w:gridSpan w:val="3"/>
            <w:tcBorders>
              <w:top w:val="single" w:sz="4" w:space="0" w:color="000000"/>
              <w:left w:val="single" w:sz="4" w:space="0" w:color="auto"/>
              <w:bottom w:val="single" w:sz="4" w:space="0" w:color="auto"/>
              <w:right w:val="single" w:sz="4" w:space="0" w:color="auto"/>
            </w:tcBorders>
            <w:vAlign w:val="center"/>
          </w:tcPr>
          <w:p w14:paraId="7024459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单向阀的安装应符合设计文件及国家工程建设消防技术标准的要求。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3A8FA6ED"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3403948F" w14:textId="77777777" w:rsidR="00D406A2" w:rsidRDefault="00D406A2">
            <w:pPr>
              <w:adjustRightInd w:val="0"/>
              <w:snapToGrid w:val="0"/>
              <w:jc w:val="center"/>
              <w:rPr>
                <w:rFonts w:ascii="Times New Roman" w:eastAsia="宋体" w:hAnsi="Times New Roman" w:cs="Times New Roman"/>
                <w:szCs w:val="21"/>
              </w:rPr>
            </w:pPr>
          </w:p>
        </w:tc>
      </w:tr>
      <w:tr w:rsidR="00D406A2" w14:paraId="2D3757D4" w14:textId="77777777">
        <w:trPr>
          <w:trHeight w:val="274"/>
        </w:trPr>
        <w:tc>
          <w:tcPr>
            <w:tcW w:w="1154" w:type="dxa"/>
            <w:vMerge/>
            <w:tcBorders>
              <w:left w:val="single" w:sz="4" w:space="0" w:color="auto"/>
              <w:right w:val="single" w:sz="4" w:space="0" w:color="auto"/>
            </w:tcBorders>
            <w:vAlign w:val="center"/>
          </w:tcPr>
          <w:p w14:paraId="74E5AE6C"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right w:val="single" w:sz="4" w:space="0" w:color="auto"/>
            </w:tcBorders>
            <w:vAlign w:val="center"/>
          </w:tcPr>
          <w:p w14:paraId="2A615807"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737AC281"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选择阀的流向指示箭头应指向介质流动方向，操作手柄应安装位置及高度应符合设计文件及国家工程建设消防技术标准的要求。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4784D762"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4E47A2A4" w14:textId="77777777" w:rsidR="00D406A2" w:rsidRDefault="00D406A2">
            <w:pPr>
              <w:adjustRightInd w:val="0"/>
              <w:snapToGrid w:val="0"/>
              <w:jc w:val="center"/>
              <w:rPr>
                <w:rFonts w:ascii="Times New Roman" w:eastAsia="宋体" w:hAnsi="Times New Roman" w:cs="Times New Roman"/>
                <w:szCs w:val="21"/>
              </w:rPr>
            </w:pPr>
          </w:p>
        </w:tc>
      </w:tr>
      <w:tr w:rsidR="00D406A2" w14:paraId="29975386" w14:textId="77777777">
        <w:trPr>
          <w:trHeight w:val="557"/>
        </w:trPr>
        <w:tc>
          <w:tcPr>
            <w:tcW w:w="1154" w:type="dxa"/>
            <w:vMerge/>
            <w:tcBorders>
              <w:left w:val="single" w:sz="4" w:space="0" w:color="auto"/>
              <w:right w:val="single" w:sz="4" w:space="0" w:color="auto"/>
            </w:tcBorders>
            <w:vAlign w:val="center"/>
          </w:tcPr>
          <w:p w14:paraId="3F312939"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right w:val="single" w:sz="4" w:space="0" w:color="auto"/>
            </w:tcBorders>
            <w:vAlign w:val="center"/>
          </w:tcPr>
          <w:p w14:paraId="5C0734F0"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1B86D519"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每个选择阀的信号反馈装置安装位置应符合设计文件及国家工程建设消防技术标准的要求。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1EA9E7DE"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7730E392" w14:textId="77777777" w:rsidR="00D406A2" w:rsidRDefault="00D406A2">
            <w:pPr>
              <w:adjustRightInd w:val="0"/>
              <w:snapToGrid w:val="0"/>
              <w:jc w:val="center"/>
              <w:rPr>
                <w:rFonts w:ascii="Times New Roman" w:eastAsia="宋体" w:hAnsi="Times New Roman" w:cs="Times New Roman"/>
                <w:szCs w:val="21"/>
              </w:rPr>
            </w:pPr>
          </w:p>
        </w:tc>
      </w:tr>
      <w:tr w:rsidR="00D406A2" w14:paraId="2967BC92" w14:textId="77777777">
        <w:trPr>
          <w:trHeight w:val="384"/>
        </w:trPr>
        <w:tc>
          <w:tcPr>
            <w:tcW w:w="1154" w:type="dxa"/>
            <w:vMerge/>
            <w:tcBorders>
              <w:left w:val="single" w:sz="4" w:space="0" w:color="auto"/>
              <w:bottom w:val="single" w:sz="4" w:space="0" w:color="auto"/>
              <w:right w:val="single" w:sz="4" w:space="0" w:color="auto"/>
            </w:tcBorders>
            <w:vAlign w:val="center"/>
          </w:tcPr>
          <w:p w14:paraId="2D6BFC58"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bottom w:val="single" w:sz="4" w:space="0" w:color="auto"/>
              <w:right w:val="single" w:sz="4" w:space="0" w:color="auto"/>
            </w:tcBorders>
            <w:vAlign w:val="center"/>
          </w:tcPr>
          <w:p w14:paraId="22BC8C72"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671" w:type="dxa"/>
            <w:gridSpan w:val="3"/>
            <w:tcBorders>
              <w:top w:val="single" w:sz="4" w:space="0" w:color="auto"/>
              <w:left w:val="single" w:sz="4" w:space="0" w:color="auto"/>
              <w:right w:val="single" w:sz="4" w:space="0" w:color="auto"/>
            </w:tcBorders>
            <w:vAlign w:val="center"/>
          </w:tcPr>
          <w:p w14:paraId="3664A80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选择阀上应设置标明防护区或保护对象名称或编号的永久性标志牌，并应便于观察。</w:t>
            </w:r>
            <w:r>
              <w:rPr>
                <w:rFonts w:ascii="Times New Roman" w:eastAsia="宋体" w:hAnsi="Times New Roman" w:cs="Times New Roman"/>
                <w:kern w:val="0"/>
                <w:szCs w:val="21"/>
              </w:rPr>
              <w:t xml:space="preserve"> </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4E8F4B11"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6A3FB74C" w14:textId="77777777" w:rsidR="00D406A2" w:rsidRDefault="00D406A2">
            <w:pPr>
              <w:adjustRightInd w:val="0"/>
              <w:snapToGrid w:val="0"/>
              <w:jc w:val="center"/>
              <w:rPr>
                <w:rFonts w:ascii="Times New Roman" w:eastAsia="宋体" w:hAnsi="Times New Roman" w:cs="Times New Roman"/>
                <w:szCs w:val="21"/>
              </w:rPr>
            </w:pPr>
          </w:p>
        </w:tc>
      </w:tr>
      <w:tr w:rsidR="00D406A2" w14:paraId="544C2DDC" w14:textId="77777777">
        <w:trPr>
          <w:trHeight w:val="742"/>
        </w:trPr>
        <w:tc>
          <w:tcPr>
            <w:tcW w:w="1154" w:type="dxa"/>
            <w:vMerge w:val="restart"/>
            <w:tcBorders>
              <w:top w:val="single" w:sz="4" w:space="0" w:color="auto"/>
              <w:left w:val="single" w:sz="4" w:space="0" w:color="auto"/>
              <w:right w:val="single" w:sz="4" w:space="0" w:color="auto"/>
            </w:tcBorders>
            <w:vAlign w:val="center"/>
          </w:tcPr>
          <w:p w14:paraId="0BB9FE5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驱动装置</w:t>
            </w:r>
          </w:p>
        </w:tc>
        <w:tc>
          <w:tcPr>
            <w:tcW w:w="1232" w:type="dxa"/>
            <w:gridSpan w:val="2"/>
            <w:vMerge w:val="restart"/>
            <w:tcBorders>
              <w:top w:val="single" w:sz="4" w:space="0" w:color="auto"/>
              <w:left w:val="single" w:sz="4" w:space="0" w:color="auto"/>
              <w:right w:val="single" w:sz="4" w:space="0" w:color="000000"/>
            </w:tcBorders>
            <w:vAlign w:val="center"/>
          </w:tcPr>
          <w:p w14:paraId="795F0626"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安装情况</w:t>
            </w:r>
          </w:p>
        </w:tc>
        <w:tc>
          <w:tcPr>
            <w:tcW w:w="4671" w:type="dxa"/>
            <w:gridSpan w:val="3"/>
            <w:tcBorders>
              <w:top w:val="single" w:sz="4" w:space="0" w:color="000000"/>
              <w:left w:val="single" w:sz="4" w:space="0" w:color="000000"/>
              <w:bottom w:val="single" w:sz="4" w:space="0" w:color="auto"/>
              <w:right w:val="single" w:sz="4" w:space="0" w:color="000000"/>
            </w:tcBorders>
            <w:vAlign w:val="center"/>
          </w:tcPr>
          <w:p w14:paraId="4D7BE8FF"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驱动气体储存容器应标明防护区名称及编号、介质名称，容器应无明显缺陷、</w:t>
            </w:r>
            <w:r>
              <w:rPr>
                <w:rFonts w:ascii="Times New Roman" w:eastAsia="宋体" w:hAnsi="Times New Roman" w:cs="Times New Roman"/>
                <w:szCs w:val="21"/>
              </w:rPr>
              <w:t xml:space="preserve"> </w:t>
            </w:r>
            <w:r>
              <w:rPr>
                <w:rFonts w:ascii="Times New Roman" w:eastAsia="宋体" w:hAnsi="Times New Roman" w:cs="Times New Roman"/>
                <w:szCs w:val="21"/>
              </w:rPr>
              <w:t>机械应急操作装置上应有完整铅封、容器阀上应安装低泄高封阀。</w:t>
            </w:r>
          </w:p>
        </w:tc>
        <w:tc>
          <w:tcPr>
            <w:tcW w:w="1926" w:type="dxa"/>
            <w:gridSpan w:val="2"/>
            <w:tcBorders>
              <w:top w:val="single" w:sz="4" w:space="0" w:color="auto"/>
              <w:left w:val="single" w:sz="4" w:space="0" w:color="000000"/>
              <w:right w:val="single" w:sz="4" w:space="0" w:color="000000"/>
            </w:tcBorders>
            <w:vAlign w:val="center"/>
          </w:tcPr>
          <w:p w14:paraId="25A66EF5"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000000"/>
              <w:right w:val="single" w:sz="8" w:space="0" w:color="000000"/>
            </w:tcBorders>
            <w:vAlign w:val="center"/>
          </w:tcPr>
          <w:p w14:paraId="7CFB6B31" w14:textId="77777777" w:rsidR="00D406A2" w:rsidRDefault="00D406A2">
            <w:pPr>
              <w:adjustRightInd w:val="0"/>
              <w:snapToGrid w:val="0"/>
              <w:jc w:val="center"/>
              <w:rPr>
                <w:rFonts w:ascii="Times New Roman" w:eastAsia="宋体" w:hAnsi="Times New Roman" w:cs="Times New Roman"/>
                <w:szCs w:val="21"/>
              </w:rPr>
            </w:pPr>
          </w:p>
        </w:tc>
      </w:tr>
      <w:tr w:rsidR="00D406A2" w14:paraId="53FCE77B" w14:textId="77777777">
        <w:trPr>
          <w:trHeight w:val="809"/>
        </w:trPr>
        <w:tc>
          <w:tcPr>
            <w:tcW w:w="1154" w:type="dxa"/>
            <w:vMerge/>
            <w:tcBorders>
              <w:left w:val="single" w:sz="4" w:space="0" w:color="auto"/>
              <w:bottom w:val="single" w:sz="4" w:space="0" w:color="auto"/>
              <w:right w:val="single" w:sz="4" w:space="0" w:color="auto"/>
            </w:tcBorders>
            <w:vAlign w:val="center"/>
          </w:tcPr>
          <w:p w14:paraId="098842E4"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bottom w:val="single" w:sz="4" w:space="0" w:color="auto"/>
              <w:right w:val="single" w:sz="4" w:space="0" w:color="000000"/>
            </w:tcBorders>
            <w:vAlign w:val="center"/>
          </w:tcPr>
          <w:p w14:paraId="4B7AE2DE" w14:textId="77777777" w:rsidR="00D406A2" w:rsidRDefault="00D406A2">
            <w:pPr>
              <w:adjustRightInd w:val="0"/>
              <w:snapToGrid w:val="0"/>
              <w:jc w:val="center"/>
              <w:textAlignment w:val="center"/>
              <w:rPr>
                <w:rFonts w:ascii="Times New Roman" w:eastAsia="宋体" w:hAnsi="Times New Roman" w:cs="Times New Roman"/>
                <w:kern w:val="0"/>
                <w:szCs w:val="21"/>
              </w:rPr>
            </w:pPr>
          </w:p>
        </w:tc>
        <w:tc>
          <w:tcPr>
            <w:tcW w:w="4671" w:type="dxa"/>
            <w:gridSpan w:val="3"/>
            <w:tcBorders>
              <w:top w:val="single" w:sz="4" w:space="0" w:color="auto"/>
              <w:left w:val="single" w:sz="4" w:space="0" w:color="000000"/>
              <w:right w:val="single" w:sz="4" w:space="0" w:color="000000"/>
            </w:tcBorders>
            <w:vAlign w:val="center"/>
          </w:tcPr>
          <w:p w14:paraId="445E47C6"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气动驱动装置管道布置应符合设计文件及国家工程建设消防技术标准的要求。</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竖直管道应在其始端和终端设防晃支架或采用管卡固定。</w:t>
            </w:r>
          </w:p>
        </w:tc>
        <w:tc>
          <w:tcPr>
            <w:tcW w:w="1926" w:type="dxa"/>
            <w:gridSpan w:val="2"/>
            <w:tcBorders>
              <w:top w:val="single" w:sz="4" w:space="0" w:color="000000"/>
              <w:left w:val="single" w:sz="4" w:space="0" w:color="000000"/>
              <w:bottom w:val="single" w:sz="4" w:space="0" w:color="auto"/>
              <w:right w:val="single" w:sz="4" w:space="0" w:color="000000"/>
            </w:tcBorders>
            <w:vAlign w:val="center"/>
          </w:tcPr>
          <w:p w14:paraId="6FF44AB2"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000000"/>
              <w:left w:val="single" w:sz="4" w:space="0" w:color="000000"/>
              <w:bottom w:val="single" w:sz="4" w:space="0" w:color="auto"/>
              <w:right w:val="single" w:sz="8" w:space="0" w:color="000000"/>
            </w:tcBorders>
            <w:vAlign w:val="center"/>
          </w:tcPr>
          <w:p w14:paraId="09E291B8" w14:textId="77777777" w:rsidR="00D406A2" w:rsidRDefault="00D406A2">
            <w:pPr>
              <w:adjustRightInd w:val="0"/>
              <w:snapToGrid w:val="0"/>
              <w:jc w:val="center"/>
              <w:rPr>
                <w:rFonts w:ascii="Times New Roman" w:eastAsia="宋体" w:hAnsi="Times New Roman" w:cs="Times New Roman"/>
                <w:szCs w:val="21"/>
              </w:rPr>
            </w:pPr>
          </w:p>
        </w:tc>
      </w:tr>
      <w:tr w:rsidR="00D406A2" w14:paraId="3260212D" w14:textId="77777777">
        <w:trPr>
          <w:trHeight w:val="600"/>
        </w:trPr>
        <w:tc>
          <w:tcPr>
            <w:tcW w:w="1154" w:type="dxa"/>
            <w:vMerge w:val="restart"/>
            <w:tcBorders>
              <w:top w:val="single" w:sz="4" w:space="0" w:color="auto"/>
              <w:left w:val="single" w:sz="4" w:space="0" w:color="auto"/>
              <w:right w:val="single" w:sz="4" w:space="0" w:color="auto"/>
            </w:tcBorders>
            <w:vAlign w:val="center"/>
          </w:tcPr>
          <w:p w14:paraId="284936E5"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kern w:val="0"/>
                <w:szCs w:val="21"/>
              </w:rPr>
              <w:t>灭火剂输送管道</w:t>
            </w:r>
          </w:p>
        </w:tc>
        <w:tc>
          <w:tcPr>
            <w:tcW w:w="1232" w:type="dxa"/>
            <w:gridSpan w:val="2"/>
            <w:vMerge w:val="restart"/>
            <w:tcBorders>
              <w:top w:val="single" w:sz="4" w:space="0" w:color="auto"/>
              <w:left w:val="single" w:sz="4" w:space="0" w:color="auto"/>
              <w:right w:val="single" w:sz="4" w:space="0" w:color="auto"/>
            </w:tcBorders>
            <w:vAlign w:val="center"/>
          </w:tcPr>
          <w:p w14:paraId="1BCBC789" w14:textId="77777777" w:rsidR="00D406A2" w:rsidRDefault="00BD014A">
            <w:pPr>
              <w:adjustRightInd w:val="0"/>
              <w:snapToGrid w:val="0"/>
              <w:jc w:val="center"/>
              <w:textAlignment w:val="center"/>
            </w:pPr>
            <w:r>
              <w:rPr>
                <w:rFonts w:ascii="Times New Roman" w:eastAsia="宋体" w:hAnsi="Times New Roman" w:cs="Times New Roman"/>
                <w:szCs w:val="24"/>
              </w:rPr>
              <w:t>设置、参数规格、阀门、支吊架的安装及功能</w:t>
            </w:r>
          </w:p>
          <w:p w14:paraId="73B28C29" w14:textId="77777777" w:rsidR="00D406A2" w:rsidRDefault="00D406A2">
            <w:pPr>
              <w:adjustRightInd w:val="0"/>
              <w:snapToGrid w:val="0"/>
              <w:textAlignment w:val="center"/>
              <w:rPr>
                <w:rFonts w:ascii="Times New Roman" w:eastAsia="宋体" w:hAnsi="Times New Roman" w:cs="Times New Roman"/>
                <w:kern w:val="0"/>
                <w:szCs w:val="21"/>
              </w:rPr>
            </w:pPr>
          </w:p>
        </w:tc>
        <w:tc>
          <w:tcPr>
            <w:tcW w:w="4671" w:type="dxa"/>
            <w:gridSpan w:val="3"/>
            <w:tcBorders>
              <w:top w:val="single" w:sz="4" w:space="0" w:color="000000"/>
              <w:left w:val="single" w:sz="4" w:space="0" w:color="auto"/>
              <w:bottom w:val="single" w:sz="4" w:space="0" w:color="auto"/>
              <w:right w:val="single" w:sz="4" w:space="0" w:color="auto"/>
            </w:tcBorders>
            <w:vAlign w:val="center"/>
          </w:tcPr>
          <w:p w14:paraId="23B80658"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管道穿过墙壁、楼板处应安装套管，套管安装</w:t>
            </w:r>
            <w:r>
              <w:rPr>
                <w:rFonts w:ascii="Times New Roman" w:eastAsia="宋体" w:hAnsi="Times New Roman" w:cs="Times New Roman" w:hint="eastAsia"/>
                <w:kern w:val="0"/>
                <w:szCs w:val="21"/>
              </w:rPr>
              <w:t>、支吊架设置</w:t>
            </w:r>
            <w:r>
              <w:rPr>
                <w:rFonts w:ascii="Times New Roman" w:eastAsia="宋体" w:hAnsi="Times New Roman" w:cs="Times New Roman"/>
                <w:kern w:val="0"/>
                <w:szCs w:val="21"/>
              </w:rPr>
              <w:t>及防火封堵应符合设计文件及国家工程建设消防技术标准的要求。</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65D824C6"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3007B2B9" w14:textId="77777777" w:rsidR="00D406A2" w:rsidRDefault="00D406A2">
            <w:pPr>
              <w:adjustRightInd w:val="0"/>
              <w:snapToGrid w:val="0"/>
              <w:jc w:val="center"/>
              <w:rPr>
                <w:rFonts w:ascii="Times New Roman" w:eastAsia="宋体" w:hAnsi="Times New Roman" w:cs="Times New Roman"/>
                <w:szCs w:val="21"/>
              </w:rPr>
            </w:pPr>
          </w:p>
        </w:tc>
      </w:tr>
      <w:tr w:rsidR="00D406A2" w14:paraId="35E784F6" w14:textId="77777777">
        <w:trPr>
          <w:trHeight w:val="237"/>
        </w:trPr>
        <w:tc>
          <w:tcPr>
            <w:tcW w:w="1154" w:type="dxa"/>
            <w:vMerge/>
            <w:tcBorders>
              <w:left w:val="single" w:sz="4" w:space="0" w:color="auto"/>
              <w:bottom w:val="single" w:sz="4" w:space="0" w:color="auto"/>
              <w:right w:val="single" w:sz="4" w:space="0" w:color="auto"/>
            </w:tcBorders>
            <w:vAlign w:val="center"/>
          </w:tcPr>
          <w:p w14:paraId="2CE57724"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vMerge/>
            <w:tcBorders>
              <w:left w:val="single" w:sz="4" w:space="0" w:color="auto"/>
              <w:bottom w:val="single" w:sz="4" w:space="0" w:color="auto"/>
              <w:right w:val="single" w:sz="4" w:space="0" w:color="auto"/>
            </w:tcBorders>
            <w:vAlign w:val="center"/>
          </w:tcPr>
          <w:p w14:paraId="7A1877F7" w14:textId="77777777" w:rsidR="00D406A2" w:rsidRDefault="00D406A2">
            <w:pPr>
              <w:adjustRightInd w:val="0"/>
              <w:snapToGrid w:val="0"/>
              <w:textAlignment w:val="center"/>
              <w:rPr>
                <w:rFonts w:ascii="Times New Roman" w:eastAsia="宋体" w:hAnsi="Times New Roman" w:cs="Times New Roman"/>
                <w:kern w:val="0"/>
                <w:szCs w:val="21"/>
              </w:rPr>
            </w:pPr>
          </w:p>
        </w:tc>
        <w:tc>
          <w:tcPr>
            <w:tcW w:w="4671" w:type="dxa"/>
            <w:gridSpan w:val="3"/>
            <w:tcBorders>
              <w:top w:val="single" w:sz="4" w:space="0" w:color="auto"/>
              <w:left w:val="single" w:sz="4" w:space="0" w:color="auto"/>
              <w:bottom w:val="single" w:sz="4" w:space="0" w:color="auto"/>
              <w:right w:val="single" w:sz="4" w:space="0" w:color="auto"/>
            </w:tcBorders>
            <w:vAlign w:val="center"/>
          </w:tcPr>
          <w:p w14:paraId="17BF4168"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经过有爆炸危险和变电、配电场所的管网</w:t>
            </w:r>
            <w:r>
              <w:rPr>
                <w:rFonts w:ascii="Times New Roman" w:eastAsia="宋体" w:hAnsi="Times New Roman" w:cs="Times New Roman"/>
                <w:kern w:val="0"/>
                <w:szCs w:val="21"/>
              </w:rPr>
              <w:t>,</w:t>
            </w:r>
            <w:r>
              <w:rPr>
                <w:rFonts w:ascii="Times New Roman" w:eastAsia="宋体" w:hAnsi="Times New Roman" w:cs="Times New Roman"/>
                <w:kern w:val="0"/>
                <w:szCs w:val="21"/>
              </w:rPr>
              <w:t>以及布设在以上场所的金属箱体等，应设防静电接地。</w:t>
            </w:r>
          </w:p>
        </w:tc>
        <w:tc>
          <w:tcPr>
            <w:tcW w:w="1926" w:type="dxa"/>
            <w:gridSpan w:val="2"/>
            <w:tcBorders>
              <w:top w:val="single" w:sz="4" w:space="0" w:color="auto"/>
              <w:left w:val="single" w:sz="4" w:space="0" w:color="auto"/>
              <w:bottom w:val="single" w:sz="4" w:space="0" w:color="auto"/>
              <w:right w:val="single" w:sz="4" w:space="0" w:color="auto"/>
            </w:tcBorders>
            <w:vAlign w:val="center"/>
          </w:tcPr>
          <w:p w14:paraId="1F3D043B"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auto"/>
              <w:bottom w:val="single" w:sz="4" w:space="0" w:color="auto"/>
              <w:right w:val="single" w:sz="4" w:space="0" w:color="auto"/>
            </w:tcBorders>
            <w:vAlign w:val="center"/>
          </w:tcPr>
          <w:p w14:paraId="02D80FEC" w14:textId="77777777" w:rsidR="00D406A2" w:rsidRDefault="00D406A2">
            <w:pPr>
              <w:adjustRightInd w:val="0"/>
              <w:snapToGrid w:val="0"/>
              <w:jc w:val="center"/>
              <w:rPr>
                <w:rFonts w:ascii="Times New Roman" w:eastAsia="宋体" w:hAnsi="Times New Roman" w:cs="Times New Roman"/>
                <w:szCs w:val="21"/>
              </w:rPr>
            </w:pPr>
          </w:p>
        </w:tc>
      </w:tr>
      <w:tr w:rsidR="00D406A2" w14:paraId="049A996D" w14:textId="77777777">
        <w:trPr>
          <w:trHeight w:val="1241"/>
        </w:trPr>
        <w:tc>
          <w:tcPr>
            <w:tcW w:w="1154" w:type="dxa"/>
            <w:tcBorders>
              <w:top w:val="single" w:sz="4" w:space="0" w:color="auto"/>
              <w:left w:val="single" w:sz="4" w:space="0" w:color="auto"/>
              <w:bottom w:val="single" w:sz="4" w:space="0" w:color="auto"/>
              <w:right w:val="single" w:sz="4" w:space="0" w:color="auto"/>
            </w:tcBorders>
            <w:vAlign w:val="center"/>
          </w:tcPr>
          <w:p w14:paraId="0DE49C00"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喷嘴</w:t>
            </w:r>
          </w:p>
        </w:tc>
        <w:tc>
          <w:tcPr>
            <w:tcW w:w="1232" w:type="dxa"/>
            <w:gridSpan w:val="2"/>
            <w:tcBorders>
              <w:top w:val="single" w:sz="4" w:space="0" w:color="auto"/>
              <w:left w:val="single" w:sz="4" w:space="0" w:color="auto"/>
              <w:bottom w:val="single" w:sz="4" w:space="0" w:color="auto"/>
              <w:right w:val="single" w:sz="4" w:space="0" w:color="000000"/>
            </w:tcBorders>
            <w:vAlign w:val="center"/>
          </w:tcPr>
          <w:p w14:paraId="1641732F"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外观，喷嘴型号、规格及喷孔方向</w:t>
            </w:r>
          </w:p>
        </w:tc>
        <w:tc>
          <w:tcPr>
            <w:tcW w:w="4671" w:type="dxa"/>
            <w:gridSpan w:val="3"/>
            <w:tcBorders>
              <w:top w:val="single" w:sz="4" w:space="0" w:color="000000"/>
              <w:left w:val="single" w:sz="4" w:space="0" w:color="000000"/>
              <w:bottom w:val="single" w:sz="4" w:space="0" w:color="auto"/>
              <w:right w:val="single" w:sz="4" w:space="0" w:color="000000"/>
            </w:tcBorders>
            <w:vAlign w:val="center"/>
          </w:tcPr>
          <w:p w14:paraId="67EC9AFA"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喷嘴外观应良好，安装数量、位置、型号、规格、射流方向应符合设计文件及国家工程建设消防技术标准的要求。</w:t>
            </w:r>
          </w:p>
        </w:tc>
        <w:tc>
          <w:tcPr>
            <w:tcW w:w="1926" w:type="dxa"/>
            <w:gridSpan w:val="2"/>
            <w:tcBorders>
              <w:top w:val="single" w:sz="4" w:space="0" w:color="auto"/>
              <w:left w:val="single" w:sz="4" w:space="0" w:color="000000"/>
              <w:bottom w:val="single" w:sz="4" w:space="0" w:color="auto"/>
              <w:right w:val="single" w:sz="4" w:space="0" w:color="000000"/>
            </w:tcBorders>
            <w:vAlign w:val="center"/>
          </w:tcPr>
          <w:p w14:paraId="7B025EE7" w14:textId="77777777" w:rsidR="00D406A2" w:rsidRDefault="00D406A2">
            <w:pPr>
              <w:adjustRightInd w:val="0"/>
              <w:snapToGrid w:val="0"/>
              <w:rPr>
                <w:rFonts w:ascii="Times New Roman" w:eastAsia="宋体" w:hAnsi="Times New Roman" w:cs="Times New Roman"/>
                <w:szCs w:val="21"/>
              </w:rPr>
            </w:pPr>
          </w:p>
        </w:tc>
        <w:tc>
          <w:tcPr>
            <w:tcW w:w="1086" w:type="dxa"/>
            <w:tcBorders>
              <w:top w:val="single" w:sz="4" w:space="0" w:color="auto"/>
              <w:left w:val="single" w:sz="4" w:space="0" w:color="000000"/>
              <w:bottom w:val="single" w:sz="4" w:space="0" w:color="auto"/>
              <w:right w:val="single" w:sz="8" w:space="0" w:color="000000"/>
            </w:tcBorders>
            <w:vAlign w:val="center"/>
          </w:tcPr>
          <w:p w14:paraId="24FFCE50" w14:textId="77777777" w:rsidR="00D406A2" w:rsidRDefault="00D406A2">
            <w:pPr>
              <w:adjustRightInd w:val="0"/>
              <w:snapToGrid w:val="0"/>
              <w:jc w:val="center"/>
              <w:rPr>
                <w:rFonts w:ascii="Times New Roman" w:eastAsia="宋体" w:hAnsi="Times New Roman" w:cs="Times New Roman"/>
                <w:szCs w:val="21"/>
              </w:rPr>
            </w:pPr>
          </w:p>
        </w:tc>
      </w:tr>
      <w:tr w:rsidR="00D406A2" w14:paraId="325972A5" w14:textId="77777777">
        <w:trPr>
          <w:trHeight w:val="1749"/>
        </w:trPr>
        <w:tc>
          <w:tcPr>
            <w:tcW w:w="1154" w:type="dxa"/>
            <w:tcBorders>
              <w:top w:val="single" w:sz="4" w:space="0" w:color="auto"/>
              <w:left w:val="single" w:sz="4" w:space="0" w:color="auto"/>
              <w:bottom w:val="single" w:sz="4" w:space="0" w:color="auto"/>
              <w:right w:val="single" w:sz="4" w:space="0" w:color="auto"/>
            </w:tcBorders>
            <w:vAlign w:val="center"/>
          </w:tcPr>
          <w:p w14:paraId="39FC8D37"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预制式灭火装置</w:t>
            </w:r>
          </w:p>
        </w:tc>
        <w:tc>
          <w:tcPr>
            <w:tcW w:w="1232" w:type="dxa"/>
            <w:gridSpan w:val="2"/>
            <w:tcBorders>
              <w:top w:val="single" w:sz="4" w:space="0" w:color="auto"/>
              <w:left w:val="single" w:sz="4" w:space="0" w:color="auto"/>
              <w:bottom w:val="single" w:sz="4" w:space="0" w:color="000000"/>
              <w:right w:val="single" w:sz="4" w:space="0" w:color="000000"/>
            </w:tcBorders>
            <w:vAlign w:val="center"/>
          </w:tcPr>
          <w:p w14:paraId="28C24DAD"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bCs/>
              </w:rPr>
              <w:t>同一个保护区内预制式灭火装置数量、规格、型号及安装</w:t>
            </w:r>
          </w:p>
        </w:tc>
        <w:tc>
          <w:tcPr>
            <w:tcW w:w="4671" w:type="dxa"/>
            <w:gridSpan w:val="3"/>
            <w:tcBorders>
              <w:top w:val="single" w:sz="4" w:space="0" w:color="auto"/>
              <w:left w:val="single" w:sz="4" w:space="0" w:color="000000"/>
              <w:bottom w:val="single" w:sz="4" w:space="0" w:color="000000"/>
              <w:right w:val="single" w:sz="4" w:space="0" w:color="000000"/>
            </w:tcBorders>
            <w:vAlign w:val="center"/>
          </w:tcPr>
          <w:p w14:paraId="412A9F65"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同一个保护区内预制式灭火装置数量、规格</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型号</w:t>
            </w:r>
            <w:r>
              <w:rPr>
                <w:rFonts w:ascii="Times New Roman" w:eastAsia="宋体" w:hAnsi="Times New Roman" w:cs="Times New Roman" w:hint="eastAsia"/>
                <w:kern w:val="0"/>
                <w:szCs w:val="21"/>
              </w:rPr>
              <w:t>及安装</w:t>
            </w:r>
            <w:r>
              <w:rPr>
                <w:rFonts w:ascii="Times New Roman" w:eastAsia="宋体" w:hAnsi="Times New Roman" w:cs="Times New Roman"/>
                <w:kern w:val="0"/>
                <w:szCs w:val="21"/>
              </w:rPr>
              <w:t>应符合设计文件及国家工程建设消防技术标准的要求。</w:t>
            </w:r>
          </w:p>
        </w:tc>
        <w:tc>
          <w:tcPr>
            <w:tcW w:w="1926" w:type="dxa"/>
            <w:gridSpan w:val="2"/>
            <w:tcBorders>
              <w:top w:val="single" w:sz="4" w:space="0" w:color="auto"/>
              <w:left w:val="single" w:sz="4" w:space="0" w:color="000000"/>
              <w:bottom w:val="single" w:sz="4" w:space="0" w:color="000000"/>
              <w:right w:val="single" w:sz="4" w:space="0" w:color="000000"/>
            </w:tcBorders>
            <w:vAlign w:val="center"/>
          </w:tcPr>
          <w:p w14:paraId="1B31AC5A" w14:textId="77777777" w:rsidR="00D406A2" w:rsidRDefault="00D406A2">
            <w:pPr>
              <w:adjustRightInd w:val="0"/>
              <w:snapToGrid w:val="0"/>
              <w:rPr>
                <w:rFonts w:ascii="Times New Roman" w:eastAsia="宋体" w:hAnsi="Times New Roman" w:cs="Times New Roman"/>
                <w:kern w:val="0"/>
                <w:szCs w:val="21"/>
              </w:rPr>
            </w:pPr>
          </w:p>
        </w:tc>
        <w:tc>
          <w:tcPr>
            <w:tcW w:w="1086" w:type="dxa"/>
            <w:tcBorders>
              <w:top w:val="single" w:sz="4" w:space="0" w:color="auto"/>
              <w:left w:val="single" w:sz="4" w:space="0" w:color="000000"/>
              <w:bottom w:val="single" w:sz="4" w:space="0" w:color="000000"/>
              <w:right w:val="single" w:sz="8" w:space="0" w:color="000000"/>
            </w:tcBorders>
            <w:vAlign w:val="center"/>
          </w:tcPr>
          <w:p w14:paraId="5BADB72F" w14:textId="77777777" w:rsidR="00D406A2" w:rsidRDefault="00D406A2">
            <w:pPr>
              <w:adjustRightInd w:val="0"/>
              <w:snapToGrid w:val="0"/>
              <w:rPr>
                <w:rFonts w:ascii="Times New Roman" w:eastAsia="宋体" w:hAnsi="Times New Roman" w:cs="Times New Roman"/>
                <w:kern w:val="0"/>
                <w:szCs w:val="21"/>
              </w:rPr>
            </w:pPr>
          </w:p>
        </w:tc>
      </w:tr>
      <w:tr w:rsidR="00D406A2" w14:paraId="7A42CFEA" w14:textId="77777777">
        <w:trPr>
          <w:trHeight w:val="463"/>
        </w:trPr>
        <w:tc>
          <w:tcPr>
            <w:tcW w:w="1154" w:type="dxa"/>
            <w:vMerge w:val="restart"/>
            <w:tcBorders>
              <w:left w:val="single" w:sz="8" w:space="0" w:color="000000"/>
              <w:right w:val="single" w:sz="4" w:space="0" w:color="000000"/>
            </w:tcBorders>
            <w:vAlign w:val="center"/>
          </w:tcPr>
          <w:p w14:paraId="2C90055A"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系统功能</w:t>
            </w:r>
          </w:p>
        </w:tc>
        <w:tc>
          <w:tcPr>
            <w:tcW w:w="1232" w:type="dxa"/>
            <w:gridSpan w:val="2"/>
            <w:tcBorders>
              <w:top w:val="single" w:sz="4" w:space="0" w:color="auto"/>
              <w:left w:val="single" w:sz="4" w:space="0" w:color="000000"/>
              <w:bottom w:val="single" w:sz="4" w:space="0" w:color="auto"/>
              <w:right w:val="single" w:sz="4" w:space="0" w:color="000000"/>
            </w:tcBorders>
            <w:vAlign w:val="center"/>
          </w:tcPr>
          <w:p w14:paraId="2C2A0645" w14:textId="77777777" w:rsidR="00D406A2" w:rsidRDefault="00BD014A">
            <w:pPr>
              <w:adjustRightInd w:val="0"/>
              <w:snapToGrid w:val="0"/>
              <w:jc w:val="center"/>
              <w:textAlignment w:val="center"/>
              <w:rPr>
                <w:rFonts w:ascii="Times New Roman" w:eastAsia="宋体" w:hAnsi="Times New Roman" w:cs="Times New Roman"/>
                <w:kern w:val="0"/>
                <w:szCs w:val="21"/>
              </w:rPr>
            </w:pPr>
            <w:r>
              <w:rPr>
                <w:rFonts w:ascii="Times New Roman" w:eastAsia="宋体" w:hAnsi="Times New Roman" w:cs="Times New Roman"/>
                <w:szCs w:val="24"/>
              </w:rPr>
              <w:t>管网式</w:t>
            </w:r>
            <w:r>
              <w:rPr>
                <w:rFonts w:ascii="Times New Roman" w:eastAsia="宋体" w:hAnsi="Times New Roman" w:cs="Times New Roman" w:hint="eastAsia"/>
                <w:szCs w:val="21"/>
              </w:rPr>
              <w:t>和预制式的系统控制功能设置</w:t>
            </w:r>
          </w:p>
        </w:tc>
        <w:tc>
          <w:tcPr>
            <w:tcW w:w="4671" w:type="dxa"/>
            <w:gridSpan w:val="3"/>
            <w:tcBorders>
              <w:top w:val="single" w:sz="4" w:space="0" w:color="auto"/>
              <w:left w:val="single" w:sz="4" w:space="0" w:color="000000"/>
              <w:bottom w:val="single" w:sz="4" w:space="0" w:color="000000"/>
              <w:right w:val="single" w:sz="4" w:space="0" w:color="000000"/>
            </w:tcBorders>
            <w:vAlign w:val="center"/>
          </w:tcPr>
          <w:p w14:paraId="633F3DDC"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、管网式应具有自动控制、手动控制和机械应急操作的启动方式。</w:t>
            </w:r>
          </w:p>
          <w:p w14:paraId="0C3514FD"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szCs w:val="21"/>
              </w:rPr>
              <w:t>2</w:t>
            </w:r>
            <w:r>
              <w:rPr>
                <w:rFonts w:ascii="Times New Roman" w:eastAsia="宋体" w:hAnsi="Times New Roman" w:cs="Times New Roman"/>
                <w:szCs w:val="21"/>
              </w:rPr>
              <w:t>、预制式应具有自动控制、手动控制。</w:t>
            </w:r>
          </w:p>
        </w:tc>
        <w:tc>
          <w:tcPr>
            <w:tcW w:w="1926" w:type="dxa"/>
            <w:gridSpan w:val="2"/>
            <w:tcBorders>
              <w:top w:val="single" w:sz="4" w:space="0" w:color="auto"/>
              <w:left w:val="single" w:sz="4" w:space="0" w:color="000000"/>
              <w:bottom w:val="single" w:sz="4" w:space="0" w:color="000000"/>
              <w:right w:val="single" w:sz="4" w:space="0" w:color="000000"/>
            </w:tcBorders>
            <w:vAlign w:val="center"/>
          </w:tcPr>
          <w:p w14:paraId="33512CB6"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000000"/>
              <w:bottom w:val="single" w:sz="4" w:space="0" w:color="000000"/>
              <w:right w:val="single" w:sz="8" w:space="0" w:color="000000"/>
            </w:tcBorders>
            <w:vAlign w:val="center"/>
          </w:tcPr>
          <w:p w14:paraId="4C2D2074" w14:textId="77777777" w:rsidR="00D406A2" w:rsidRDefault="00D406A2">
            <w:pPr>
              <w:adjustRightInd w:val="0"/>
              <w:snapToGrid w:val="0"/>
              <w:rPr>
                <w:rFonts w:ascii="Times New Roman" w:eastAsia="宋体" w:hAnsi="Times New Roman" w:cs="Times New Roman"/>
                <w:kern w:val="0"/>
                <w:szCs w:val="21"/>
              </w:rPr>
            </w:pPr>
          </w:p>
        </w:tc>
      </w:tr>
      <w:tr w:rsidR="00D406A2" w14:paraId="5E5DC276" w14:textId="77777777">
        <w:trPr>
          <w:trHeight w:val="255"/>
        </w:trPr>
        <w:tc>
          <w:tcPr>
            <w:tcW w:w="1154" w:type="dxa"/>
            <w:vMerge/>
            <w:tcBorders>
              <w:left w:val="single" w:sz="8" w:space="0" w:color="000000"/>
              <w:right w:val="single" w:sz="4" w:space="0" w:color="auto"/>
            </w:tcBorders>
            <w:vAlign w:val="center"/>
          </w:tcPr>
          <w:p w14:paraId="702F32AD"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5DB7FBA0"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kern w:val="0"/>
                <w:szCs w:val="21"/>
              </w:rPr>
              <w:t>主、备用电源切换功能测试</w:t>
            </w:r>
            <w:r>
              <w:rPr>
                <w:rFonts w:ascii="Times New Roman" w:eastAsia="宋体" w:hAnsi="Times New Roman" w:cs="Times New Roman"/>
                <w:kern w:val="0"/>
                <w:szCs w:val="21"/>
              </w:rPr>
              <w:t>控制器功能</w:t>
            </w:r>
          </w:p>
        </w:tc>
        <w:tc>
          <w:tcPr>
            <w:tcW w:w="4671" w:type="dxa"/>
            <w:gridSpan w:val="3"/>
            <w:tcBorders>
              <w:top w:val="single" w:sz="4" w:space="0" w:color="000000"/>
              <w:left w:val="single" w:sz="4" w:space="0" w:color="auto"/>
              <w:right w:val="single" w:sz="4" w:space="0" w:color="000000"/>
            </w:tcBorders>
            <w:vAlign w:val="center"/>
          </w:tcPr>
          <w:p w14:paraId="763D0ECD"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主备电源切换功能应符合设计文件及国家工程建设消防技术标准的要求。</w:t>
            </w:r>
          </w:p>
        </w:tc>
        <w:tc>
          <w:tcPr>
            <w:tcW w:w="1926" w:type="dxa"/>
            <w:gridSpan w:val="2"/>
            <w:tcBorders>
              <w:top w:val="single" w:sz="4" w:space="0" w:color="000000"/>
              <w:left w:val="single" w:sz="4" w:space="0" w:color="000000"/>
              <w:right w:val="single" w:sz="4" w:space="0" w:color="000000"/>
            </w:tcBorders>
            <w:vAlign w:val="center"/>
          </w:tcPr>
          <w:p w14:paraId="1F6DBAF9"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000000"/>
              <w:left w:val="single" w:sz="4" w:space="0" w:color="000000"/>
              <w:right w:val="single" w:sz="8" w:space="0" w:color="000000"/>
            </w:tcBorders>
            <w:vAlign w:val="center"/>
          </w:tcPr>
          <w:p w14:paraId="4FAA9688" w14:textId="77777777" w:rsidR="00D406A2" w:rsidRDefault="00D406A2">
            <w:pPr>
              <w:adjustRightInd w:val="0"/>
              <w:snapToGrid w:val="0"/>
              <w:jc w:val="center"/>
              <w:rPr>
                <w:rFonts w:ascii="Times New Roman" w:eastAsia="宋体" w:hAnsi="Times New Roman" w:cs="Times New Roman"/>
                <w:szCs w:val="21"/>
              </w:rPr>
            </w:pPr>
          </w:p>
        </w:tc>
      </w:tr>
      <w:tr w:rsidR="00D406A2" w14:paraId="4AD2E61D" w14:textId="77777777">
        <w:trPr>
          <w:trHeight w:val="582"/>
        </w:trPr>
        <w:tc>
          <w:tcPr>
            <w:tcW w:w="1154" w:type="dxa"/>
            <w:vMerge/>
            <w:tcBorders>
              <w:left w:val="single" w:sz="8" w:space="0" w:color="000000"/>
              <w:right w:val="single" w:sz="4" w:space="0" w:color="auto"/>
            </w:tcBorders>
            <w:vAlign w:val="center"/>
          </w:tcPr>
          <w:p w14:paraId="4DFA07A7"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0C0462E5"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手动控制功能</w:t>
            </w:r>
          </w:p>
        </w:tc>
        <w:tc>
          <w:tcPr>
            <w:tcW w:w="4671" w:type="dxa"/>
            <w:gridSpan w:val="3"/>
            <w:tcBorders>
              <w:top w:val="single" w:sz="4" w:space="0" w:color="000000"/>
              <w:left w:val="single" w:sz="4" w:space="0" w:color="auto"/>
              <w:right w:val="single" w:sz="4" w:space="0" w:color="000000"/>
            </w:tcBorders>
            <w:vAlign w:val="center"/>
          </w:tcPr>
          <w:p w14:paraId="1F529AC6"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自动、手动转换功能应正常。</w:t>
            </w:r>
          </w:p>
          <w:p w14:paraId="3F085E85" w14:textId="77777777" w:rsidR="00D406A2" w:rsidRDefault="00BD014A">
            <w:pPr>
              <w:adjustRightInd w:val="0"/>
              <w:snapToGrid w:val="0"/>
              <w:textAlignment w:val="center"/>
              <w:rPr>
                <w:rFonts w:ascii="Times New Roman" w:eastAsia="宋体" w:hAnsi="Times New Roman" w:cs="Times New Roman"/>
                <w:szCs w:val="21"/>
              </w:rPr>
            </w:pPr>
            <w:r>
              <w:rPr>
                <w:rFonts w:ascii="Times New Roman" w:eastAsia="宋体" w:hAnsi="Times New Roman" w:cs="Times New Roman"/>
                <w:kern w:val="0"/>
                <w:szCs w:val="21"/>
              </w:rPr>
              <w:t>无论装置处于自动或手动状态，手动操作启动功能应正常。</w:t>
            </w:r>
          </w:p>
        </w:tc>
        <w:tc>
          <w:tcPr>
            <w:tcW w:w="1926" w:type="dxa"/>
            <w:gridSpan w:val="2"/>
            <w:tcBorders>
              <w:top w:val="single" w:sz="4" w:space="0" w:color="000000"/>
              <w:left w:val="single" w:sz="4" w:space="0" w:color="000000"/>
              <w:right w:val="single" w:sz="4" w:space="0" w:color="000000"/>
            </w:tcBorders>
            <w:vAlign w:val="center"/>
          </w:tcPr>
          <w:p w14:paraId="3F1EDDD2"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000000"/>
              <w:left w:val="single" w:sz="4" w:space="0" w:color="000000"/>
              <w:right w:val="single" w:sz="8" w:space="0" w:color="000000"/>
            </w:tcBorders>
            <w:vAlign w:val="center"/>
          </w:tcPr>
          <w:p w14:paraId="1E30A266" w14:textId="77777777" w:rsidR="00D406A2" w:rsidRDefault="00D406A2">
            <w:pPr>
              <w:adjustRightInd w:val="0"/>
              <w:snapToGrid w:val="0"/>
              <w:jc w:val="center"/>
              <w:rPr>
                <w:rFonts w:ascii="Times New Roman" w:eastAsia="宋体" w:hAnsi="Times New Roman" w:cs="Times New Roman"/>
                <w:szCs w:val="21"/>
              </w:rPr>
            </w:pPr>
          </w:p>
        </w:tc>
      </w:tr>
      <w:tr w:rsidR="00D406A2" w14:paraId="1E3C9BA8" w14:textId="77777777">
        <w:trPr>
          <w:trHeight w:val="582"/>
        </w:trPr>
        <w:tc>
          <w:tcPr>
            <w:tcW w:w="1154" w:type="dxa"/>
            <w:vMerge/>
            <w:tcBorders>
              <w:left w:val="single" w:sz="8" w:space="0" w:color="000000"/>
              <w:right w:val="single" w:sz="4" w:space="0" w:color="000000"/>
            </w:tcBorders>
            <w:vAlign w:val="center"/>
          </w:tcPr>
          <w:p w14:paraId="17D2D62E"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tcBorders>
              <w:top w:val="single" w:sz="4" w:space="0" w:color="auto"/>
              <w:left w:val="single" w:sz="4" w:space="0" w:color="000000"/>
              <w:bottom w:val="single" w:sz="4" w:space="0" w:color="auto"/>
              <w:right w:val="single" w:sz="4" w:space="0" w:color="000000"/>
            </w:tcBorders>
            <w:vAlign w:val="center"/>
          </w:tcPr>
          <w:p w14:paraId="0E6F6EEB"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自动控制功能</w:t>
            </w:r>
          </w:p>
        </w:tc>
        <w:tc>
          <w:tcPr>
            <w:tcW w:w="4671" w:type="dxa"/>
            <w:gridSpan w:val="3"/>
            <w:tcBorders>
              <w:top w:val="single" w:sz="4" w:space="0" w:color="000000"/>
              <w:left w:val="single" w:sz="4" w:space="0" w:color="000000"/>
              <w:right w:val="single" w:sz="4" w:space="0" w:color="000000"/>
            </w:tcBorders>
            <w:vAlign w:val="center"/>
          </w:tcPr>
          <w:p w14:paraId="63FED66E"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模拟喷气试验应符合设计文件及国家工程建设消防技术标准的要求。</w:t>
            </w:r>
          </w:p>
        </w:tc>
        <w:tc>
          <w:tcPr>
            <w:tcW w:w="1926" w:type="dxa"/>
            <w:gridSpan w:val="2"/>
            <w:tcBorders>
              <w:top w:val="single" w:sz="4" w:space="0" w:color="000000"/>
              <w:left w:val="single" w:sz="4" w:space="0" w:color="000000"/>
              <w:right w:val="single" w:sz="4" w:space="0" w:color="000000"/>
            </w:tcBorders>
            <w:vAlign w:val="center"/>
          </w:tcPr>
          <w:p w14:paraId="4275287B"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000000"/>
              <w:left w:val="single" w:sz="4" w:space="0" w:color="000000"/>
              <w:right w:val="single" w:sz="8" w:space="0" w:color="000000"/>
            </w:tcBorders>
            <w:vAlign w:val="center"/>
          </w:tcPr>
          <w:p w14:paraId="239ECD74" w14:textId="77777777" w:rsidR="00D406A2" w:rsidRDefault="00D406A2">
            <w:pPr>
              <w:adjustRightInd w:val="0"/>
              <w:snapToGrid w:val="0"/>
              <w:jc w:val="center"/>
              <w:rPr>
                <w:rFonts w:ascii="Times New Roman" w:eastAsia="宋体" w:hAnsi="Times New Roman" w:cs="Times New Roman"/>
                <w:szCs w:val="21"/>
              </w:rPr>
            </w:pPr>
          </w:p>
        </w:tc>
      </w:tr>
      <w:tr w:rsidR="00D406A2" w14:paraId="7BD0D06B" w14:textId="77777777">
        <w:trPr>
          <w:trHeight w:val="90"/>
        </w:trPr>
        <w:tc>
          <w:tcPr>
            <w:tcW w:w="1154" w:type="dxa"/>
            <w:vMerge/>
            <w:tcBorders>
              <w:left w:val="single" w:sz="8" w:space="0" w:color="000000"/>
              <w:right w:val="single" w:sz="4" w:space="0" w:color="auto"/>
            </w:tcBorders>
            <w:vAlign w:val="center"/>
          </w:tcPr>
          <w:p w14:paraId="162C3E92"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3A6925E8"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紧急切断装置功能试验</w:t>
            </w:r>
          </w:p>
        </w:tc>
        <w:tc>
          <w:tcPr>
            <w:tcW w:w="4671" w:type="dxa"/>
            <w:gridSpan w:val="3"/>
            <w:tcBorders>
              <w:top w:val="single" w:sz="4" w:space="0" w:color="auto"/>
              <w:left w:val="single" w:sz="4" w:space="0" w:color="auto"/>
              <w:bottom w:val="single" w:sz="4" w:space="0" w:color="000000"/>
              <w:right w:val="single" w:sz="4" w:space="0" w:color="000000"/>
            </w:tcBorders>
            <w:vAlign w:val="center"/>
          </w:tcPr>
          <w:p w14:paraId="6EDFF7F7"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紧急切断装置功能应应符合设计文件及国家工程建设消防技术标准的要求。</w:t>
            </w:r>
          </w:p>
        </w:tc>
        <w:tc>
          <w:tcPr>
            <w:tcW w:w="1926" w:type="dxa"/>
            <w:gridSpan w:val="2"/>
            <w:tcBorders>
              <w:top w:val="single" w:sz="4" w:space="0" w:color="auto"/>
              <w:left w:val="single" w:sz="4" w:space="0" w:color="000000"/>
              <w:bottom w:val="single" w:sz="4" w:space="0" w:color="000000"/>
              <w:right w:val="single" w:sz="4" w:space="0" w:color="000000"/>
            </w:tcBorders>
            <w:vAlign w:val="center"/>
          </w:tcPr>
          <w:p w14:paraId="2138B1E6" w14:textId="77777777" w:rsidR="00D406A2" w:rsidRDefault="00D406A2">
            <w:pPr>
              <w:adjustRightInd w:val="0"/>
              <w:snapToGrid w:val="0"/>
              <w:jc w:val="center"/>
              <w:rPr>
                <w:rFonts w:ascii="Times New Roman" w:eastAsia="宋体" w:hAnsi="Times New Roman" w:cs="Times New Roman"/>
                <w:szCs w:val="21"/>
              </w:rPr>
            </w:pPr>
          </w:p>
        </w:tc>
        <w:tc>
          <w:tcPr>
            <w:tcW w:w="1086" w:type="dxa"/>
            <w:tcBorders>
              <w:top w:val="single" w:sz="4" w:space="0" w:color="auto"/>
              <w:left w:val="single" w:sz="4" w:space="0" w:color="000000"/>
              <w:bottom w:val="single" w:sz="4" w:space="0" w:color="000000"/>
              <w:right w:val="single" w:sz="8" w:space="0" w:color="000000"/>
            </w:tcBorders>
            <w:vAlign w:val="center"/>
          </w:tcPr>
          <w:p w14:paraId="170D7F14" w14:textId="77777777" w:rsidR="00D406A2" w:rsidRDefault="00D406A2">
            <w:pPr>
              <w:adjustRightInd w:val="0"/>
              <w:snapToGrid w:val="0"/>
              <w:jc w:val="center"/>
              <w:rPr>
                <w:rFonts w:ascii="Times New Roman" w:eastAsia="宋体" w:hAnsi="Times New Roman" w:cs="Times New Roman"/>
                <w:szCs w:val="21"/>
              </w:rPr>
            </w:pPr>
          </w:p>
        </w:tc>
      </w:tr>
      <w:tr w:rsidR="00D406A2" w14:paraId="4877D434" w14:textId="77777777">
        <w:trPr>
          <w:trHeight w:val="305"/>
        </w:trPr>
        <w:tc>
          <w:tcPr>
            <w:tcW w:w="1154" w:type="dxa"/>
            <w:vMerge/>
            <w:tcBorders>
              <w:left w:val="single" w:sz="8" w:space="0" w:color="000000"/>
              <w:bottom w:val="single" w:sz="4" w:space="0" w:color="auto"/>
              <w:right w:val="single" w:sz="4" w:space="0" w:color="auto"/>
            </w:tcBorders>
            <w:vAlign w:val="center"/>
          </w:tcPr>
          <w:p w14:paraId="14D894E1" w14:textId="77777777" w:rsidR="00D406A2" w:rsidRDefault="00D406A2">
            <w:pPr>
              <w:adjustRightInd w:val="0"/>
              <w:snapToGrid w:val="0"/>
              <w:jc w:val="center"/>
              <w:rPr>
                <w:rFonts w:ascii="Times New Roman" w:eastAsia="宋体" w:hAnsi="Times New Roman" w:cs="Times New Roman"/>
                <w:szCs w:val="21"/>
              </w:rPr>
            </w:pP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53D446E4"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szCs w:val="24"/>
              </w:rPr>
              <w:t>模拟切换操作功能</w:t>
            </w:r>
          </w:p>
        </w:tc>
        <w:tc>
          <w:tcPr>
            <w:tcW w:w="4671" w:type="dxa"/>
            <w:gridSpan w:val="3"/>
            <w:tcBorders>
              <w:top w:val="single" w:sz="4" w:space="0" w:color="000000"/>
              <w:left w:val="single" w:sz="4" w:space="0" w:color="auto"/>
              <w:bottom w:val="single" w:sz="4" w:space="0" w:color="auto"/>
              <w:right w:val="single" w:sz="4" w:space="0" w:color="000000"/>
            </w:tcBorders>
            <w:vAlign w:val="center"/>
          </w:tcPr>
          <w:p w14:paraId="11B079CA" w14:textId="77777777" w:rsidR="00D406A2" w:rsidRDefault="00BD014A">
            <w:pPr>
              <w:adjustRightInd w:val="0"/>
              <w:snapToGrid w:val="0"/>
              <w:textAlignment w:val="center"/>
              <w:rPr>
                <w:rFonts w:ascii="Times New Roman" w:eastAsia="宋体" w:hAnsi="Times New Roman" w:cs="Times New Roman"/>
                <w:kern w:val="0"/>
                <w:szCs w:val="21"/>
              </w:rPr>
            </w:pPr>
            <w:r>
              <w:rPr>
                <w:rFonts w:ascii="Times New Roman" w:eastAsia="宋体" w:hAnsi="Times New Roman" w:cs="Times New Roman"/>
                <w:kern w:val="0"/>
                <w:szCs w:val="21"/>
              </w:rPr>
              <w:t>设有灭火剂备用量的模拟切换操作功能应符合设计文件及国家工程建设消防技术标准的要求。</w:t>
            </w:r>
          </w:p>
        </w:tc>
        <w:tc>
          <w:tcPr>
            <w:tcW w:w="1926" w:type="dxa"/>
            <w:gridSpan w:val="2"/>
            <w:tcBorders>
              <w:top w:val="single" w:sz="4" w:space="0" w:color="000000"/>
              <w:left w:val="single" w:sz="4" w:space="0" w:color="000000"/>
              <w:bottom w:val="single" w:sz="4" w:space="0" w:color="auto"/>
              <w:right w:val="single" w:sz="4" w:space="0" w:color="000000"/>
            </w:tcBorders>
            <w:vAlign w:val="center"/>
          </w:tcPr>
          <w:p w14:paraId="3A3CEF82" w14:textId="77777777" w:rsidR="00D406A2" w:rsidRDefault="00D406A2">
            <w:pPr>
              <w:adjustRightInd w:val="0"/>
              <w:snapToGrid w:val="0"/>
              <w:rPr>
                <w:rFonts w:ascii="Times New Roman" w:eastAsia="宋体" w:hAnsi="Times New Roman" w:cs="Times New Roman"/>
                <w:szCs w:val="21"/>
              </w:rPr>
            </w:pPr>
          </w:p>
        </w:tc>
        <w:tc>
          <w:tcPr>
            <w:tcW w:w="1086" w:type="dxa"/>
            <w:tcBorders>
              <w:top w:val="single" w:sz="4" w:space="0" w:color="000000"/>
              <w:left w:val="single" w:sz="4" w:space="0" w:color="000000"/>
              <w:bottom w:val="single" w:sz="4" w:space="0" w:color="auto"/>
              <w:right w:val="single" w:sz="8" w:space="0" w:color="000000"/>
            </w:tcBorders>
            <w:vAlign w:val="center"/>
          </w:tcPr>
          <w:p w14:paraId="4EBD1FBF" w14:textId="77777777" w:rsidR="00D406A2" w:rsidRDefault="00D406A2">
            <w:pPr>
              <w:adjustRightInd w:val="0"/>
              <w:snapToGrid w:val="0"/>
              <w:jc w:val="center"/>
              <w:rPr>
                <w:rFonts w:ascii="Times New Roman" w:eastAsia="宋体" w:hAnsi="Times New Roman" w:cs="Times New Roman"/>
                <w:szCs w:val="21"/>
              </w:rPr>
            </w:pPr>
          </w:p>
        </w:tc>
      </w:tr>
      <w:tr w:rsidR="00D406A2" w14:paraId="6485BB56" w14:textId="77777777">
        <w:trPr>
          <w:trHeight w:val="937"/>
        </w:trPr>
        <w:tc>
          <w:tcPr>
            <w:tcW w:w="1154" w:type="dxa"/>
            <w:tcBorders>
              <w:top w:val="single" w:sz="4" w:space="0" w:color="auto"/>
              <w:left w:val="single" w:sz="4" w:space="0" w:color="auto"/>
              <w:bottom w:val="single" w:sz="4" w:space="0" w:color="auto"/>
              <w:right w:val="single" w:sz="4" w:space="0" w:color="auto"/>
            </w:tcBorders>
            <w:vAlign w:val="center"/>
          </w:tcPr>
          <w:p w14:paraId="3814A55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其他</w:t>
            </w:r>
          </w:p>
        </w:tc>
        <w:tc>
          <w:tcPr>
            <w:tcW w:w="1232" w:type="dxa"/>
            <w:gridSpan w:val="2"/>
            <w:tcBorders>
              <w:top w:val="single" w:sz="4" w:space="0" w:color="auto"/>
              <w:left w:val="single" w:sz="4" w:space="0" w:color="auto"/>
              <w:bottom w:val="single" w:sz="4" w:space="0" w:color="auto"/>
              <w:right w:val="single" w:sz="4" w:space="0" w:color="auto"/>
            </w:tcBorders>
            <w:vAlign w:val="center"/>
          </w:tcPr>
          <w:p w14:paraId="0B18856E" w14:textId="77777777" w:rsidR="00D406A2" w:rsidRDefault="00BD014A">
            <w:pPr>
              <w:adjustRightInd w:val="0"/>
              <w:snapToGrid w:val="0"/>
              <w:jc w:val="center"/>
              <w:textAlignment w:val="center"/>
              <w:rPr>
                <w:rFonts w:ascii="Times New Roman" w:eastAsia="宋体" w:hAnsi="Times New Roman" w:cs="Times New Roman"/>
                <w:szCs w:val="21"/>
              </w:rPr>
            </w:pPr>
            <w:r>
              <w:rPr>
                <w:rFonts w:ascii="Times New Roman" w:eastAsia="宋体" w:hAnsi="Times New Roman" w:cs="Times New Roman" w:hint="eastAsia"/>
                <w:szCs w:val="21"/>
              </w:rPr>
              <w:t>根据实际需要填写</w:t>
            </w:r>
          </w:p>
        </w:tc>
        <w:tc>
          <w:tcPr>
            <w:tcW w:w="4671" w:type="dxa"/>
            <w:gridSpan w:val="3"/>
            <w:tcBorders>
              <w:top w:val="single" w:sz="4" w:space="0" w:color="auto"/>
              <w:left w:val="single" w:sz="4" w:space="0" w:color="auto"/>
              <w:bottom w:val="single" w:sz="4" w:space="0" w:color="auto"/>
              <w:right w:val="single" w:sz="4" w:space="0" w:color="000000"/>
            </w:tcBorders>
            <w:vAlign w:val="center"/>
          </w:tcPr>
          <w:p w14:paraId="46C3799E" w14:textId="77777777" w:rsidR="00D406A2" w:rsidRDefault="00D406A2">
            <w:pPr>
              <w:adjustRightInd w:val="0"/>
              <w:snapToGrid w:val="0"/>
              <w:textAlignment w:val="center"/>
              <w:rPr>
                <w:rFonts w:ascii="Times New Roman" w:eastAsia="宋体" w:hAnsi="Times New Roman" w:cs="Times New Roman"/>
                <w:kern w:val="0"/>
                <w:szCs w:val="21"/>
              </w:rPr>
            </w:pPr>
          </w:p>
        </w:tc>
        <w:tc>
          <w:tcPr>
            <w:tcW w:w="1926" w:type="dxa"/>
            <w:gridSpan w:val="2"/>
            <w:tcBorders>
              <w:top w:val="single" w:sz="4" w:space="0" w:color="auto"/>
              <w:left w:val="single" w:sz="4" w:space="0" w:color="000000"/>
              <w:bottom w:val="single" w:sz="4" w:space="0" w:color="auto"/>
              <w:right w:val="single" w:sz="4" w:space="0" w:color="000000"/>
            </w:tcBorders>
            <w:vAlign w:val="center"/>
          </w:tcPr>
          <w:p w14:paraId="541D8621" w14:textId="77777777" w:rsidR="00D406A2" w:rsidRDefault="00D406A2">
            <w:pPr>
              <w:adjustRightInd w:val="0"/>
              <w:snapToGrid w:val="0"/>
              <w:rPr>
                <w:rFonts w:ascii="Times New Roman" w:eastAsia="宋体" w:hAnsi="Times New Roman" w:cs="Times New Roman"/>
                <w:szCs w:val="21"/>
              </w:rPr>
            </w:pPr>
          </w:p>
        </w:tc>
        <w:tc>
          <w:tcPr>
            <w:tcW w:w="1086" w:type="dxa"/>
            <w:tcBorders>
              <w:top w:val="single" w:sz="4" w:space="0" w:color="auto"/>
              <w:left w:val="single" w:sz="4" w:space="0" w:color="000000"/>
              <w:bottom w:val="single" w:sz="4" w:space="0" w:color="auto"/>
              <w:right w:val="single" w:sz="4" w:space="0" w:color="auto"/>
            </w:tcBorders>
            <w:vAlign w:val="center"/>
          </w:tcPr>
          <w:p w14:paraId="0BAF70C4" w14:textId="77777777" w:rsidR="00D406A2" w:rsidRDefault="00D406A2">
            <w:pPr>
              <w:adjustRightInd w:val="0"/>
              <w:snapToGrid w:val="0"/>
              <w:jc w:val="center"/>
              <w:rPr>
                <w:rFonts w:ascii="Times New Roman" w:eastAsia="宋体" w:hAnsi="Times New Roman" w:cs="Times New Roman"/>
                <w:szCs w:val="21"/>
              </w:rPr>
            </w:pPr>
          </w:p>
        </w:tc>
      </w:tr>
      <w:tr w:rsidR="00D406A2" w14:paraId="27154534" w14:textId="77777777">
        <w:trPr>
          <w:trHeight w:val="482"/>
        </w:trPr>
        <w:tc>
          <w:tcPr>
            <w:tcW w:w="1154" w:type="dxa"/>
            <w:tcBorders>
              <w:top w:val="single" w:sz="4" w:space="0" w:color="auto"/>
              <w:left w:val="single" w:sz="8" w:space="0" w:color="000000"/>
              <w:bottom w:val="single" w:sz="4" w:space="0" w:color="auto"/>
              <w:right w:val="single" w:sz="4" w:space="0" w:color="auto"/>
            </w:tcBorders>
            <w:vAlign w:val="center"/>
          </w:tcPr>
          <w:p w14:paraId="7970AB8E"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bCs/>
                <w:kern w:val="0"/>
                <w:szCs w:val="21"/>
              </w:rPr>
              <w:t>查验结论</w:t>
            </w:r>
          </w:p>
        </w:tc>
        <w:tc>
          <w:tcPr>
            <w:tcW w:w="8915" w:type="dxa"/>
            <w:gridSpan w:val="8"/>
            <w:tcBorders>
              <w:top w:val="single" w:sz="4" w:space="0" w:color="auto"/>
              <w:left w:val="single" w:sz="4" w:space="0" w:color="auto"/>
              <w:bottom w:val="single" w:sz="4" w:space="0" w:color="auto"/>
              <w:right w:val="single" w:sz="8" w:space="0" w:color="000000"/>
            </w:tcBorders>
            <w:vAlign w:val="center"/>
          </w:tcPr>
          <w:p w14:paraId="72725434" w14:textId="77777777" w:rsidR="00D406A2" w:rsidRDefault="00BD014A">
            <w:pPr>
              <w:adjustRightInd w:val="0"/>
              <w:snapToGrid w:val="0"/>
              <w:ind w:firstLineChars="300" w:firstLine="630"/>
              <w:jc w:val="left"/>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5CEF1083" w14:textId="77777777">
        <w:trPr>
          <w:trHeight w:val="393"/>
        </w:trPr>
        <w:tc>
          <w:tcPr>
            <w:tcW w:w="2024" w:type="dxa"/>
            <w:gridSpan w:val="2"/>
            <w:tcBorders>
              <w:top w:val="single" w:sz="4" w:space="0" w:color="auto"/>
              <w:left w:val="single" w:sz="8" w:space="0" w:color="000000"/>
              <w:bottom w:val="single" w:sz="4" w:space="0" w:color="auto"/>
              <w:right w:val="single" w:sz="8" w:space="0" w:color="000000"/>
            </w:tcBorders>
            <w:vAlign w:val="center"/>
          </w:tcPr>
          <w:p w14:paraId="760CAE8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w:t>
            </w:r>
            <w:r>
              <w:rPr>
                <w:rFonts w:ascii="Times New Roman" w:eastAsia="宋体" w:hAnsi="Times New Roman" w:cs="Times New Roman" w:hint="eastAsia"/>
                <w:szCs w:val="21"/>
              </w:rPr>
              <w:t>单位</w:t>
            </w:r>
          </w:p>
        </w:tc>
        <w:tc>
          <w:tcPr>
            <w:tcW w:w="2175" w:type="dxa"/>
            <w:gridSpan w:val="2"/>
            <w:tcBorders>
              <w:top w:val="single" w:sz="4" w:space="0" w:color="auto"/>
              <w:left w:val="single" w:sz="8" w:space="0" w:color="000000"/>
              <w:bottom w:val="single" w:sz="4" w:space="0" w:color="auto"/>
              <w:right w:val="single" w:sz="8" w:space="0" w:color="000000"/>
            </w:tcBorders>
            <w:vAlign w:val="center"/>
          </w:tcPr>
          <w:p w14:paraId="5F90A50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038" w:type="dxa"/>
            <w:tcBorders>
              <w:top w:val="single" w:sz="4" w:space="0" w:color="auto"/>
              <w:left w:val="single" w:sz="8" w:space="0" w:color="000000"/>
              <w:bottom w:val="single" w:sz="4" w:space="0" w:color="auto"/>
              <w:right w:val="single" w:sz="8" w:space="0" w:color="000000"/>
            </w:tcBorders>
            <w:vAlign w:val="center"/>
          </w:tcPr>
          <w:p w14:paraId="4B17965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127" w:type="dxa"/>
            <w:gridSpan w:val="2"/>
            <w:tcBorders>
              <w:top w:val="single" w:sz="4" w:space="0" w:color="auto"/>
              <w:left w:val="single" w:sz="8" w:space="0" w:color="000000"/>
              <w:bottom w:val="single" w:sz="4" w:space="0" w:color="auto"/>
              <w:right w:val="single" w:sz="8" w:space="0" w:color="000000"/>
            </w:tcBorders>
            <w:vAlign w:val="center"/>
          </w:tcPr>
          <w:p w14:paraId="62EF8C8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1705" w:type="dxa"/>
            <w:gridSpan w:val="2"/>
            <w:tcBorders>
              <w:top w:val="single" w:sz="4" w:space="0" w:color="auto"/>
              <w:left w:val="single" w:sz="8" w:space="0" w:color="000000"/>
              <w:bottom w:val="single" w:sz="4" w:space="0" w:color="auto"/>
              <w:right w:val="single" w:sz="8" w:space="0" w:color="000000"/>
            </w:tcBorders>
            <w:vAlign w:val="center"/>
          </w:tcPr>
          <w:p w14:paraId="1AEEF9B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4958F7A1" w14:textId="77777777">
        <w:trPr>
          <w:trHeight w:val="2360"/>
        </w:trPr>
        <w:tc>
          <w:tcPr>
            <w:tcW w:w="2024" w:type="dxa"/>
            <w:gridSpan w:val="2"/>
            <w:tcBorders>
              <w:top w:val="single" w:sz="4" w:space="0" w:color="auto"/>
              <w:left w:val="single" w:sz="8" w:space="0" w:color="000000"/>
              <w:bottom w:val="single" w:sz="4" w:space="0" w:color="auto"/>
              <w:right w:val="single" w:sz="8" w:space="0" w:color="000000"/>
            </w:tcBorders>
            <w:vAlign w:val="center"/>
          </w:tcPr>
          <w:p w14:paraId="5A59576B"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专业技术负责人</w:t>
            </w:r>
          </w:p>
          <w:p w14:paraId="307B77F1"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0BB52AC0" w14:textId="77777777" w:rsidR="00D406A2" w:rsidRDefault="00D406A2">
            <w:pPr>
              <w:adjustRightInd w:val="0"/>
              <w:snapToGrid w:val="0"/>
              <w:rPr>
                <w:rFonts w:ascii="Times New Roman" w:eastAsia="宋体" w:hAnsi="Times New Roman" w:cs="Times New Roman"/>
                <w:szCs w:val="21"/>
              </w:rPr>
            </w:pPr>
          </w:p>
          <w:p w14:paraId="4035C531" w14:textId="77777777" w:rsidR="00D406A2" w:rsidRDefault="00D406A2">
            <w:pPr>
              <w:adjustRightInd w:val="0"/>
              <w:snapToGrid w:val="0"/>
              <w:rPr>
                <w:rFonts w:ascii="Times New Roman" w:eastAsia="宋体" w:hAnsi="Times New Roman" w:cs="Times New Roman"/>
                <w:szCs w:val="21"/>
              </w:rPr>
            </w:pPr>
          </w:p>
          <w:p w14:paraId="69DAC08A" w14:textId="77777777" w:rsidR="00D406A2" w:rsidRDefault="00D406A2">
            <w:pPr>
              <w:adjustRightInd w:val="0"/>
              <w:snapToGrid w:val="0"/>
              <w:rPr>
                <w:rFonts w:ascii="Times New Roman" w:eastAsia="宋体" w:hAnsi="Times New Roman" w:cs="Times New Roman"/>
                <w:szCs w:val="21"/>
              </w:rPr>
            </w:pPr>
          </w:p>
          <w:p w14:paraId="081962E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50F2DEB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0566321" w14:textId="77777777" w:rsidR="00D406A2" w:rsidRDefault="00D406A2">
            <w:pPr>
              <w:adjustRightInd w:val="0"/>
              <w:snapToGrid w:val="0"/>
              <w:rPr>
                <w:rFonts w:ascii="Times New Roman" w:eastAsia="宋体" w:hAnsi="Times New Roman" w:cs="Times New Roman"/>
                <w:szCs w:val="21"/>
              </w:rPr>
            </w:pPr>
          </w:p>
          <w:p w14:paraId="5D25A441"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5" w:type="dxa"/>
            <w:gridSpan w:val="2"/>
            <w:tcBorders>
              <w:top w:val="single" w:sz="4" w:space="0" w:color="auto"/>
              <w:left w:val="single" w:sz="8" w:space="0" w:color="000000"/>
              <w:bottom w:val="single" w:sz="4" w:space="0" w:color="auto"/>
              <w:right w:val="single" w:sz="8" w:space="0" w:color="000000"/>
            </w:tcBorders>
          </w:tcPr>
          <w:p w14:paraId="081B4575"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194445F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B3BD702" w14:textId="77777777" w:rsidR="00D406A2" w:rsidRDefault="00D406A2">
            <w:pPr>
              <w:adjustRightInd w:val="0"/>
              <w:snapToGrid w:val="0"/>
              <w:rPr>
                <w:rFonts w:ascii="Times New Roman" w:eastAsia="宋体" w:hAnsi="Times New Roman" w:cs="Times New Roman"/>
                <w:szCs w:val="21"/>
              </w:rPr>
            </w:pPr>
          </w:p>
          <w:p w14:paraId="71B46B39" w14:textId="77777777" w:rsidR="00D406A2" w:rsidRDefault="00D406A2">
            <w:pPr>
              <w:adjustRightInd w:val="0"/>
              <w:snapToGrid w:val="0"/>
              <w:rPr>
                <w:rFonts w:ascii="Times New Roman" w:eastAsia="宋体" w:hAnsi="Times New Roman" w:cs="Times New Roman"/>
                <w:szCs w:val="21"/>
              </w:rPr>
            </w:pPr>
          </w:p>
          <w:p w14:paraId="31826185" w14:textId="77777777" w:rsidR="00D406A2" w:rsidRDefault="00D406A2">
            <w:pPr>
              <w:adjustRightInd w:val="0"/>
              <w:snapToGrid w:val="0"/>
              <w:rPr>
                <w:rFonts w:ascii="Times New Roman" w:eastAsia="宋体" w:hAnsi="Times New Roman" w:cs="Times New Roman"/>
                <w:szCs w:val="21"/>
              </w:rPr>
            </w:pPr>
          </w:p>
          <w:p w14:paraId="71E3EFE0"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507645EE"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465A87B" w14:textId="77777777" w:rsidR="00D406A2" w:rsidRDefault="00D406A2">
            <w:pPr>
              <w:adjustRightInd w:val="0"/>
              <w:snapToGrid w:val="0"/>
              <w:rPr>
                <w:rFonts w:ascii="Times New Roman" w:eastAsia="宋体" w:hAnsi="Times New Roman" w:cs="Times New Roman"/>
                <w:szCs w:val="21"/>
              </w:rPr>
            </w:pPr>
          </w:p>
          <w:p w14:paraId="2AFD5B8A"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038" w:type="dxa"/>
            <w:tcBorders>
              <w:top w:val="single" w:sz="4" w:space="0" w:color="auto"/>
              <w:left w:val="single" w:sz="8" w:space="0" w:color="000000"/>
              <w:bottom w:val="single" w:sz="4" w:space="0" w:color="auto"/>
              <w:right w:val="single" w:sz="8" w:space="0" w:color="000000"/>
            </w:tcBorders>
          </w:tcPr>
          <w:p w14:paraId="54AD8357"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监理工程师</w:t>
            </w:r>
          </w:p>
          <w:p w14:paraId="1F948204"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F4C8C07" w14:textId="77777777" w:rsidR="00D406A2" w:rsidRDefault="00D406A2">
            <w:pPr>
              <w:adjustRightInd w:val="0"/>
              <w:snapToGrid w:val="0"/>
              <w:rPr>
                <w:rFonts w:ascii="Times New Roman" w:eastAsia="宋体" w:hAnsi="Times New Roman" w:cs="Times New Roman"/>
                <w:szCs w:val="21"/>
              </w:rPr>
            </w:pPr>
          </w:p>
          <w:p w14:paraId="56A4A156" w14:textId="77777777" w:rsidR="00D406A2" w:rsidRDefault="00D406A2">
            <w:pPr>
              <w:adjustRightInd w:val="0"/>
              <w:snapToGrid w:val="0"/>
              <w:rPr>
                <w:rFonts w:ascii="Times New Roman" w:eastAsia="宋体" w:hAnsi="Times New Roman" w:cs="Times New Roman"/>
                <w:szCs w:val="21"/>
              </w:rPr>
            </w:pPr>
          </w:p>
          <w:p w14:paraId="04CE544F" w14:textId="77777777" w:rsidR="00D406A2" w:rsidRDefault="00D406A2">
            <w:pPr>
              <w:adjustRightInd w:val="0"/>
              <w:snapToGrid w:val="0"/>
              <w:rPr>
                <w:rFonts w:ascii="Times New Roman" w:eastAsia="宋体" w:hAnsi="Times New Roman" w:cs="Times New Roman"/>
                <w:szCs w:val="21"/>
              </w:rPr>
            </w:pPr>
          </w:p>
          <w:p w14:paraId="7A851C0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总监理工程师</w:t>
            </w:r>
          </w:p>
          <w:p w14:paraId="5F916E1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69396D0D" w14:textId="77777777" w:rsidR="00D406A2" w:rsidRDefault="00D406A2">
            <w:pPr>
              <w:adjustRightInd w:val="0"/>
              <w:snapToGrid w:val="0"/>
              <w:rPr>
                <w:rFonts w:ascii="Times New Roman" w:eastAsia="宋体" w:hAnsi="Times New Roman" w:cs="Times New Roman"/>
                <w:szCs w:val="21"/>
              </w:rPr>
            </w:pPr>
          </w:p>
          <w:p w14:paraId="5B197FDC"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27" w:type="dxa"/>
            <w:gridSpan w:val="2"/>
            <w:tcBorders>
              <w:top w:val="single" w:sz="4" w:space="0" w:color="auto"/>
              <w:left w:val="single" w:sz="8" w:space="0" w:color="000000"/>
              <w:bottom w:val="single" w:sz="4" w:space="0" w:color="auto"/>
              <w:right w:val="single" w:sz="8" w:space="0" w:color="000000"/>
            </w:tcBorders>
          </w:tcPr>
          <w:p w14:paraId="7C4B0996"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技术负责人</w:t>
            </w:r>
          </w:p>
          <w:p w14:paraId="65BBCA8F"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7056AE95" w14:textId="77777777" w:rsidR="00D406A2" w:rsidRDefault="00D406A2">
            <w:pPr>
              <w:adjustRightInd w:val="0"/>
              <w:snapToGrid w:val="0"/>
              <w:rPr>
                <w:rFonts w:ascii="Times New Roman" w:eastAsia="宋体" w:hAnsi="Times New Roman" w:cs="Times New Roman"/>
                <w:szCs w:val="21"/>
              </w:rPr>
            </w:pPr>
          </w:p>
          <w:p w14:paraId="487473C7" w14:textId="77777777" w:rsidR="00D406A2" w:rsidRDefault="00D406A2">
            <w:pPr>
              <w:adjustRightInd w:val="0"/>
              <w:snapToGrid w:val="0"/>
              <w:rPr>
                <w:rFonts w:ascii="Times New Roman" w:eastAsia="宋体" w:hAnsi="Times New Roman" w:cs="Times New Roman"/>
                <w:szCs w:val="21"/>
              </w:rPr>
            </w:pPr>
          </w:p>
          <w:p w14:paraId="368A77A1" w14:textId="77777777" w:rsidR="00D406A2" w:rsidRDefault="00D406A2">
            <w:pPr>
              <w:adjustRightInd w:val="0"/>
              <w:snapToGrid w:val="0"/>
              <w:rPr>
                <w:rFonts w:ascii="Times New Roman" w:eastAsia="宋体" w:hAnsi="Times New Roman" w:cs="Times New Roman"/>
                <w:szCs w:val="21"/>
              </w:rPr>
            </w:pPr>
          </w:p>
          <w:p w14:paraId="791C294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项目经理</w:t>
            </w:r>
          </w:p>
          <w:p w14:paraId="4867DE0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53BCD781" w14:textId="77777777" w:rsidR="00D406A2" w:rsidRDefault="00BD014A">
            <w:pPr>
              <w:adjustRightInd w:val="0"/>
              <w:snapToGrid w:val="0"/>
              <w:ind w:right="-1050"/>
              <w:rPr>
                <w:rFonts w:ascii="Times New Roman" w:eastAsia="宋体" w:hAnsi="Times New Roman" w:cs="Times New Roman"/>
                <w:szCs w:val="21"/>
              </w:rPr>
            </w:pPr>
            <w:r>
              <w:rPr>
                <w:rFonts w:ascii="Times New Roman" w:eastAsia="宋体" w:hAnsi="Times New Roman" w:cs="Times New Roman"/>
                <w:szCs w:val="21"/>
              </w:rPr>
              <w:t xml:space="preserve">  </w:t>
            </w:r>
          </w:p>
          <w:p w14:paraId="0EA45578"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1705" w:type="dxa"/>
            <w:gridSpan w:val="2"/>
            <w:tcBorders>
              <w:top w:val="single" w:sz="4" w:space="0" w:color="auto"/>
              <w:left w:val="single" w:sz="8" w:space="0" w:color="000000"/>
              <w:bottom w:val="single" w:sz="4" w:space="0" w:color="auto"/>
              <w:right w:val="single" w:sz="8" w:space="0" w:color="000000"/>
            </w:tcBorders>
            <w:vAlign w:val="center"/>
          </w:tcPr>
          <w:p w14:paraId="516F9BC2"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专业负责人</w:t>
            </w:r>
          </w:p>
          <w:p w14:paraId="41B74009"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2E207BF4" w14:textId="77777777" w:rsidR="00D406A2" w:rsidRDefault="00D406A2">
            <w:pPr>
              <w:adjustRightInd w:val="0"/>
              <w:snapToGrid w:val="0"/>
              <w:rPr>
                <w:rFonts w:ascii="Times New Roman" w:eastAsia="宋体" w:hAnsi="Times New Roman" w:cs="Times New Roman"/>
                <w:szCs w:val="21"/>
              </w:rPr>
            </w:pPr>
          </w:p>
          <w:p w14:paraId="2F3FFB96" w14:textId="77777777" w:rsidR="00D406A2" w:rsidRDefault="00D406A2">
            <w:pPr>
              <w:adjustRightInd w:val="0"/>
              <w:snapToGrid w:val="0"/>
              <w:rPr>
                <w:rFonts w:ascii="Times New Roman" w:eastAsia="宋体" w:hAnsi="Times New Roman" w:cs="Times New Roman"/>
                <w:szCs w:val="21"/>
              </w:rPr>
            </w:pPr>
          </w:p>
          <w:p w14:paraId="44A368F5" w14:textId="77777777" w:rsidR="00D406A2" w:rsidRDefault="00D406A2">
            <w:pPr>
              <w:adjustRightInd w:val="0"/>
              <w:snapToGrid w:val="0"/>
              <w:rPr>
                <w:rFonts w:ascii="Times New Roman" w:eastAsia="宋体" w:hAnsi="Times New Roman" w:cs="Times New Roman"/>
                <w:szCs w:val="21"/>
              </w:rPr>
            </w:pPr>
          </w:p>
          <w:p w14:paraId="4BFE5313"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项目负责人</w:t>
            </w:r>
          </w:p>
          <w:p w14:paraId="76C5D218" w14:textId="77777777" w:rsidR="00D406A2" w:rsidRDefault="00BD014A">
            <w:pPr>
              <w:adjustRightInd w:val="0"/>
              <w:snapToGrid w:val="0"/>
              <w:rPr>
                <w:rFonts w:ascii="Times New Roman" w:eastAsia="宋体" w:hAnsi="Times New Roman" w:cs="Times New Roman"/>
                <w:szCs w:val="21"/>
              </w:rPr>
            </w:pPr>
            <w:r>
              <w:rPr>
                <w:rFonts w:ascii="Times New Roman" w:eastAsia="宋体" w:hAnsi="Times New Roman" w:cs="Times New Roman"/>
                <w:szCs w:val="21"/>
              </w:rPr>
              <w:t>（签字）</w:t>
            </w:r>
          </w:p>
          <w:p w14:paraId="1E19ECE4" w14:textId="77777777" w:rsidR="00D406A2" w:rsidRDefault="00D406A2">
            <w:pPr>
              <w:adjustRightInd w:val="0"/>
              <w:snapToGrid w:val="0"/>
              <w:rPr>
                <w:rFonts w:ascii="Times New Roman" w:eastAsia="宋体" w:hAnsi="Times New Roman" w:cs="Times New Roman"/>
                <w:szCs w:val="21"/>
              </w:rPr>
            </w:pPr>
          </w:p>
          <w:p w14:paraId="63A19834" w14:textId="77777777" w:rsidR="00D406A2" w:rsidRDefault="00BD014A">
            <w:pPr>
              <w:adjustRightInd w:val="0"/>
              <w:snapToGrid w:val="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r>
    </w:tbl>
    <w:p w14:paraId="7520B52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02D36973" w14:textId="77777777" w:rsidR="00D406A2" w:rsidRDefault="00BD014A">
      <w:pPr>
        <w:ind w:firstLine="420"/>
        <w:jc w:val="left"/>
        <w:rPr>
          <w:rFonts w:ascii="Times New Roman" w:eastAsia="宋体" w:hAnsi="Times New Roman" w:cs="Times New Roman"/>
          <w:b/>
          <w:sz w:val="24"/>
        </w:rPr>
      </w:pPr>
      <w:r>
        <w:br w:type="page"/>
      </w:r>
    </w:p>
    <w:p w14:paraId="03811C0D"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40" w:name="_Toc2744"/>
      <w:r>
        <w:rPr>
          <w:rFonts w:ascii="Times New Roman" w:eastAsia="宋体" w:hAnsi="Times New Roman" w:cs="Times New Roman"/>
          <w:b/>
          <w:sz w:val="24"/>
        </w:rPr>
        <w:t xml:space="preserve">19 </w:t>
      </w:r>
      <w:r>
        <w:rPr>
          <w:rFonts w:ascii="Times New Roman" w:eastAsia="宋体" w:hAnsi="Times New Roman" w:cs="Times New Roman" w:hint="eastAsia"/>
          <w:b/>
          <w:sz w:val="24"/>
        </w:rPr>
        <w:t xml:space="preserve"> </w:t>
      </w:r>
      <w:r>
        <w:rPr>
          <w:rFonts w:ascii="Times New Roman" w:eastAsia="宋体" w:hAnsi="Times New Roman" w:cs="Times New Roman"/>
          <w:b/>
          <w:sz w:val="24"/>
        </w:rPr>
        <w:t>消防</w:t>
      </w:r>
      <w:r>
        <w:rPr>
          <w:rFonts w:ascii="Times New Roman" w:eastAsia="宋体" w:hAnsi="Times New Roman" w:cs="Times New Roman" w:hint="eastAsia"/>
          <w:b/>
          <w:sz w:val="24"/>
        </w:rPr>
        <w:t>电源及其配电</w:t>
      </w:r>
      <w:bookmarkEnd w:id="136"/>
      <w:bookmarkEnd w:id="137"/>
      <w:bookmarkEnd w:id="138"/>
      <w:bookmarkEnd w:id="140"/>
    </w:p>
    <w:tbl>
      <w:tblPr>
        <w:tblW w:w="11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976"/>
        <w:gridCol w:w="204"/>
        <w:gridCol w:w="1952"/>
        <w:gridCol w:w="2156"/>
        <w:gridCol w:w="1104"/>
        <w:gridCol w:w="1051"/>
        <w:gridCol w:w="985"/>
        <w:gridCol w:w="1461"/>
      </w:tblGrid>
      <w:tr w:rsidR="00D406A2" w14:paraId="578B1A45" w14:textId="77777777">
        <w:trPr>
          <w:trHeight w:val="633"/>
          <w:jc w:val="center"/>
        </w:trPr>
        <w:tc>
          <w:tcPr>
            <w:tcW w:w="2358" w:type="dxa"/>
            <w:gridSpan w:val="3"/>
            <w:shd w:val="clear" w:color="auto" w:fill="auto"/>
            <w:vAlign w:val="center"/>
          </w:tcPr>
          <w:p w14:paraId="0B1DC5D7" w14:textId="77777777" w:rsidR="00D406A2" w:rsidRDefault="00BD014A">
            <w:pPr>
              <w:widowControl/>
              <w:adjustRightInd w:val="0"/>
              <w:snapToGrid w:val="0"/>
              <w:jc w:val="center"/>
              <w:rPr>
                <w:rFonts w:ascii="Times New Roman" w:eastAsia="宋体" w:hAnsi="Times New Roman" w:cs="Times New Roman"/>
                <w:b/>
                <w:kern w:val="0"/>
                <w:szCs w:val="21"/>
              </w:rPr>
            </w:pPr>
            <w:r>
              <w:rPr>
                <w:sz w:val="28"/>
                <w:szCs w:val="24"/>
              </w:rPr>
              <w:br w:type="page"/>
            </w:r>
            <w:r>
              <w:rPr>
                <w:rFonts w:ascii="Times New Roman" w:eastAsia="宋体" w:hAnsi="Times New Roman" w:cs="Times New Roman"/>
                <w:b/>
                <w:kern w:val="0"/>
                <w:szCs w:val="21"/>
              </w:rPr>
              <w:t>单位工程名称</w:t>
            </w:r>
          </w:p>
        </w:tc>
        <w:tc>
          <w:tcPr>
            <w:tcW w:w="8709" w:type="dxa"/>
            <w:gridSpan w:val="6"/>
            <w:vAlign w:val="center"/>
          </w:tcPr>
          <w:p w14:paraId="103B8C89"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55791412" w14:textId="77777777">
        <w:trPr>
          <w:trHeight w:val="797"/>
          <w:jc w:val="center"/>
        </w:trPr>
        <w:tc>
          <w:tcPr>
            <w:tcW w:w="1178" w:type="dxa"/>
            <w:shd w:val="clear" w:color="auto" w:fill="auto"/>
            <w:vAlign w:val="center"/>
          </w:tcPr>
          <w:p w14:paraId="0E7BAC5A" w14:textId="77777777" w:rsidR="00D406A2" w:rsidRDefault="00BD014A">
            <w:pPr>
              <w:widowControl/>
              <w:adjustRightInd w:val="0"/>
              <w:snapToGrid w:val="0"/>
              <w:jc w:val="center"/>
              <w:rPr>
                <w:rFonts w:ascii="Times New Roman" w:eastAsia="宋体" w:hAnsi="Times New Roman" w:cs="Times New Roman"/>
                <w:b/>
                <w:kern w:val="0"/>
                <w:szCs w:val="21"/>
              </w:rPr>
            </w:pPr>
            <w:bookmarkStart w:id="141" w:name="_Hlk129429756"/>
            <w:r>
              <w:rPr>
                <w:rFonts w:ascii="Times New Roman" w:eastAsia="宋体" w:hAnsi="Times New Roman" w:cs="Times New Roman"/>
                <w:b/>
                <w:kern w:val="0"/>
                <w:szCs w:val="21"/>
              </w:rPr>
              <w:t>分项</w:t>
            </w:r>
          </w:p>
        </w:tc>
        <w:tc>
          <w:tcPr>
            <w:tcW w:w="1180" w:type="dxa"/>
            <w:gridSpan w:val="2"/>
            <w:vAlign w:val="center"/>
          </w:tcPr>
          <w:p w14:paraId="398F9FA9"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子项</w:t>
            </w:r>
          </w:p>
        </w:tc>
        <w:tc>
          <w:tcPr>
            <w:tcW w:w="5212" w:type="dxa"/>
            <w:gridSpan w:val="3"/>
            <w:vAlign w:val="center"/>
          </w:tcPr>
          <w:p w14:paraId="55ECDB4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查验内容</w:t>
            </w:r>
          </w:p>
        </w:tc>
        <w:tc>
          <w:tcPr>
            <w:tcW w:w="2036" w:type="dxa"/>
            <w:gridSpan w:val="2"/>
            <w:vAlign w:val="center"/>
          </w:tcPr>
          <w:p w14:paraId="7AA423AD"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查验情况</w:t>
            </w:r>
          </w:p>
        </w:tc>
        <w:tc>
          <w:tcPr>
            <w:tcW w:w="1461" w:type="dxa"/>
            <w:vAlign w:val="center"/>
          </w:tcPr>
          <w:p w14:paraId="05F9A69A"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查验结果</w:t>
            </w:r>
          </w:p>
        </w:tc>
      </w:tr>
      <w:bookmarkEnd w:id="141"/>
      <w:tr w:rsidR="00D406A2" w14:paraId="6FB45D02" w14:textId="77777777">
        <w:trPr>
          <w:trHeight w:hRule="exact" w:val="916"/>
          <w:jc w:val="center"/>
        </w:trPr>
        <w:tc>
          <w:tcPr>
            <w:tcW w:w="1178" w:type="dxa"/>
            <w:shd w:val="clear" w:color="auto" w:fill="auto"/>
            <w:vAlign w:val="center"/>
          </w:tcPr>
          <w:p w14:paraId="2103E43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消防电源</w:t>
            </w:r>
          </w:p>
        </w:tc>
        <w:tc>
          <w:tcPr>
            <w:tcW w:w="1180" w:type="dxa"/>
            <w:gridSpan w:val="2"/>
            <w:vAlign w:val="center"/>
          </w:tcPr>
          <w:p w14:paraId="2D57A8A4"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消防负荷等级、供电形式</w:t>
            </w:r>
          </w:p>
        </w:tc>
        <w:tc>
          <w:tcPr>
            <w:tcW w:w="5212" w:type="dxa"/>
            <w:gridSpan w:val="3"/>
            <w:shd w:val="clear" w:color="auto" w:fill="auto"/>
            <w:vAlign w:val="center"/>
          </w:tcPr>
          <w:p w14:paraId="16ED6310"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t>负荷等级、供电形式等应符合设计文件及国家工程建设消防技术标准的要求。</w:t>
            </w:r>
          </w:p>
        </w:tc>
        <w:tc>
          <w:tcPr>
            <w:tcW w:w="2036" w:type="dxa"/>
            <w:gridSpan w:val="2"/>
            <w:vAlign w:val="center"/>
          </w:tcPr>
          <w:p w14:paraId="2BFE1B3B"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szCs w:val="21"/>
              </w:rPr>
              <w:t>消防用电按一级负荷供电</w:t>
            </w:r>
            <w:r>
              <w:rPr>
                <w:rFonts w:ascii="Times New Roman" w:eastAsia="宋体" w:hAnsi="Times New Roman" w:cs="Times New Roman" w:hint="eastAsia"/>
                <w:szCs w:val="21"/>
              </w:rPr>
              <w:t>、供电形式符合要求</w:t>
            </w:r>
          </w:p>
        </w:tc>
        <w:tc>
          <w:tcPr>
            <w:tcW w:w="1461" w:type="dxa"/>
            <w:vAlign w:val="center"/>
          </w:tcPr>
          <w:p w14:paraId="4E6765AC"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0BD48064" w14:textId="77777777">
        <w:trPr>
          <w:trHeight w:hRule="exact" w:val="574"/>
          <w:jc w:val="center"/>
        </w:trPr>
        <w:tc>
          <w:tcPr>
            <w:tcW w:w="1178" w:type="dxa"/>
            <w:vMerge w:val="restart"/>
            <w:shd w:val="clear" w:color="auto" w:fill="auto"/>
            <w:vAlign w:val="center"/>
          </w:tcPr>
          <w:p w14:paraId="75611AA5"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备用发电机</w:t>
            </w:r>
          </w:p>
        </w:tc>
        <w:tc>
          <w:tcPr>
            <w:tcW w:w="1180" w:type="dxa"/>
            <w:gridSpan w:val="2"/>
            <w:vAlign w:val="center"/>
          </w:tcPr>
          <w:p w14:paraId="29483523"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规格、型号及功率</w:t>
            </w:r>
          </w:p>
        </w:tc>
        <w:tc>
          <w:tcPr>
            <w:tcW w:w="5212" w:type="dxa"/>
            <w:gridSpan w:val="3"/>
            <w:shd w:val="clear" w:color="auto" w:fill="auto"/>
            <w:vAlign w:val="center"/>
          </w:tcPr>
          <w:p w14:paraId="522B49AB"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规格</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型号</w:t>
            </w:r>
            <w:r>
              <w:rPr>
                <w:rFonts w:ascii="Times New Roman" w:eastAsia="宋体" w:hAnsi="Times New Roman" w:cs="Times New Roman" w:hint="eastAsia"/>
                <w:kern w:val="0"/>
                <w:szCs w:val="21"/>
              </w:rPr>
              <w:t>及</w:t>
            </w:r>
            <w:r>
              <w:rPr>
                <w:rFonts w:ascii="Times New Roman" w:eastAsia="宋体" w:hAnsi="Times New Roman" w:cs="Times New Roman"/>
                <w:kern w:val="0"/>
                <w:szCs w:val="21"/>
              </w:rPr>
              <w:t>功率应符合设计文件及国家工程建设消防技术标准的要求。</w:t>
            </w:r>
          </w:p>
        </w:tc>
        <w:tc>
          <w:tcPr>
            <w:tcW w:w="2036" w:type="dxa"/>
            <w:gridSpan w:val="2"/>
            <w:vAlign w:val="center"/>
          </w:tcPr>
          <w:p w14:paraId="61B609AC"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宋体" w:eastAsia="宋体" w:hAnsi="宋体" w:cs="宋体" w:hint="eastAsia"/>
                <w:szCs w:val="21"/>
              </w:rPr>
              <w:t>不涉及</w:t>
            </w:r>
          </w:p>
        </w:tc>
        <w:tc>
          <w:tcPr>
            <w:tcW w:w="1461" w:type="dxa"/>
            <w:vAlign w:val="center"/>
          </w:tcPr>
          <w:p w14:paraId="1F9E028C"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szCs w:val="21"/>
              </w:rPr>
              <w:t>不涉及</w:t>
            </w:r>
          </w:p>
        </w:tc>
      </w:tr>
      <w:tr w:rsidR="00D406A2" w14:paraId="00A2AAA2" w14:textId="77777777">
        <w:trPr>
          <w:trHeight w:hRule="exact" w:val="603"/>
          <w:jc w:val="center"/>
        </w:trPr>
        <w:tc>
          <w:tcPr>
            <w:tcW w:w="1178" w:type="dxa"/>
            <w:vMerge/>
            <w:shd w:val="clear" w:color="auto" w:fill="auto"/>
            <w:vAlign w:val="center"/>
          </w:tcPr>
          <w:p w14:paraId="724E336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Align w:val="center"/>
          </w:tcPr>
          <w:p w14:paraId="3D16BD4D"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启动方式</w:t>
            </w:r>
          </w:p>
        </w:tc>
        <w:tc>
          <w:tcPr>
            <w:tcW w:w="5212" w:type="dxa"/>
            <w:gridSpan w:val="3"/>
            <w:shd w:val="clear" w:color="auto" w:fill="auto"/>
            <w:vAlign w:val="center"/>
          </w:tcPr>
          <w:p w14:paraId="2C69068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备用发电机应设置自动和手动启动装置，当采用自动启动方式时，应能保证在</w:t>
            </w:r>
            <w:r>
              <w:rPr>
                <w:rFonts w:ascii="Times New Roman" w:eastAsia="宋体" w:hAnsi="Times New Roman" w:cs="Times New Roman"/>
                <w:kern w:val="0"/>
                <w:szCs w:val="21"/>
              </w:rPr>
              <w:t>30s</w:t>
            </w:r>
            <w:r>
              <w:rPr>
                <w:rFonts w:ascii="Times New Roman" w:eastAsia="宋体" w:hAnsi="Times New Roman" w:cs="Times New Roman"/>
                <w:kern w:val="0"/>
                <w:szCs w:val="21"/>
              </w:rPr>
              <w:t>内供电。</w:t>
            </w:r>
          </w:p>
        </w:tc>
        <w:tc>
          <w:tcPr>
            <w:tcW w:w="2036" w:type="dxa"/>
            <w:gridSpan w:val="2"/>
            <w:vAlign w:val="center"/>
          </w:tcPr>
          <w:p w14:paraId="542BE419"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宋体" w:eastAsia="宋体" w:hAnsi="宋体" w:cs="宋体" w:hint="eastAsia"/>
                <w:szCs w:val="21"/>
              </w:rPr>
              <w:t>不涉及</w:t>
            </w:r>
          </w:p>
        </w:tc>
        <w:tc>
          <w:tcPr>
            <w:tcW w:w="1461" w:type="dxa"/>
            <w:vAlign w:val="center"/>
          </w:tcPr>
          <w:p w14:paraId="32DA6D5F"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szCs w:val="21"/>
              </w:rPr>
              <w:t>不涉及</w:t>
            </w:r>
          </w:p>
        </w:tc>
      </w:tr>
      <w:tr w:rsidR="00D406A2" w14:paraId="6DBE3D88" w14:textId="77777777">
        <w:trPr>
          <w:trHeight w:hRule="exact" w:val="792"/>
          <w:jc w:val="center"/>
        </w:trPr>
        <w:tc>
          <w:tcPr>
            <w:tcW w:w="1178" w:type="dxa"/>
            <w:vMerge/>
            <w:shd w:val="clear" w:color="auto" w:fill="auto"/>
            <w:vAlign w:val="center"/>
          </w:tcPr>
          <w:p w14:paraId="7B78C983"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Align w:val="center"/>
          </w:tcPr>
          <w:p w14:paraId="63D79D6D"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储油量低位报警或显示功能</w:t>
            </w:r>
          </w:p>
        </w:tc>
        <w:tc>
          <w:tcPr>
            <w:tcW w:w="5212" w:type="dxa"/>
            <w:gridSpan w:val="3"/>
            <w:shd w:val="clear" w:color="auto" w:fill="auto"/>
            <w:vAlign w:val="center"/>
          </w:tcPr>
          <w:p w14:paraId="61BF471F"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民用建筑的消防负荷和非消防负荷共用柴油发电机组时，应具备储油量低位报警或显示的功能。</w:t>
            </w:r>
          </w:p>
        </w:tc>
        <w:tc>
          <w:tcPr>
            <w:tcW w:w="2036" w:type="dxa"/>
            <w:gridSpan w:val="2"/>
            <w:vAlign w:val="center"/>
          </w:tcPr>
          <w:p w14:paraId="02185904"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宋体" w:eastAsia="宋体" w:hAnsi="宋体" w:cs="宋体" w:hint="eastAsia"/>
                <w:szCs w:val="21"/>
              </w:rPr>
              <w:t>不涉及</w:t>
            </w:r>
          </w:p>
        </w:tc>
        <w:tc>
          <w:tcPr>
            <w:tcW w:w="1461" w:type="dxa"/>
            <w:vAlign w:val="center"/>
          </w:tcPr>
          <w:p w14:paraId="7B1B9F61" w14:textId="77777777" w:rsidR="00D406A2" w:rsidRDefault="00BD014A">
            <w:pPr>
              <w:adjustRightInd w:val="0"/>
              <w:snapToGrid w:val="0"/>
              <w:jc w:val="center"/>
              <w:rPr>
                <w:rFonts w:ascii="Times New Roman" w:eastAsia="宋体" w:hAnsi="Times New Roman" w:cs="Times New Roman"/>
                <w:szCs w:val="21"/>
              </w:rPr>
            </w:pPr>
            <w:r>
              <w:rPr>
                <w:rFonts w:ascii="宋体" w:eastAsia="宋体" w:hAnsi="宋体" w:cs="宋体" w:hint="eastAsia"/>
                <w:szCs w:val="21"/>
              </w:rPr>
              <w:t>不涉及</w:t>
            </w:r>
          </w:p>
        </w:tc>
      </w:tr>
      <w:tr w:rsidR="00D406A2" w14:paraId="38C14719" w14:textId="77777777">
        <w:trPr>
          <w:trHeight w:hRule="exact" w:val="1710"/>
          <w:jc w:val="center"/>
        </w:trPr>
        <w:tc>
          <w:tcPr>
            <w:tcW w:w="1178" w:type="dxa"/>
            <w:shd w:val="clear" w:color="auto" w:fill="auto"/>
            <w:vAlign w:val="center"/>
          </w:tcPr>
          <w:p w14:paraId="364B6D8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其他备用电源</w:t>
            </w:r>
          </w:p>
        </w:tc>
        <w:tc>
          <w:tcPr>
            <w:tcW w:w="1180" w:type="dxa"/>
            <w:gridSpan w:val="2"/>
            <w:vAlign w:val="center"/>
          </w:tcPr>
          <w:p w14:paraId="06B6069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规格、型号及功率，电源转换功能和控制功能</w:t>
            </w:r>
          </w:p>
        </w:tc>
        <w:tc>
          <w:tcPr>
            <w:tcW w:w="5212" w:type="dxa"/>
            <w:gridSpan w:val="3"/>
            <w:shd w:val="clear" w:color="auto" w:fill="auto"/>
            <w:vAlign w:val="center"/>
          </w:tcPr>
          <w:p w14:paraId="1027EFA8"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规格</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型号</w:t>
            </w:r>
            <w:r>
              <w:rPr>
                <w:rFonts w:ascii="Times New Roman" w:eastAsia="宋体" w:hAnsi="Times New Roman" w:cs="Times New Roman" w:hint="eastAsia"/>
                <w:kern w:val="0"/>
                <w:szCs w:val="21"/>
              </w:rPr>
              <w:t>、容量及</w:t>
            </w:r>
            <w:r>
              <w:rPr>
                <w:rFonts w:ascii="Times New Roman" w:eastAsia="宋体" w:hAnsi="Times New Roman" w:cs="Times New Roman"/>
                <w:kern w:val="0"/>
                <w:szCs w:val="21"/>
              </w:rPr>
              <w:t>功率</w:t>
            </w:r>
            <w:r>
              <w:rPr>
                <w:rFonts w:ascii="Times New Roman" w:eastAsia="宋体" w:hAnsi="Times New Roman" w:cs="Times New Roman" w:hint="eastAsia"/>
                <w:kern w:val="0"/>
                <w:szCs w:val="21"/>
              </w:rPr>
              <w:t>，</w:t>
            </w:r>
            <w:r>
              <w:rPr>
                <w:rFonts w:ascii="Times New Roman" w:eastAsia="宋体" w:hAnsi="Times New Roman" w:cs="Times New Roman" w:hint="eastAsia"/>
                <w:bCs/>
                <w:kern w:val="0"/>
                <w:szCs w:val="20"/>
              </w:rPr>
              <w:t>电源转换功能和控制功能</w:t>
            </w:r>
            <w:r>
              <w:rPr>
                <w:rFonts w:ascii="Times New Roman" w:eastAsia="宋体" w:hAnsi="Times New Roman" w:cs="Times New Roman"/>
                <w:kern w:val="0"/>
                <w:szCs w:val="21"/>
              </w:rPr>
              <w:t>应符合设计文件及国家工程建设消防技术标准的要求。</w:t>
            </w:r>
          </w:p>
        </w:tc>
        <w:tc>
          <w:tcPr>
            <w:tcW w:w="2036" w:type="dxa"/>
            <w:gridSpan w:val="2"/>
            <w:vAlign w:val="center"/>
          </w:tcPr>
          <w:p w14:paraId="6721ABDD" w14:textId="77777777" w:rsidR="00D406A2" w:rsidRDefault="00BD014A">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461" w:type="dxa"/>
            <w:vAlign w:val="center"/>
          </w:tcPr>
          <w:p w14:paraId="11CB2118" w14:textId="77777777" w:rsidR="00D406A2" w:rsidRDefault="00D406A2">
            <w:pPr>
              <w:adjustRightInd w:val="0"/>
              <w:snapToGrid w:val="0"/>
              <w:jc w:val="center"/>
              <w:rPr>
                <w:rFonts w:ascii="Times New Roman" w:eastAsia="宋体" w:hAnsi="Times New Roman" w:cs="Times New Roman"/>
                <w:szCs w:val="21"/>
              </w:rPr>
            </w:pPr>
          </w:p>
        </w:tc>
      </w:tr>
      <w:tr w:rsidR="00D406A2" w14:paraId="2AE0C9F4" w14:textId="77777777">
        <w:trPr>
          <w:trHeight w:hRule="exact" w:val="842"/>
          <w:jc w:val="center"/>
        </w:trPr>
        <w:tc>
          <w:tcPr>
            <w:tcW w:w="1178" w:type="dxa"/>
            <w:vMerge w:val="restart"/>
            <w:shd w:val="clear" w:color="auto" w:fill="auto"/>
            <w:vAlign w:val="center"/>
          </w:tcPr>
          <w:p w14:paraId="69D15874"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消防配电</w:t>
            </w:r>
          </w:p>
        </w:tc>
        <w:tc>
          <w:tcPr>
            <w:tcW w:w="1180" w:type="dxa"/>
            <w:gridSpan w:val="2"/>
            <w:vAlign w:val="center"/>
          </w:tcPr>
          <w:p w14:paraId="1F3B5A32"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专用供电回路</w:t>
            </w:r>
          </w:p>
        </w:tc>
        <w:tc>
          <w:tcPr>
            <w:tcW w:w="5212" w:type="dxa"/>
            <w:gridSpan w:val="3"/>
            <w:shd w:val="clear" w:color="auto" w:fill="auto"/>
            <w:vAlign w:val="center"/>
          </w:tcPr>
          <w:p w14:paraId="42FFF3E6"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消防用电设备应采用专用的供电回路</w:t>
            </w:r>
            <w:r>
              <w:rPr>
                <w:rFonts w:ascii="Times New Roman" w:eastAsia="宋体" w:hAnsi="Times New Roman" w:cs="Times New Roman" w:hint="eastAsia"/>
                <w:kern w:val="0"/>
                <w:szCs w:val="21"/>
              </w:rPr>
              <w:t>，当建筑内的生产、生活用电被切断时，应仍能保证消防用电设备的用电需要</w:t>
            </w:r>
            <w:r>
              <w:rPr>
                <w:rFonts w:ascii="Times New Roman" w:eastAsia="宋体" w:hAnsi="Times New Roman" w:cs="Times New Roman"/>
                <w:kern w:val="0"/>
                <w:szCs w:val="21"/>
              </w:rPr>
              <w:t>。</w:t>
            </w:r>
          </w:p>
        </w:tc>
        <w:tc>
          <w:tcPr>
            <w:tcW w:w="2036" w:type="dxa"/>
            <w:gridSpan w:val="2"/>
            <w:vAlign w:val="center"/>
          </w:tcPr>
          <w:p w14:paraId="703CA02F" w14:textId="77777777" w:rsidR="00D406A2" w:rsidRDefault="00D406A2">
            <w:pPr>
              <w:widowControl/>
              <w:adjustRightInd w:val="0"/>
              <w:snapToGrid w:val="0"/>
              <w:jc w:val="center"/>
              <w:rPr>
                <w:rFonts w:ascii="Times New Roman" w:eastAsia="宋体" w:hAnsi="Times New Roman" w:cs="Times New Roman"/>
                <w:szCs w:val="21"/>
              </w:rPr>
            </w:pPr>
          </w:p>
        </w:tc>
        <w:tc>
          <w:tcPr>
            <w:tcW w:w="1461" w:type="dxa"/>
            <w:vAlign w:val="center"/>
          </w:tcPr>
          <w:p w14:paraId="60DA1EE9"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6C28F19" w14:textId="77777777">
        <w:trPr>
          <w:trHeight w:hRule="exact" w:val="850"/>
          <w:jc w:val="center"/>
        </w:trPr>
        <w:tc>
          <w:tcPr>
            <w:tcW w:w="1178" w:type="dxa"/>
            <w:vMerge/>
            <w:shd w:val="clear" w:color="auto" w:fill="auto"/>
            <w:vAlign w:val="center"/>
          </w:tcPr>
          <w:p w14:paraId="0CB07268"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Align w:val="center"/>
          </w:tcPr>
          <w:p w14:paraId="6821AE4F"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架空电线与保护对象的间距</w:t>
            </w:r>
          </w:p>
        </w:tc>
        <w:tc>
          <w:tcPr>
            <w:tcW w:w="5212" w:type="dxa"/>
            <w:gridSpan w:val="3"/>
            <w:shd w:val="clear" w:color="auto" w:fill="auto"/>
            <w:vAlign w:val="center"/>
          </w:tcPr>
          <w:p w14:paraId="6F29052E"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架空电线与保护对象的间距应符合设计文件及国家工程建设消防技术标准的要求。</w:t>
            </w:r>
          </w:p>
        </w:tc>
        <w:tc>
          <w:tcPr>
            <w:tcW w:w="2036" w:type="dxa"/>
            <w:gridSpan w:val="2"/>
            <w:vAlign w:val="center"/>
          </w:tcPr>
          <w:p w14:paraId="13B8B8EA" w14:textId="77777777" w:rsidR="00D406A2" w:rsidRDefault="00D406A2">
            <w:pPr>
              <w:widowControl/>
              <w:adjustRightInd w:val="0"/>
              <w:snapToGrid w:val="0"/>
              <w:jc w:val="center"/>
              <w:rPr>
                <w:rFonts w:ascii="Times New Roman" w:eastAsia="宋体" w:hAnsi="Times New Roman" w:cs="Times New Roman"/>
                <w:szCs w:val="21"/>
              </w:rPr>
            </w:pPr>
          </w:p>
        </w:tc>
        <w:tc>
          <w:tcPr>
            <w:tcW w:w="1461" w:type="dxa"/>
            <w:vAlign w:val="center"/>
          </w:tcPr>
          <w:p w14:paraId="309A9E95"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CA0316C" w14:textId="77777777">
        <w:trPr>
          <w:trHeight w:hRule="exact" w:val="1264"/>
          <w:jc w:val="center"/>
        </w:trPr>
        <w:tc>
          <w:tcPr>
            <w:tcW w:w="1178" w:type="dxa"/>
            <w:vMerge/>
            <w:shd w:val="clear" w:color="auto" w:fill="auto"/>
            <w:vAlign w:val="center"/>
          </w:tcPr>
          <w:p w14:paraId="60F88B2C"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Merge w:val="restart"/>
            <w:vAlign w:val="center"/>
          </w:tcPr>
          <w:p w14:paraId="39FFEFB3"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自动切换装置</w:t>
            </w:r>
          </w:p>
        </w:tc>
        <w:tc>
          <w:tcPr>
            <w:tcW w:w="5212" w:type="dxa"/>
            <w:gridSpan w:val="3"/>
            <w:shd w:val="clear" w:color="auto" w:fill="auto"/>
            <w:vAlign w:val="center"/>
          </w:tcPr>
          <w:p w14:paraId="2A9B8244"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除按照三级负荷供电的消防用电设备外，消防控制室、消防水泵房的消防用电设备及消防电梯等的供电，应在其配电线路的最末一级配电箱内设置自动切换装置。</w:t>
            </w:r>
          </w:p>
        </w:tc>
        <w:tc>
          <w:tcPr>
            <w:tcW w:w="2036" w:type="dxa"/>
            <w:gridSpan w:val="2"/>
            <w:vAlign w:val="center"/>
          </w:tcPr>
          <w:p w14:paraId="2AE1352F" w14:textId="77777777" w:rsidR="00D406A2" w:rsidRDefault="00D406A2">
            <w:pPr>
              <w:widowControl/>
              <w:adjustRightInd w:val="0"/>
              <w:snapToGrid w:val="0"/>
              <w:jc w:val="center"/>
              <w:rPr>
                <w:rFonts w:ascii="Times New Roman" w:eastAsia="宋体" w:hAnsi="Times New Roman" w:cs="Times New Roman"/>
                <w:szCs w:val="21"/>
              </w:rPr>
            </w:pPr>
          </w:p>
        </w:tc>
        <w:tc>
          <w:tcPr>
            <w:tcW w:w="1461" w:type="dxa"/>
            <w:vAlign w:val="center"/>
          </w:tcPr>
          <w:p w14:paraId="1CC214AF"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E7B234A" w14:textId="77777777">
        <w:trPr>
          <w:trHeight w:hRule="exact" w:val="856"/>
          <w:jc w:val="center"/>
        </w:trPr>
        <w:tc>
          <w:tcPr>
            <w:tcW w:w="1178" w:type="dxa"/>
            <w:vMerge/>
            <w:shd w:val="clear" w:color="auto" w:fill="auto"/>
            <w:vAlign w:val="center"/>
          </w:tcPr>
          <w:p w14:paraId="0894F0C0"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Merge/>
            <w:vAlign w:val="center"/>
          </w:tcPr>
          <w:p w14:paraId="54E4BA89"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5212" w:type="dxa"/>
            <w:gridSpan w:val="3"/>
            <w:shd w:val="clear" w:color="auto" w:fill="auto"/>
            <w:vAlign w:val="center"/>
          </w:tcPr>
          <w:p w14:paraId="65D4E9DE"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防烟和排烟风机房的消防用电设备的供电，应在其配电线路的最末一级配电箱内或所在防火分区的配电箱内设置自动切换装置。</w:t>
            </w:r>
          </w:p>
        </w:tc>
        <w:tc>
          <w:tcPr>
            <w:tcW w:w="2036" w:type="dxa"/>
            <w:gridSpan w:val="2"/>
            <w:vAlign w:val="center"/>
          </w:tcPr>
          <w:p w14:paraId="341CCA28" w14:textId="77777777" w:rsidR="00D406A2" w:rsidRDefault="00D406A2">
            <w:pPr>
              <w:widowControl/>
              <w:adjustRightInd w:val="0"/>
              <w:snapToGrid w:val="0"/>
              <w:jc w:val="center"/>
              <w:rPr>
                <w:rFonts w:ascii="Times New Roman" w:eastAsia="宋体" w:hAnsi="Times New Roman" w:cs="Times New Roman"/>
                <w:szCs w:val="21"/>
              </w:rPr>
            </w:pPr>
          </w:p>
        </w:tc>
        <w:tc>
          <w:tcPr>
            <w:tcW w:w="1461" w:type="dxa"/>
            <w:vAlign w:val="center"/>
          </w:tcPr>
          <w:p w14:paraId="4F843892"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91A92EF" w14:textId="77777777">
        <w:trPr>
          <w:trHeight w:hRule="exact" w:val="861"/>
          <w:jc w:val="center"/>
        </w:trPr>
        <w:tc>
          <w:tcPr>
            <w:tcW w:w="1178" w:type="dxa"/>
            <w:vMerge/>
            <w:shd w:val="clear" w:color="auto" w:fill="auto"/>
            <w:vAlign w:val="center"/>
          </w:tcPr>
          <w:p w14:paraId="7505971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Merge/>
            <w:vAlign w:val="center"/>
          </w:tcPr>
          <w:p w14:paraId="7282129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5212" w:type="dxa"/>
            <w:gridSpan w:val="3"/>
            <w:shd w:val="clear" w:color="auto" w:fill="auto"/>
            <w:vAlign w:val="center"/>
          </w:tcPr>
          <w:p w14:paraId="030FFE68"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防火卷帘、电动排烟窗、消防潜污泵、消防应急照明和疏散指示标志等的供电，应在所在防火分区的配电箱内设置自动切换装置。</w:t>
            </w:r>
          </w:p>
        </w:tc>
        <w:tc>
          <w:tcPr>
            <w:tcW w:w="2036" w:type="dxa"/>
            <w:gridSpan w:val="2"/>
            <w:vAlign w:val="center"/>
          </w:tcPr>
          <w:p w14:paraId="179F7D47" w14:textId="77777777" w:rsidR="00D406A2" w:rsidRDefault="00D406A2">
            <w:pPr>
              <w:widowControl/>
              <w:adjustRightInd w:val="0"/>
              <w:snapToGrid w:val="0"/>
              <w:jc w:val="center"/>
              <w:rPr>
                <w:rFonts w:ascii="Times New Roman" w:eastAsia="宋体" w:hAnsi="Times New Roman" w:cs="Times New Roman"/>
                <w:szCs w:val="21"/>
              </w:rPr>
            </w:pPr>
          </w:p>
        </w:tc>
        <w:tc>
          <w:tcPr>
            <w:tcW w:w="1461" w:type="dxa"/>
            <w:vAlign w:val="center"/>
          </w:tcPr>
          <w:p w14:paraId="5C95C7B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FA1643D" w14:textId="77777777">
        <w:trPr>
          <w:trHeight w:hRule="exact" w:val="864"/>
          <w:jc w:val="center"/>
        </w:trPr>
        <w:tc>
          <w:tcPr>
            <w:tcW w:w="1178" w:type="dxa"/>
            <w:vMerge/>
            <w:shd w:val="clear" w:color="auto" w:fill="auto"/>
            <w:vAlign w:val="center"/>
          </w:tcPr>
          <w:p w14:paraId="0B83DF87"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Align w:val="center"/>
          </w:tcPr>
          <w:p w14:paraId="5D22E58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消防配电线路</w:t>
            </w:r>
          </w:p>
        </w:tc>
        <w:tc>
          <w:tcPr>
            <w:tcW w:w="5212" w:type="dxa"/>
            <w:gridSpan w:val="3"/>
            <w:shd w:val="clear" w:color="auto" w:fill="auto"/>
            <w:vAlign w:val="center"/>
          </w:tcPr>
          <w:p w14:paraId="1ECC61AF"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线路选型、敷设方式、防火保护措施应符合设计文件及国家工程建设消防技术标准的要求。</w:t>
            </w:r>
          </w:p>
        </w:tc>
        <w:tc>
          <w:tcPr>
            <w:tcW w:w="2036" w:type="dxa"/>
            <w:gridSpan w:val="2"/>
            <w:vAlign w:val="center"/>
          </w:tcPr>
          <w:p w14:paraId="21CC30CC" w14:textId="77777777" w:rsidR="00D406A2" w:rsidRDefault="00D406A2">
            <w:pPr>
              <w:widowControl/>
              <w:adjustRightInd w:val="0"/>
              <w:snapToGrid w:val="0"/>
              <w:jc w:val="center"/>
              <w:rPr>
                <w:rFonts w:ascii="Times New Roman" w:eastAsia="宋体" w:hAnsi="Times New Roman" w:cs="Times New Roman"/>
                <w:szCs w:val="21"/>
              </w:rPr>
            </w:pPr>
          </w:p>
        </w:tc>
        <w:tc>
          <w:tcPr>
            <w:tcW w:w="1461" w:type="dxa"/>
            <w:vAlign w:val="center"/>
          </w:tcPr>
          <w:p w14:paraId="3178BAC2"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5ADB716" w14:textId="77777777">
        <w:trPr>
          <w:trHeight w:hRule="exact" w:val="861"/>
          <w:jc w:val="center"/>
        </w:trPr>
        <w:tc>
          <w:tcPr>
            <w:tcW w:w="1178" w:type="dxa"/>
            <w:vMerge w:val="restart"/>
            <w:shd w:val="clear" w:color="auto" w:fill="auto"/>
            <w:vAlign w:val="center"/>
          </w:tcPr>
          <w:p w14:paraId="6D8F681A"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用电设施</w:t>
            </w:r>
          </w:p>
        </w:tc>
        <w:tc>
          <w:tcPr>
            <w:tcW w:w="1180" w:type="dxa"/>
            <w:gridSpan w:val="2"/>
            <w:vMerge w:val="restart"/>
            <w:vAlign w:val="center"/>
          </w:tcPr>
          <w:p w14:paraId="319995AC"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防火措施</w:t>
            </w:r>
          </w:p>
        </w:tc>
        <w:tc>
          <w:tcPr>
            <w:tcW w:w="5212" w:type="dxa"/>
            <w:gridSpan w:val="3"/>
            <w:shd w:val="clear" w:color="auto" w:fill="auto"/>
            <w:vAlign w:val="center"/>
          </w:tcPr>
          <w:p w14:paraId="6C0FB46F"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开关、插座和照明灯具靠近可燃物时采取</w:t>
            </w:r>
            <w:r>
              <w:rPr>
                <w:rFonts w:ascii="Times New Roman" w:eastAsia="宋体" w:hAnsi="Times New Roman" w:cs="Times New Roman" w:hint="eastAsia"/>
                <w:kern w:val="0"/>
                <w:szCs w:val="21"/>
              </w:rPr>
              <w:t>的</w:t>
            </w:r>
            <w:r>
              <w:rPr>
                <w:rFonts w:ascii="Times New Roman" w:eastAsia="宋体" w:hAnsi="Times New Roman" w:cs="Times New Roman"/>
                <w:kern w:val="0"/>
                <w:szCs w:val="21"/>
              </w:rPr>
              <w:t>防火措施应符合设计文件及国家工程建设消防技术标准的要求。</w:t>
            </w:r>
          </w:p>
        </w:tc>
        <w:tc>
          <w:tcPr>
            <w:tcW w:w="2036" w:type="dxa"/>
            <w:gridSpan w:val="2"/>
            <w:vAlign w:val="center"/>
          </w:tcPr>
          <w:p w14:paraId="3189F512" w14:textId="77777777" w:rsidR="00D406A2" w:rsidRDefault="00D406A2">
            <w:pPr>
              <w:adjustRightInd w:val="0"/>
              <w:snapToGrid w:val="0"/>
              <w:jc w:val="center"/>
              <w:rPr>
                <w:rFonts w:ascii="Times New Roman" w:eastAsia="宋体" w:hAnsi="Times New Roman" w:cs="Times New Roman"/>
                <w:szCs w:val="21"/>
              </w:rPr>
            </w:pPr>
          </w:p>
        </w:tc>
        <w:tc>
          <w:tcPr>
            <w:tcW w:w="1461" w:type="dxa"/>
            <w:vAlign w:val="center"/>
          </w:tcPr>
          <w:p w14:paraId="148B7900" w14:textId="77777777" w:rsidR="00D406A2" w:rsidRDefault="00D406A2">
            <w:pPr>
              <w:adjustRightInd w:val="0"/>
              <w:snapToGrid w:val="0"/>
              <w:jc w:val="center"/>
              <w:rPr>
                <w:rFonts w:ascii="Times New Roman" w:eastAsia="宋体" w:hAnsi="Times New Roman" w:cs="Times New Roman"/>
                <w:szCs w:val="21"/>
              </w:rPr>
            </w:pPr>
          </w:p>
        </w:tc>
      </w:tr>
      <w:tr w:rsidR="00D406A2" w14:paraId="12E1BA06" w14:textId="77777777">
        <w:trPr>
          <w:trHeight w:hRule="exact" w:val="1358"/>
          <w:jc w:val="center"/>
        </w:trPr>
        <w:tc>
          <w:tcPr>
            <w:tcW w:w="1178" w:type="dxa"/>
            <w:vMerge/>
            <w:shd w:val="clear" w:color="auto" w:fill="auto"/>
            <w:vAlign w:val="center"/>
          </w:tcPr>
          <w:p w14:paraId="3455A8C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Merge/>
            <w:vAlign w:val="center"/>
          </w:tcPr>
          <w:p w14:paraId="55388F57"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5212" w:type="dxa"/>
            <w:gridSpan w:val="3"/>
            <w:shd w:val="clear" w:color="auto" w:fill="auto"/>
            <w:vAlign w:val="center"/>
          </w:tcPr>
          <w:p w14:paraId="75DFED8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照明灯具及电气设备、线路的高温部位，当靠近非</w:t>
            </w:r>
            <w:r>
              <w:rPr>
                <w:rFonts w:ascii="Times New Roman" w:eastAsia="宋体" w:hAnsi="Times New Roman" w:cs="Times New Roman"/>
                <w:kern w:val="0"/>
                <w:szCs w:val="21"/>
              </w:rPr>
              <w:t>A</w:t>
            </w:r>
            <w:r>
              <w:rPr>
                <w:rFonts w:ascii="Times New Roman" w:eastAsia="宋体" w:hAnsi="Times New Roman" w:cs="Times New Roman"/>
                <w:kern w:val="0"/>
                <w:szCs w:val="21"/>
              </w:rPr>
              <w:t>级装修材料或构件时，应采取隔热、散热等防火保护措施，与窗帘、帷幕、幕布、软包等装修材料的距离不应小于</w:t>
            </w:r>
            <w:r>
              <w:rPr>
                <w:rFonts w:ascii="Times New Roman" w:eastAsia="宋体" w:hAnsi="Times New Roman" w:cs="Times New Roman"/>
                <w:kern w:val="0"/>
                <w:szCs w:val="21"/>
              </w:rPr>
              <w:t>500mm</w:t>
            </w:r>
            <w:r>
              <w:rPr>
                <w:rFonts w:ascii="Times New Roman" w:eastAsia="宋体" w:hAnsi="Times New Roman" w:cs="Times New Roman"/>
                <w:kern w:val="0"/>
                <w:szCs w:val="21"/>
              </w:rPr>
              <w:t>。</w:t>
            </w:r>
          </w:p>
        </w:tc>
        <w:tc>
          <w:tcPr>
            <w:tcW w:w="2036" w:type="dxa"/>
            <w:gridSpan w:val="2"/>
            <w:vAlign w:val="center"/>
          </w:tcPr>
          <w:p w14:paraId="2AA7FD41" w14:textId="77777777" w:rsidR="00D406A2" w:rsidRDefault="00D406A2">
            <w:pPr>
              <w:adjustRightInd w:val="0"/>
              <w:snapToGrid w:val="0"/>
              <w:jc w:val="center"/>
              <w:rPr>
                <w:rFonts w:ascii="Times New Roman" w:eastAsia="宋体" w:hAnsi="Times New Roman" w:cs="Times New Roman"/>
                <w:szCs w:val="21"/>
              </w:rPr>
            </w:pPr>
          </w:p>
        </w:tc>
        <w:tc>
          <w:tcPr>
            <w:tcW w:w="1461" w:type="dxa"/>
            <w:vAlign w:val="center"/>
          </w:tcPr>
          <w:p w14:paraId="09AB7CDC" w14:textId="77777777" w:rsidR="00D406A2" w:rsidRDefault="00D406A2">
            <w:pPr>
              <w:adjustRightInd w:val="0"/>
              <w:snapToGrid w:val="0"/>
              <w:jc w:val="center"/>
              <w:rPr>
                <w:rFonts w:ascii="Times New Roman" w:eastAsia="宋体" w:hAnsi="Times New Roman" w:cs="Times New Roman"/>
                <w:szCs w:val="21"/>
              </w:rPr>
            </w:pPr>
          </w:p>
        </w:tc>
      </w:tr>
      <w:tr w:rsidR="00D406A2" w14:paraId="4CBAD66E" w14:textId="77777777">
        <w:trPr>
          <w:trHeight w:hRule="exact" w:val="856"/>
          <w:jc w:val="center"/>
        </w:trPr>
        <w:tc>
          <w:tcPr>
            <w:tcW w:w="1178" w:type="dxa"/>
            <w:vMerge/>
            <w:shd w:val="clear" w:color="auto" w:fill="auto"/>
            <w:vAlign w:val="center"/>
          </w:tcPr>
          <w:p w14:paraId="78AA3132"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Merge/>
            <w:vAlign w:val="center"/>
          </w:tcPr>
          <w:p w14:paraId="342E5422"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5212" w:type="dxa"/>
            <w:gridSpan w:val="3"/>
            <w:shd w:val="clear" w:color="auto" w:fill="auto"/>
            <w:vAlign w:val="center"/>
          </w:tcPr>
          <w:p w14:paraId="705E77B0"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可燃材料仓库内应对灯具的发热部件采取隔热等防火措施，不应使用卤钨灯等高温照明灯具；配电箱及开关应设置在仓库外。</w:t>
            </w:r>
          </w:p>
        </w:tc>
        <w:tc>
          <w:tcPr>
            <w:tcW w:w="2036" w:type="dxa"/>
            <w:gridSpan w:val="2"/>
            <w:vAlign w:val="center"/>
          </w:tcPr>
          <w:p w14:paraId="732284E2" w14:textId="77777777" w:rsidR="00D406A2" w:rsidRDefault="00D406A2">
            <w:pPr>
              <w:adjustRightInd w:val="0"/>
              <w:snapToGrid w:val="0"/>
              <w:jc w:val="center"/>
              <w:rPr>
                <w:rFonts w:ascii="Times New Roman" w:eastAsia="宋体" w:hAnsi="Times New Roman" w:cs="Times New Roman"/>
                <w:szCs w:val="21"/>
              </w:rPr>
            </w:pPr>
          </w:p>
        </w:tc>
        <w:tc>
          <w:tcPr>
            <w:tcW w:w="1461" w:type="dxa"/>
            <w:vAlign w:val="center"/>
          </w:tcPr>
          <w:p w14:paraId="0E50CC50" w14:textId="77777777" w:rsidR="00D406A2" w:rsidRDefault="00D406A2">
            <w:pPr>
              <w:adjustRightInd w:val="0"/>
              <w:snapToGrid w:val="0"/>
              <w:jc w:val="center"/>
              <w:rPr>
                <w:rFonts w:ascii="Times New Roman" w:eastAsia="宋体" w:hAnsi="Times New Roman" w:cs="Times New Roman"/>
                <w:szCs w:val="21"/>
              </w:rPr>
            </w:pPr>
          </w:p>
        </w:tc>
      </w:tr>
      <w:tr w:rsidR="00D406A2" w14:paraId="22A6361D" w14:textId="77777777">
        <w:trPr>
          <w:trHeight w:hRule="exact" w:val="720"/>
          <w:jc w:val="center"/>
        </w:trPr>
        <w:tc>
          <w:tcPr>
            <w:tcW w:w="1178" w:type="dxa"/>
            <w:vMerge/>
            <w:shd w:val="clear" w:color="auto" w:fill="auto"/>
            <w:vAlign w:val="center"/>
          </w:tcPr>
          <w:p w14:paraId="36C10ABC"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Align w:val="center"/>
          </w:tcPr>
          <w:p w14:paraId="26C5A0CB"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防爆措施</w:t>
            </w:r>
          </w:p>
        </w:tc>
        <w:tc>
          <w:tcPr>
            <w:tcW w:w="5212" w:type="dxa"/>
            <w:gridSpan w:val="3"/>
            <w:shd w:val="clear" w:color="auto" w:fill="auto"/>
            <w:vAlign w:val="center"/>
          </w:tcPr>
          <w:p w14:paraId="06B66510"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爆炸危险环境电力装置的</w:t>
            </w:r>
            <w:r>
              <w:rPr>
                <w:rFonts w:ascii="Times New Roman" w:eastAsia="宋体" w:hAnsi="Times New Roman" w:cs="Times New Roman" w:hint="eastAsia"/>
                <w:kern w:val="0"/>
                <w:szCs w:val="21"/>
              </w:rPr>
              <w:t>设置</w:t>
            </w:r>
            <w:r>
              <w:rPr>
                <w:rFonts w:ascii="Times New Roman" w:eastAsia="宋体" w:hAnsi="Times New Roman" w:cs="Times New Roman"/>
                <w:kern w:val="0"/>
                <w:szCs w:val="21"/>
              </w:rPr>
              <w:t>应符合设计文件及国家工程建设消防技术标准的要求。</w:t>
            </w:r>
          </w:p>
        </w:tc>
        <w:tc>
          <w:tcPr>
            <w:tcW w:w="2036" w:type="dxa"/>
            <w:gridSpan w:val="2"/>
            <w:vAlign w:val="center"/>
          </w:tcPr>
          <w:p w14:paraId="1E4FDE12" w14:textId="77777777" w:rsidR="00D406A2" w:rsidRDefault="00D406A2">
            <w:pPr>
              <w:adjustRightInd w:val="0"/>
              <w:snapToGrid w:val="0"/>
              <w:jc w:val="center"/>
              <w:rPr>
                <w:rFonts w:ascii="Times New Roman" w:eastAsia="宋体" w:hAnsi="Times New Roman" w:cs="Times New Roman"/>
                <w:szCs w:val="21"/>
              </w:rPr>
            </w:pPr>
          </w:p>
        </w:tc>
        <w:tc>
          <w:tcPr>
            <w:tcW w:w="1461" w:type="dxa"/>
            <w:vAlign w:val="center"/>
          </w:tcPr>
          <w:p w14:paraId="79072869" w14:textId="77777777" w:rsidR="00D406A2" w:rsidRDefault="00D406A2">
            <w:pPr>
              <w:adjustRightInd w:val="0"/>
              <w:snapToGrid w:val="0"/>
              <w:jc w:val="center"/>
              <w:rPr>
                <w:rFonts w:ascii="Times New Roman" w:eastAsia="宋体" w:hAnsi="Times New Roman" w:cs="Times New Roman"/>
                <w:szCs w:val="21"/>
              </w:rPr>
            </w:pPr>
          </w:p>
        </w:tc>
      </w:tr>
      <w:tr w:rsidR="00D406A2" w14:paraId="02D4AA93" w14:textId="77777777">
        <w:trPr>
          <w:trHeight w:hRule="exact" w:val="1097"/>
          <w:jc w:val="center"/>
        </w:trPr>
        <w:tc>
          <w:tcPr>
            <w:tcW w:w="1178" w:type="dxa"/>
            <w:vMerge/>
            <w:shd w:val="clear" w:color="auto" w:fill="auto"/>
            <w:vAlign w:val="center"/>
          </w:tcPr>
          <w:p w14:paraId="5D76B4A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80" w:type="dxa"/>
            <w:gridSpan w:val="2"/>
            <w:vAlign w:val="center"/>
          </w:tcPr>
          <w:p w14:paraId="2DFD346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防水防尘措施</w:t>
            </w:r>
          </w:p>
        </w:tc>
        <w:tc>
          <w:tcPr>
            <w:tcW w:w="5212" w:type="dxa"/>
            <w:gridSpan w:val="3"/>
            <w:shd w:val="clear" w:color="auto" w:fill="auto"/>
            <w:vAlign w:val="center"/>
          </w:tcPr>
          <w:p w14:paraId="65CFFCB4"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szCs w:val="24"/>
              </w:rPr>
              <w:t>可能处于潮湿环境内的消防电气设备，外壳的防尘与防水等级</w:t>
            </w:r>
            <w:r>
              <w:rPr>
                <w:rFonts w:ascii="Times New Roman" w:eastAsia="宋体" w:hAnsi="Times New Roman" w:cs="Times New Roman"/>
                <w:szCs w:val="24"/>
              </w:rPr>
              <w:t>应符合设计文件及国家工程建设消防技术标准的要求</w:t>
            </w:r>
            <w:r>
              <w:rPr>
                <w:rFonts w:ascii="Times New Roman" w:eastAsia="宋体" w:hAnsi="Times New Roman" w:cs="Times New Roman" w:hint="eastAsia"/>
                <w:szCs w:val="24"/>
              </w:rPr>
              <w:t>。</w:t>
            </w:r>
          </w:p>
        </w:tc>
        <w:tc>
          <w:tcPr>
            <w:tcW w:w="2036" w:type="dxa"/>
            <w:gridSpan w:val="2"/>
            <w:vAlign w:val="center"/>
          </w:tcPr>
          <w:p w14:paraId="771E6273" w14:textId="77777777" w:rsidR="00D406A2" w:rsidRDefault="00D406A2">
            <w:pPr>
              <w:adjustRightInd w:val="0"/>
              <w:snapToGrid w:val="0"/>
              <w:jc w:val="center"/>
              <w:rPr>
                <w:rFonts w:ascii="Times New Roman" w:eastAsia="宋体" w:hAnsi="Times New Roman" w:cs="Times New Roman"/>
                <w:szCs w:val="21"/>
              </w:rPr>
            </w:pPr>
          </w:p>
        </w:tc>
        <w:tc>
          <w:tcPr>
            <w:tcW w:w="1461" w:type="dxa"/>
            <w:vAlign w:val="center"/>
          </w:tcPr>
          <w:p w14:paraId="63B3C68B" w14:textId="77777777" w:rsidR="00D406A2" w:rsidRDefault="00D406A2">
            <w:pPr>
              <w:adjustRightInd w:val="0"/>
              <w:snapToGrid w:val="0"/>
              <w:jc w:val="center"/>
              <w:rPr>
                <w:rFonts w:ascii="Times New Roman" w:eastAsia="宋体" w:hAnsi="Times New Roman" w:cs="Times New Roman"/>
                <w:szCs w:val="21"/>
              </w:rPr>
            </w:pPr>
          </w:p>
        </w:tc>
      </w:tr>
      <w:tr w:rsidR="00D406A2" w14:paraId="4034F83E" w14:textId="77777777">
        <w:trPr>
          <w:trHeight w:hRule="exact" w:val="720"/>
          <w:jc w:val="center"/>
        </w:trPr>
        <w:tc>
          <w:tcPr>
            <w:tcW w:w="1178" w:type="dxa"/>
            <w:shd w:val="clear" w:color="auto" w:fill="auto"/>
            <w:vAlign w:val="center"/>
          </w:tcPr>
          <w:p w14:paraId="33A08858" w14:textId="77777777" w:rsidR="00D406A2" w:rsidRDefault="00BD014A">
            <w:pPr>
              <w:widowControl/>
              <w:adjustRightInd w:val="0"/>
              <w:snapToGrid w:val="0"/>
              <w:jc w:val="center"/>
              <w:rPr>
                <w:rFonts w:ascii="Times New Roman" w:eastAsia="宋体" w:hAnsi="Times New Roman" w:cs="Times New Roman"/>
                <w:kern w:val="0"/>
                <w:szCs w:val="21"/>
              </w:rPr>
            </w:pPr>
            <w:bookmarkStart w:id="142" w:name="_Hlk143706473"/>
            <w:r>
              <w:rPr>
                <w:rFonts w:ascii="Times New Roman" w:eastAsia="宋体" w:hAnsi="Times New Roman" w:cs="Times New Roman" w:hint="eastAsia"/>
                <w:kern w:val="0"/>
                <w:szCs w:val="21"/>
              </w:rPr>
              <w:t>其他</w:t>
            </w:r>
          </w:p>
        </w:tc>
        <w:tc>
          <w:tcPr>
            <w:tcW w:w="1180" w:type="dxa"/>
            <w:gridSpan w:val="2"/>
            <w:vAlign w:val="center"/>
          </w:tcPr>
          <w:p w14:paraId="309B61A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根据实际需要填写</w:t>
            </w:r>
          </w:p>
        </w:tc>
        <w:tc>
          <w:tcPr>
            <w:tcW w:w="5212" w:type="dxa"/>
            <w:gridSpan w:val="3"/>
            <w:shd w:val="clear" w:color="auto" w:fill="auto"/>
            <w:vAlign w:val="center"/>
          </w:tcPr>
          <w:p w14:paraId="53FD16CF" w14:textId="77777777" w:rsidR="00D406A2" w:rsidRDefault="00D406A2">
            <w:pPr>
              <w:widowControl/>
              <w:adjustRightInd w:val="0"/>
              <w:snapToGrid w:val="0"/>
              <w:jc w:val="left"/>
              <w:rPr>
                <w:rFonts w:ascii="Times New Roman" w:eastAsia="宋体" w:hAnsi="Times New Roman" w:cs="Times New Roman"/>
                <w:kern w:val="0"/>
                <w:szCs w:val="21"/>
              </w:rPr>
            </w:pPr>
          </w:p>
        </w:tc>
        <w:tc>
          <w:tcPr>
            <w:tcW w:w="2036" w:type="dxa"/>
            <w:gridSpan w:val="2"/>
            <w:vAlign w:val="center"/>
          </w:tcPr>
          <w:p w14:paraId="2F60DB51" w14:textId="77777777" w:rsidR="00D406A2" w:rsidRDefault="00D406A2">
            <w:pPr>
              <w:widowControl/>
              <w:adjustRightInd w:val="0"/>
              <w:snapToGrid w:val="0"/>
              <w:jc w:val="center"/>
              <w:rPr>
                <w:rFonts w:ascii="Times New Roman" w:eastAsia="宋体" w:hAnsi="Times New Roman" w:cs="Times New Roman"/>
                <w:szCs w:val="21"/>
              </w:rPr>
            </w:pPr>
          </w:p>
        </w:tc>
        <w:tc>
          <w:tcPr>
            <w:tcW w:w="1461" w:type="dxa"/>
            <w:vAlign w:val="center"/>
          </w:tcPr>
          <w:p w14:paraId="31CA7D48"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1F7EC6B" w14:textId="77777777">
        <w:trPr>
          <w:trHeight w:val="532"/>
          <w:jc w:val="center"/>
        </w:trPr>
        <w:tc>
          <w:tcPr>
            <w:tcW w:w="1178" w:type="dxa"/>
            <w:shd w:val="clear" w:color="auto" w:fill="auto"/>
            <w:vAlign w:val="center"/>
          </w:tcPr>
          <w:p w14:paraId="4B242822" w14:textId="77777777" w:rsidR="00D406A2" w:rsidRDefault="00BD014A">
            <w:pPr>
              <w:widowControl/>
              <w:adjustRightInd w:val="0"/>
              <w:snapToGrid w:val="0"/>
              <w:jc w:val="center"/>
              <w:rPr>
                <w:rFonts w:ascii="Times New Roman" w:eastAsia="宋体" w:hAnsi="Times New Roman" w:cs="Times New Roman"/>
                <w:b/>
                <w:kern w:val="0"/>
                <w:szCs w:val="21"/>
              </w:rPr>
            </w:pPr>
            <w:bookmarkStart w:id="143" w:name="_Hlk129937519"/>
            <w:bookmarkEnd w:id="142"/>
            <w:r>
              <w:rPr>
                <w:rFonts w:ascii="Times New Roman" w:eastAsia="宋体" w:hAnsi="Times New Roman" w:cs="Times New Roman"/>
                <w:b/>
                <w:kern w:val="0"/>
                <w:szCs w:val="21"/>
              </w:rPr>
              <w:t>查验结论</w:t>
            </w:r>
          </w:p>
        </w:tc>
        <w:tc>
          <w:tcPr>
            <w:tcW w:w="9889" w:type="dxa"/>
            <w:gridSpan w:val="8"/>
            <w:shd w:val="clear" w:color="auto" w:fill="auto"/>
            <w:vAlign w:val="center"/>
          </w:tcPr>
          <w:p w14:paraId="45247060" w14:textId="77777777" w:rsidR="00D406A2" w:rsidRDefault="00BD014A">
            <w:pPr>
              <w:widowControl/>
              <w:adjustRightInd w:val="0"/>
              <w:snapToGrid w:val="0"/>
              <w:ind w:firstLineChars="200" w:firstLine="420"/>
              <w:jc w:val="left"/>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53904DCB" w14:textId="77777777">
        <w:trPr>
          <w:trHeight w:val="554"/>
          <w:jc w:val="center"/>
        </w:trPr>
        <w:tc>
          <w:tcPr>
            <w:tcW w:w="2154" w:type="dxa"/>
            <w:gridSpan w:val="2"/>
            <w:shd w:val="clear" w:color="auto" w:fill="auto"/>
            <w:vAlign w:val="center"/>
          </w:tcPr>
          <w:p w14:paraId="3F357AAC" w14:textId="77777777" w:rsidR="00D406A2" w:rsidRDefault="00BD014A">
            <w:pPr>
              <w:widowControl/>
              <w:adjustRightInd w:val="0"/>
              <w:snapToGrid w:val="0"/>
              <w:jc w:val="left"/>
              <w:rPr>
                <w:rFonts w:ascii="Times New Roman" w:eastAsia="宋体" w:hAnsi="Times New Roman" w:cs="Times New Roman"/>
                <w:szCs w:val="21"/>
              </w:rPr>
            </w:pPr>
            <w:bookmarkStart w:id="144" w:name="_Hlk129937585"/>
            <w:r>
              <w:rPr>
                <w:rFonts w:ascii="Times New Roman" w:eastAsia="宋体" w:hAnsi="Times New Roman" w:cs="Times New Roman"/>
                <w:szCs w:val="21"/>
              </w:rPr>
              <w:t>建设单位</w:t>
            </w:r>
          </w:p>
        </w:tc>
        <w:tc>
          <w:tcPr>
            <w:tcW w:w="2156" w:type="dxa"/>
            <w:gridSpan w:val="2"/>
            <w:shd w:val="clear" w:color="auto" w:fill="auto"/>
            <w:vAlign w:val="center"/>
          </w:tcPr>
          <w:p w14:paraId="01AFDC00"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156" w:type="dxa"/>
            <w:shd w:val="clear" w:color="auto" w:fill="auto"/>
            <w:vAlign w:val="center"/>
          </w:tcPr>
          <w:p w14:paraId="5297925D"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155" w:type="dxa"/>
            <w:gridSpan w:val="2"/>
            <w:shd w:val="clear" w:color="auto" w:fill="auto"/>
            <w:vAlign w:val="center"/>
          </w:tcPr>
          <w:p w14:paraId="1BD6D3A1"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2446" w:type="dxa"/>
            <w:gridSpan w:val="2"/>
            <w:shd w:val="clear" w:color="auto" w:fill="auto"/>
            <w:vAlign w:val="center"/>
          </w:tcPr>
          <w:p w14:paraId="1B8189CD" w14:textId="77777777" w:rsidR="00D406A2" w:rsidRDefault="00BD014A">
            <w:pPr>
              <w:widowControl/>
              <w:adjustRightInd w:val="0"/>
              <w:snapToGrid w:val="0"/>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1C814D20" w14:textId="77777777">
        <w:trPr>
          <w:trHeight w:val="242"/>
          <w:jc w:val="center"/>
        </w:trPr>
        <w:tc>
          <w:tcPr>
            <w:tcW w:w="2154" w:type="dxa"/>
            <w:gridSpan w:val="2"/>
            <w:shd w:val="clear" w:color="auto" w:fill="auto"/>
            <w:vAlign w:val="center"/>
          </w:tcPr>
          <w:p w14:paraId="62055A2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0260A29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049A669" w14:textId="77777777" w:rsidR="00D406A2" w:rsidRDefault="00D406A2">
            <w:pPr>
              <w:adjustRightInd w:val="0"/>
              <w:snapToGrid w:val="0"/>
              <w:jc w:val="left"/>
              <w:rPr>
                <w:rFonts w:ascii="Times New Roman" w:eastAsia="宋体" w:hAnsi="Times New Roman" w:cs="Times New Roman"/>
                <w:szCs w:val="21"/>
              </w:rPr>
            </w:pPr>
          </w:p>
          <w:p w14:paraId="3481EF27" w14:textId="77777777" w:rsidR="00D406A2" w:rsidRDefault="00D406A2">
            <w:pPr>
              <w:adjustRightInd w:val="0"/>
              <w:snapToGrid w:val="0"/>
              <w:jc w:val="left"/>
              <w:rPr>
                <w:rFonts w:ascii="Times New Roman" w:eastAsia="宋体" w:hAnsi="Times New Roman" w:cs="Times New Roman"/>
                <w:szCs w:val="21"/>
              </w:rPr>
            </w:pPr>
          </w:p>
          <w:p w14:paraId="77C06FF3" w14:textId="77777777" w:rsidR="00D406A2" w:rsidRDefault="00D406A2">
            <w:pPr>
              <w:adjustRightInd w:val="0"/>
              <w:snapToGrid w:val="0"/>
              <w:jc w:val="left"/>
              <w:rPr>
                <w:rFonts w:ascii="Times New Roman" w:eastAsia="宋体" w:hAnsi="Times New Roman" w:cs="Times New Roman"/>
                <w:szCs w:val="21"/>
              </w:rPr>
            </w:pPr>
          </w:p>
          <w:p w14:paraId="2C93B3B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39633A3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EBE3B89" w14:textId="77777777" w:rsidR="00D406A2" w:rsidRDefault="00D406A2">
            <w:pPr>
              <w:adjustRightInd w:val="0"/>
              <w:snapToGrid w:val="0"/>
              <w:jc w:val="left"/>
              <w:rPr>
                <w:rFonts w:ascii="Times New Roman" w:eastAsia="宋体" w:hAnsi="Times New Roman" w:cs="Times New Roman"/>
                <w:szCs w:val="21"/>
              </w:rPr>
            </w:pPr>
          </w:p>
          <w:p w14:paraId="52FEB688"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56" w:type="dxa"/>
            <w:gridSpan w:val="2"/>
            <w:shd w:val="clear" w:color="auto" w:fill="auto"/>
          </w:tcPr>
          <w:p w14:paraId="10AD6F5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6895916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CF82815" w14:textId="77777777" w:rsidR="00D406A2" w:rsidRDefault="00D406A2">
            <w:pPr>
              <w:adjustRightInd w:val="0"/>
              <w:snapToGrid w:val="0"/>
              <w:jc w:val="left"/>
              <w:rPr>
                <w:rFonts w:ascii="Times New Roman" w:eastAsia="宋体" w:hAnsi="Times New Roman" w:cs="Times New Roman"/>
                <w:szCs w:val="21"/>
              </w:rPr>
            </w:pPr>
          </w:p>
          <w:p w14:paraId="67269DA5" w14:textId="77777777" w:rsidR="00D406A2" w:rsidRDefault="00D406A2">
            <w:pPr>
              <w:adjustRightInd w:val="0"/>
              <w:snapToGrid w:val="0"/>
              <w:jc w:val="left"/>
              <w:rPr>
                <w:rFonts w:ascii="Times New Roman" w:eastAsia="宋体" w:hAnsi="Times New Roman" w:cs="Times New Roman"/>
                <w:szCs w:val="21"/>
              </w:rPr>
            </w:pPr>
          </w:p>
          <w:p w14:paraId="4F7AB1FC" w14:textId="77777777" w:rsidR="00D406A2" w:rsidRDefault="00D406A2">
            <w:pPr>
              <w:adjustRightInd w:val="0"/>
              <w:snapToGrid w:val="0"/>
              <w:jc w:val="left"/>
              <w:rPr>
                <w:rFonts w:ascii="Times New Roman" w:eastAsia="宋体" w:hAnsi="Times New Roman" w:cs="Times New Roman"/>
                <w:szCs w:val="21"/>
              </w:rPr>
            </w:pPr>
          </w:p>
          <w:p w14:paraId="310AF1B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BE85CF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C4334E3" w14:textId="77777777" w:rsidR="00D406A2" w:rsidRDefault="00D406A2">
            <w:pPr>
              <w:adjustRightInd w:val="0"/>
              <w:snapToGrid w:val="0"/>
              <w:jc w:val="left"/>
              <w:rPr>
                <w:rFonts w:ascii="Times New Roman" w:eastAsia="宋体" w:hAnsi="Times New Roman" w:cs="Times New Roman"/>
                <w:szCs w:val="21"/>
              </w:rPr>
            </w:pPr>
          </w:p>
          <w:p w14:paraId="6950DB67"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56" w:type="dxa"/>
            <w:shd w:val="clear" w:color="auto" w:fill="auto"/>
          </w:tcPr>
          <w:p w14:paraId="5DFDF0D5"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720D033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841BED4" w14:textId="77777777" w:rsidR="00D406A2" w:rsidRDefault="00D406A2">
            <w:pPr>
              <w:adjustRightInd w:val="0"/>
              <w:snapToGrid w:val="0"/>
              <w:jc w:val="left"/>
              <w:rPr>
                <w:rFonts w:ascii="Times New Roman" w:eastAsia="宋体" w:hAnsi="Times New Roman" w:cs="Times New Roman"/>
                <w:szCs w:val="21"/>
              </w:rPr>
            </w:pPr>
          </w:p>
          <w:p w14:paraId="0D42C77A" w14:textId="77777777" w:rsidR="00D406A2" w:rsidRDefault="00D406A2">
            <w:pPr>
              <w:adjustRightInd w:val="0"/>
              <w:snapToGrid w:val="0"/>
              <w:jc w:val="left"/>
              <w:rPr>
                <w:rFonts w:ascii="Times New Roman" w:eastAsia="宋体" w:hAnsi="Times New Roman" w:cs="Times New Roman"/>
                <w:szCs w:val="21"/>
              </w:rPr>
            </w:pPr>
          </w:p>
          <w:p w14:paraId="55EB3B8E" w14:textId="77777777" w:rsidR="00D406A2" w:rsidRDefault="00D406A2">
            <w:pPr>
              <w:adjustRightInd w:val="0"/>
              <w:snapToGrid w:val="0"/>
              <w:jc w:val="left"/>
              <w:rPr>
                <w:rFonts w:ascii="Times New Roman" w:eastAsia="宋体" w:hAnsi="Times New Roman" w:cs="Times New Roman"/>
                <w:szCs w:val="21"/>
              </w:rPr>
            </w:pPr>
          </w:p>
          <w:p w14:paraId="3C58A52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2FC5B37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E81FF2B" w14:textId="77777777" w:rsidR="00D406A2" w:rsidRDefault="00D406A2">
            <w:pPr>
              <w:adjustRightInd w:val="0"/>
              <w:snapToGrid w:val="0"/>
              <w:jc w:val="left"/>
              <w:rPr>
                <w:rFonts w:ascii="Times New Roman" w:eastAsia="宋体" w:hAnsi="Times New Roman" w:cs="Times New Roman"/>
                <w:szCs w:val="21"/>
              </w:rPr>
            </w:pPr>
          </w:p>
          <w:p w14:paraId="6C26FDE5"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55" w:type="dxa"/>
            <w:gridSpan w:val="2"/>
            <w:shd w:val="clear" w:color="auto" w:fill="auto"/>
          </w:tcPr>
          <w:p w14:paraId="2EE71BE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73261AF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7E69DAD" w14:textId="77777777" w:rsidR="00D406A2" w:rsidRDefault="00D406A2">
            <w:pPr>
              <w:adjustRightInd w:val="0"/>
              <w:snapToGrid w:val="0"/>
              <w:jc w:val="left"/>
              <w:rPr>
                <w:rFonts w:ascii="Times New Roman" w:eastAsia="宋体" w:hAnsi="Times New Roman" w:cs="Times New Roman"/>
                <w:szCs w:val="21"/>
              </w:rPr>
            </w:pPr>
          </w:p>
          <w:p w14:paraId="053BC533" w14:textId="77777777" w:rsidR="00D406A2" w:rsidRDefault="00D406A2">
            <w:pPr>
              <w:adjustRightInd w:val="0"/>
              <w:snapToGrid w:val="0"/>
              <w:jc w:val="left"/>
              <w:rPr>
                <w:rFonts w:ascii="Times New Roman" w:eastAsia="宋体" w:hAnsi="Times New Roman" w:cs="Times New Roman"/>
                <w:szCs w:val="21"/>
              </w:rPr>
            </w:pPr>
          </w:p>
          <w:p w14:paraId="6108F6B7" w14:textId="77777777" w:rsidR="00D406A2" w:rsidRDefault="00D406A2">
            <w:pPr>
              <w:adjustRightInd w:val="0"/>
              <w:snapToGrid w:val="0"/>
              <w:jc w:val="left"/>
              <w:rPr>
                <w:rFonts w:ascii="Times New Roman" w:eastAsia="宋体" w:hAnsi="Times New Roman" w:cs="Times New Roman"/>
                <w:szCs w:val="21"/>
              </w:rPr>
            </w:pPr>
          </w:p>
          <w:p w14:paraId="2FEDA55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4AEDEDA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4C2E5BA" w14:textId="77777777" w:rsidR="00D406A2" w:rsidRDefault="00D406A2">
            <w:pPr>
              <w:adjustRightInd w:val="0"/>
              <w:snapToGrid w:val="0"/>
              <w:jc w:val="left"/>
              <w:rPr>
                <w:rFonts w:ascii="Times New Roman" w:eastAsia="宋体" w:hAnsi="Times New Roman" w:cs="Times New Roman"/>
                <w:szCs w:val="21"/>
              </w:rPr>
            </w:pPr>
          </w:p>
          <w:p w14:paraId="63F3E40A"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446" w:type="dxa"/>
            <w:gridSpan w:val="2"/>
            <w:shd w:val="clear" w:color="auto" w:fill="auto"/>
          </w:tcPr>
          <w:p w14:paraId="1E803AD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385CF59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147366A" w14:textId="77777777" w:rsidR="00D406A2" w:rsidRDefault="00D406A2">
            <w:pPr>
              <w:adjustRightInd w:val="0"/>
              <w:snapToGrid w:val="0"/>
              <w:jc w:val="left"/>
              <w:rPr>
                <w:rFonts w:ascii="Times New Roman" w:eastAsia="宋体" w:hAnsi="Times New Roman" w:cs="Times New Roman"/>
                <w:szCs w:val="21"/>
              </w:rPr>
            </w:pPr>
          </w:p>
          <w:p w14:paraId="03FF6B0F" w14:textId="77777777" w:rsidR="00D406A2" w:rsidRDefault="00D406A2">
            <w:pPr>
              <w:adjustRightInd w:val="0"/>
              <w:snapToGrid w:val="0"/>
              <w:jc w:val="left"/>
              <w:rPr>
                <w:rFonts w:ascii="Times New Roman" w:eastAsia="宋体" w:hAnsi="Times New Roman" w:cs="Times New Roman"/>
                <w:szCs w:val="21"/>
              </w:rPr>
            </w:pPr>
          </w:p>
          <w:p w14:paraId="78BADD29" w14:textId="77777777" w:rsidR="00D406A2" w:rsidRDefault="00D406A2">
            <w:pPr>
              <w:adjustRightInd w:val="0"/>
              <w:snapToGrid w:val="0"/>
              <w:jc w:val="left"/>
              <w:rPr>
                <w:rFonts w:ascii="Times New Roman" w:eastAsia="宋体" w:hAnsi="Times New Roman" w:cs="Times New Roman"/>
                <w:szCs w:val="21"/>
              </w:rPr>
            </w:pPr>
          </w:p>
          <w:p w14:paraId="33C36F5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B94648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36E27BA5" w14:textId="77777777" w:rsidR="00D406A2" w:rsidRDefault="00D406A2">
            <w:pPr>
              <w:adjustRightInd w:val="0"/>
              <w:snapToGrid w:val="0"/>
              <w:ind w:right="420"/>
              <w:rPr>
                <w:rFonts w:ascii="Times New Roman" w:eastAsia="宋体" w:hAnsi="Times New Roman" w:cs="Times New Roman"/>
                <w:szCs w:val="21"/>
              </w:rPr>
            </w:pPr>
          </w:p>
          <w:p w14:paraId="29AE3DB0"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r>
    </w:tbl>
    <w:bookmarkEnd w:id="143"/>
    <w:bookmarkEnd w:id="144"/>
    <w:p w14:paraId="27788358" w14:textId="77777777" w:rsidR="00D406A2" w:rsidRDefault="00BD014A">
      <w:pPr>
        <w:adjustRightInd w:val="0"/>
        <w:snapToGrid w:val="0"/>
        <w:ind w:leftChars="-500" w:left="-1050" w:rightChars="-500" w:right="-105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55537BB8" w14:textId="77777777" w:rsidR="00D406A2" w:rsidRDefault="00D406A2">
      <w:pPr>
        <w:pStyle w:val="af"/>
        <w:ind w:firstLine="560"/>
        <w:jc w:val="center"/>
        <w:rPr>
          <w:sz w:val="28"/>
          <w:szCs w:val="24"/>
        </w:rPr>
      </w:pPr>
    </w:p>
    <w:p w14:paraId="7EBE16E2" w14:textId="77777777" w:rsidR="00D406A2" w:rsidRDefault="00BD014A">
      <w:pPr>
        <w:widowControl/>
        <w:ind w:firstLine="560"/>
        <w:jc w:val="left"/>
        <w:rPr>
          <w:rFonts w:ascii="Times New Roman" w:eastAsia="宋体" w:hAnsi="Times New Roman" w:cs="Times New Roman"/>
          <w:kern w:val="0"/>
          <w:sz w:val="28"/>
          <w:szCs w:val="24"/>
        </w:rPr>
      </w:pPr>
      <w:r>
        <w:rPr>
          <w:sz w:val="28"/>
          <w:szCs w:val="24"/>
        </w:rPr>
        <w:br w:type="page"/>
      </w:r>
    </w:p>
    <w:p w14:paraId="5D80E285"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45" w:name="_Toc129543749"/>
      <w:bookmarkStart w:id="146" w:name="_Toc144108041"/>
      <w:bookmarkStart w:id="147" w:name="_Toc160557825"/>
      <w:bookmarkStart w:id="148" w:name="_Toc160558418"/>
      <w:bookmarkStart w:id="149" w:name="_Toc11323"/>
      <w:bookmarkStart w:id="150" w:name="_Toc138946801"/>
      <w:r>
        <w:rPr>
          <w:rFonts w:ascii="Times New Roman" w:eastAsia="宋体" w:hAnsi="Times New Roman" w:cs="Times New Roman"/>
          <w:b/>
          <w:sz w:val="24"/>
        </w:rPr>
        <w:t xml:space="preserve">20 </w:t>
      </w:r>
      <w:r>
        <w:rPr>
          <w:rFonts w:ascii="Times New Roman" w:eastAsia="宋体" w:hAnsi="Times New Roman" w:cs="Times New Roman" w:hint="eastAsia"/>
          <w:b/>
          <w:sz w:val="24"/>
        </w:rPr>
        <w:t xml:space="preserve"> </w:t>
      </w:r>
      <w:r>
        <w:rPr>
          <w:rFonts w:ascii="Times New Roman" w:eastAsia="宋体" w:hAnsi="Times New Roman" w:cs="Times New Roman"/>
          <w:b/>
          <w:sz w:val="24"/>
        </w:rPr>
        <w:t>火灾自动报警系统</w:t>
      </w:r>
      <w:bookmarkEnd w:id="145"/>
      <w:bookmarkEnd w:id="146"/>
      <w:bookmarkEnd w:id="147"/>
      <w:bookmarkEnd w:id="148"/>
      <w:bookmarkEnd w:id="149"/>
      <w:bookmarkEnd w:id="150"/>
    </w:p>
    <w:tbl>
      <w:tblPr>
        <w:tblW w:w="10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6"/>
        <w:gridCol w:w="213"/>
        <w:gridCol w:w="1001"/>
        <w:gridCol w:w="1178"/>
        <w:gridCol w:w="2179"/>
        <w:gridCol w:w="1307"/>
        <w:gridCol w:w="872"/>
        <w:gridCol w:w="1194"/>
        <w:gridCol w:w="985"/>
      </w:tblGrid>
      <w:tr w:rsidR="00D406A2" w14:paraId="00634DBD" w14:textId="77777777">
        <w:trPr>
          <w:trHeight w:val="634"/>
          <w:jc w:val="center"/>
        </w:trPr>
        <w:tc>
          <w:tcPr>
            <w:tcW w:w="3180" w:type="dxa"/>
            <w:gridSpan w:val="3"/>
            <w:shd w:val="clear" w:color="auto" w:fill="auto"/>
            <w:vAlign w:val="center"/>
          </w:tcPr>
          <w:p w14:paraId="347F036D"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单位工程名称</w:t>
            </w:r>
          </w:p>
        </w:tc>
        <w:tc>
          <w:tcPr>
            <w:tcW w:w="7715" w:type="dxa"/>
            <w:gridSpan w:val="6"/>
            <w:vAlign w:val="center"/>
          </w:tcPr>
          <w:p w14:paraId="07B330C9"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3637C4F4" w14:textId="77777777">
        <w:trPr>
          <w:trHeight w:val="798"/>
          <w:jc w:val="center"/>
        </w:trPr>
        <w:tc>
          <w:tcPr>
            <w:tcW w:w="1966" w:type="dxa"/>
            <w:shd w:val="clear" w:color="auto" w:fill="auto"/>
            <w:vAlign w:val="center"/>
          </w:tcPr>
          <w:p w14:paraId="7CAA0068"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分项</w:t>
            </w:r>
          </w:p>
        </w:tc>
        <w:tc>
          <w:tcPr>
            <w:tcW w:w="1214" w:type="dxa"/>
            <w:gridSpan w:val="2"/>
            <w:vAlign w:val="center"/>
          </w:tcPr>
          <w:p w14:paraId="20DE913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子项</w:t>
            </w:r>
          </w:p>
        </w:tc>
        <w:tc>
          <w:tcPr>
            <w:tcW w:w="4664" w:type="dxa"/>
            <w:gridSpan w:val="3"/>
            <w:vAlign w:val="center"/>
          </w:tcPr>
          <w:p w14:paraId="1574CCF6"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查验内容</w:t>
            </w:r>
          </w:p>
        </w:tc>
        <w:tc>
          <w:tcPr>
            <w:tcW w:w="2066" w:type="dxa"/>
            <w:gridSpan w:val="2"/>
            <w:vAlign w:val="center"/>
          </w:tcPr>
          <w:p w14:paraId="3CE7A9C5"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查验情况</w:t>
            </w:r>
          </w:p>
        </w:tc>
        <w:tc>
          <w:tcPr>
            <w:tcW w:w="985" w:type="dxa"/>
            <w:vAlign w:val="center"/>
          </w:tcPr>
          <w:p w14:paraId="1E68D172"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查验结果</w:t>
            </w:r>
          </w:p>
        </w:tc>
      </w:tr>
      <w:tr w:rsidR="00D406A2" w14:paraId="62B1108F" w14:textId="77777777">
        <w:trPr>
          <w:trHeight w:hRule="exact" w:val="1498"/>
          <w:jc w:val="center"/>
        </w:trPr>
        <w:tc>
          <w:tcPr>
            <w:tcW w:w="1966" w:type="dxa"/>
            <w:vMerge w:val="restart"/>
            <w:shd w:val="clear" w:color="auto" w:fill="auto"/>
            <w:vAlign w:val="center"/>
          </w:tcPr>
          <w:p w14:paraId="148B8382"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系统选型</w:t>
            </w:r>
          </w:p>
        </w:tc>
        <w:tc>
          <w:tcPr>
            <w:tcW w:w="1214" w:type="dxa"/>
            <w:gridSpan w:val="2"/>
            <w:vAlign w:val="center"/>
          </w:tcPr>
          <w:p w14:paraId="4740D4E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系统形式</w:t>
            </w:r>
          </w:p>
        </w:tc>
        <w:tc>
          <w:tcPr>
            <w:tcW w:w="4664" w:type="dxa"/>
            <w:gridSpan w:val="3"/>
            <w:shd w:val="clear" w:color="auto" w:fill="auto"/>
            <w:vAlign w:val="center"/>
          </w:tcPr>
          <w:p w14:paraId="1D34E1D0"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t>火灾自动报警系统的设置形式应符合设计文件及国家工程建设消防技术标准的要求。</w:t>
            </w:r>
          </w:p>
          <w:p w14:paraId="10C7A303"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sym w:font="Wingdings 2" w:char="F0A3"/>
            </w:r>
            <w:r>
              <w:rPr>
                <w:rFonts w:ascii="Times New Roman" w:eastAsia="宋体" w:hAnsi="Times New Roman" w:cs="Times New Roman"/>
                <w:kern w:val="0"/>
                <w:szCs w:val="21"/>
              </w:rPr>
              <w:t>区域报警系统</w:t>
            </w:r>
            <w:r>
              <w:rPr>
                <w:rFonts w:ascii="Times New Roman" w:eastAsia="宋体" w:hAnsi="Times New Roman" w:cs="Times New Roman"/>
                <w:kern w:val="0"/>
                <w:szCs w:val="21"/>
              </w:rPr>
              <w:t xml:space="preserve"> </w:t>
            </w:r>
          </w:p>
          <w:p w14:paraId="55C55147"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sym w:font="Wingdings 2" w:char="F0A3"/>
            </w:r>
            <w:r>
              <w:rPr>
                <w:rFonts w:ascii="Times New Roman" w:eastAsia="宋体" w:hAnsi="Times New Roman" w:cs="Times New Roman"/>
                <w:kern w:val="0"/>
                <w:szCs w:val="21"/>
              </w:rPr>
              <w:t>集中报警系统</w:t>
            </w:r>
            <w:r>
              <w:rPr>
                <w:rFonts w:ascii="Times New Roman" w:eastAsia="宋体" w:hAnsi="Times New Roman" w:cs="Times New Roman"/>
                <w:kern w:val="0"/>
                <w:szCs w:val="21"/>
              </w:rPr>
              <w:t xml:space="preserve"> </w:t>
            </w:r>
          </w:p>
          <w:p w14:paraId="0DCBEA8F"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sym w:font="Wingdings 2" w:char="0052"/>
            </w:r>
            <w:r>
              <w:rPr>
                <w:rFonts w:ascii="Times New Roman" w:eastAsia="宋体" w:hAnsi="Times New Roman" w:cs="Times New Roman"/>
                <w:kern w:val="0"/>
                <w:szCs w:val="21"/>
              </w:rPr>
              <w:t>控制中心报警系统</w:t>
            </w:r>
          </w:p>
        </w:tc>
        <w:tc>
          <w:tcPr>
            <w:tcW w:w="2066" w:type="dxa"/>
            <w:gridSpan w:val="2"/>
            <w:vAlign w:val="center"/>
          </w:tcPr>
          <w:p w14:paraId="62F23AA7"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szCs w:val="21"/>
              </w:rPr>
              <w:t>采用</w:t>
            </w:r>
            <w:r>
              <w:rPr>
                <w:rFonts w:ascii="Times New Roman" w:eastAsia="宋体" w:hAnsi="Times New Roman" w:cs="Times New Roman"/>
                <w:kern w:val="0"/>
                <w:szCs w:val="21"/>
              </w:rPr>
              <w:t>控制中心报警系统</w:t>
            </w:r>
            <w:r>
              <w:rPr>
                <w:rFonts w:ascii="Times New Roman" w:eastAsia="宋体" w:hAnsi="Times New Roman" w:cs="Times New Roman" w:hint="eastAsia"/>
                <w:kern w:val="0"/>
                <w:szCs w:val="21"/>
              </w:rPr>
              <w:t>。</w:t>
            </w:r>
          </w:p>
        </w:tc>
        <w:tc>
          <w:tcPr>
            <w:tcW w:w="985" w:type="dxa"/>
            <w:vAlign w:val="center"/>
          </w:tcPr>
          <w:p w14:paraId="2A41433F"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01C0F62F"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6D7C8F95" w14:textId="77777777">
        <w:trPr>
          <w:trHeight w:val="20"/>
          <w:jc w:val="center"/>
        </w:trPr>
        <w:tc>
          <w:tcPr>
            <w:tcW w:w="1966" w:type="dxa"/>
            <w:vMerge/>
            <w:shd w:val="clear" w:color="auto" w:fill="auto"/>
            <w:vAlign w:val="center"/>
          </w:tcPr>
          <w:p w14:paraId="3DD53397"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restart"/>
            <w:vAlign w:val="center"/>
          </w:tcPr>
          <w:p w14:paraId="3728F914"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火灾报警控制器、消防联动控制器、总线短路隔离器所连接的系统设备数量</w:t>
            </w:r>
          </w:p>
        </w:tc>
        <w:tc>
          <w:tcPr>
            <w:tcW w:w="4664" w:type="dxa"/>
            <w:gridSpan w:val="3"/>
            <w:shd w:val="clear" w:color="auto" w:fill="auto"/>
            <w:vAlign w:val="center"/>
          </w:tcPr>
          <w:p w14:paraId="39E84A36"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szCs w:val="21"/>
              </w:rPr>
              <w:t>任一台火灾报警控制器所连接的火灾探测器、手动火灾报警按钮和模块等设备总数和地址总数</w:t>
            </w:r>
            <w:r>
              <w:rPr>
                <w:rFonts w:ascii="Times New Roman" w:eastAsia="宋体" w:hAnsi="Times New Roman" w:cs="Times New Roman"/>
                <w:kern w:val="0"/>
                <w:szCs w:val="21"/>
              </w:rPr>
              <w:t>应符合设计文件及国家工程建设消防技术标准的要求</w:t>
            </w:r>
            <w:r>
              <w:rPr>
                <w:rFonts w:ascii="Times New Roman" w:eastAsia="宋体" w:hAnsi="Times New Roman" w:cs="Times New Roman"/>
                <w:szCs w:val="21"/>
              </w:rPr>
              <w:t>。</w:t>
            </w:r>
          </w:p>
        </w:tc>
        <w:tc>
          <w:tcPr>
            <w:tcW w:w="2066" w:type="dxa"/>
            <w:gridSpan w:val="2"/>
            <w:vAlign w:val="center"/>
          </w:tcPr>
          <w:p w14:paraId="1F73BA35"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示例：设置</w:t>
            </w:r>
            <w:r>
              <w:rPr>
                <w:rFonts w:ascii="Times New Roman" w:eastAsia="宋体" w:hAnsi="Times New Roman" w:cs="Times New Roman" w:hint="eastAsia"/>
                <w:szCs w:val="21"/>
              </w:rPr>
              <w:t>2</w:t>
            </w:r>
            <w:r>
              <w:rPr>
                <w:rFonts w:ascii="Times New Roman" w:eastAsia="宋体" w:hAnsi="Times New Roman" w:cs="Times New Roman" w:hint="eastAsia"/>
                <w:szCs w:val="21"/>
              </w:rPr>
              <w:t>台火灾报警控制器，其中</w:t>
            </w:r>
            <w:r>
              <w:rPr>
                <w:rFonts w:ascii="Times New Roman" w:eastAsia="宋体" w:hAnsi="Times New Roman" w:cs="Times New Roman" w:hint="eastAsia"/>
                <w:szCs w:val="21"/>
              </w:rPr>
              <w:t>1</w:t>
            </w:r>
            <w:r>
              <w:rPr>
                <w:rFonts w:ascii="Times New Roman" w:eastAsia="宋体" w:hAnsi="Times New Roman" w:cs="Times New Roman" w:hint="eastAsia"/>
                <w:szCs w:val="21"/>
              </w:rPr>
              <w:t>号报警控制器</w:t>
            </w:r>
            <w:r>
              <w:rPr>
                <w:rFonts w:ascii="Times New Roman" w:eastAsia="宋体" w:hAnsi="Times New Roman" w:cs="Times New Roman"/>
                <w:szCs w:val="21"/>
              </w:rPr>
              <w:t>所连接的</w:t>
            </w:r>
            <w:r>
              <w:rPr>
                <w:rFonts w:ascii="Times New Roman" w:eastAsia="宋体" w:hAnsi="Times New Roman" w:cs="Times New Roman" w:hint="eastAsia"/>
                <w:szCs w:val="21"/>
              </w:rPr>
              <w:t>设备总数为</w:t>
            </w:r>
            <w:r>
              <w:rPr>
                <w:rFonts w:ascii="Times New Roman" w:eastAsia="宋体" w:hAnsi="Times New Roman" w:cs="Times New Roman" w:hint="eastAsia"/>
                <w:szCs w:val="21"/>
              </w:rPr>
              <w:t>1773</w:t>
            </w:r>
            <w:r>
              <w:rPr>
                <w:rFonts w:ascii="Times New Roman" w:eastAsia="宋体" w:hAnsi="Times New Roman" w:cs="Times New Roman" w:hint="eastAsia"/>
                <w:szCs w:val="21"/>
              </w:rPr>
              <w:t>个；</w:t>
            </w:r>
            <w:r>
              <w:rPr>
                <w:rFonts w:ascii="Times New Roman" w:eastAsia="宋体" w:hAnsi="Times New Roman" w:cs="Times New Roman" w:hint="eastAsia"/>
                <w:szCs w:val="21"/>
              </w:rPr>
              <w:t>2</w:t>
            </w:r>
            <w:r>
              <w:rPr>
                <w:rFonts w:ascii="Times New Roman" w:eastAsia="宋体" w:hAnsi="Times New Roman" w:cs="Times New Roman" w:hint="eastAsia"/>
                <w:szCs w:val="21"/>
              </w:rPr>
              <w:t>号报警控制器</w:t>
            </w:r>
            <w:r>
              <w:rPr>
                <w:rFonts w:ascii="Times New Roman" w:eastAsia="宋体" w:hAnsi="Times New Roman" w:cs="Times New Roman"/>
                <w:szCs w:val="21"/>
              </w:rPr>
              <w:t>所连接的</w:t>
            </w:r>
            <w:r>
              <w:rPr>
                <w:rFonts w:ascii="Times New Roman" w:eastAsia="宋体" w:hAnsi="Times New Roman" w:cs="Times New Roman" w:hint="eastAsia"/>
                <w:szCs w:val="21"/>
              </w:rPr>
              <w:t>设备总数为</w:t>
            </w:r>
            <w:r>
              <w:rPr>
                <w:rFonts w:ascii="Times New Roman" w:eastAsia="宋体" w:hAnsi="Times New Roman" w:cs="Times New Roman" w:hint="eastAsia"/>
                <w:szCs w:val="21"/>
              </w:rPr>
              <w:t>1479</w:t>
            </w:r>
            <w:r>
              <w:rPr>
                <w:rFonts w:ascii="Times New Roman" w:eastAsia="宋体" w:hAnsi="Times New Roman" w:cs="Times New Roman" w:hint="eastAsia"/>
                <w:szCs w:val="21"/>
              </w:rPr>
              <w:t>个。</w:t>
            </w:r>
          </w:p>
        </w:tc>
        <w:tc>
          <w:tcPr>
            <w:tcW w:w="985" w:type="dxa"/>
            <w:vAlign w:val="center"/>
          </w:tcPr>
          <w:p w14:paraId="19C4AB42"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35BB4CC2"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1350CE83" w14:textId="77777777">
        <w:trPr>
          <w:trHeight w:val="20"/>
          <w:jc w:val="center"/>
        </w:trPr>
        <w:tc>
          <w:tcPr>
            <w:tcW w:w="1966" w:type="dxa"/>
            <w:vMerge/>
            <w:shd w:val="clear" w:color="auto" w:fill="auto"/>
            <w:vAlign w:val="center"/>
          </w:tcPr>
          <w:p w14:paraId="5E9D308D"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4F5C80F1"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2ACB70B9"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szCs w:val="21"/>
              </w:rPr>
              <w:t>任一台消防联动控制器地址总数或火灾报警控制器（联动型）所控制的各类模块总数</w:t>
            </w:r>
            <w:r>
              <w:rPr>
                <w:rFonts w:ascii="Times New Roman" w:eastAsia="宋体" w:hAnsi="Times New Roman" w:cs="Times New Roman"/>
                <w:kern w:val="0"/>
                <w:szCs w:val="21"/>
              </w:rPr>
              <w:t>应符合设计文件及国家工程建设消防技术标准的要求</w:t>
            </w:r>
            <w:r>
              <w:rPr>
                <w:rFonts w:ascii="Times New Roman" w:eastAsia="宋体" w:hAnsi="Times New Roman" w:cs="Times New Roman"/>
                <w:szCs w:val="21"/>
              </w:rPr>
              <w:t>。</w:t>
            </w:r>
          </w:p>
        </w:tc>
        <w:tc>
          <w:tcPr>
            <w:tcW w:w="2066" w:type="dxa"/>
            <w:gridSpan w:val="2"/>
            <w:vAlign w:val="center"/>
          </w:tcPr>
          <w:p w14:paraId="59B03482" w14:textId="77777777" w:rsidR="00D406A2" w:rsidRDefault="00BD014A">
            <w:pPr>
              <w:widowControl/>
              <w:adjustRightInd w:val="0"/>
              <w:snapToGrid w:val="0"/>
              <w:rPr>
                <w:rFonts w:ascii="Times New Roman" w:eastAsia="宋体" w:hAnsi="Times New Roman" w:cs="Times New Roman"/>
                <w:szCs w:val="21"/>
              </w:rPr>
            </w:pPr>
            <w:r>
              <w:rPr>
                <w:rFonts w:ascii="Times New Roman" w:eastAsia="宋体" w:hAnsi="Times New Roman" w:cs="Times New Roman" w:hint="eastAsia"/>
                <w:szCs w:val="21"/>
              </w:rPr>
              <w:t>示例：设置</w:t>
            </w:r>
            <w:r>
              <w:rPr>
                <w:rFonts w:ascii="Times New Roman" w:eastAsia="宋体" w:hAnsi="Times New Roman" w:cs="Times New Roman" w:hint="eastAsia"/>
                <w:szCs w:val="21"/>
              </w:rPr>
              <w:t>2</w:t>
            </w:r>
            <w:r>
              <w:rPr>
                <w:rFonts w:ascii="Times New Roman" w:eastAsia="宋体" w:hAnsi="Times New Roman" w:cs="Times New Roman" w:hint="eastAsia"/>
                <w:szCs w:val="21"/>
              </w:rPr>
              <w:t>台火灾报警控制器，其中</w:t>
            </w:r>
            <w:r>
              <w:rPr>
                <w:rFonts w:ascii="Times New Roman" w:eastAsia="宋体" w:hAnsi="Times New Roman" w:cs="Times New Roman" w:hint="eastAsia"/>
                <w:szCs w:val="21"/>
              </w:rPr>
              <w:t>1</w:t>
            </w:r>
            <w:r>
              <w:rPr>
                <w:rFonts w:ascii="Times New Roman" w:eastAsia="宋体" w:hAnsi="Times New Roman" w:cs="Times New Roman" w:hint="eastAsia"/>
                <w:szCs w:val="21"/>
              </w:rPr>
              <w:t>号报警控制器</w:t>
            </w:r>
            <w:r>
              <w:rPr>
                <w:rFonts w:ascii="Times New Roman" w:eastAsia="宋体" w:hAnsi="Times New Roman" w:cs="Times New Roman"/>
                <w:szCs w:val="21"/>
              </w:rPr>
              <w:t>所连接的</w:t>
            </w:r>
            <w:r>
              <w:rPr>
                <w:rFonts w:ascii="Times New Roman" w:eastAsia="宋体" w:hAnsi="Times New Roman" w:cs="Times New Roman" w:hint="eastAsia"/>
                <w:szCs w:val="21"/>
              </w:rPr>
              <w:t>设备总数为</w:t>
            </w:r>
            <w:r>
              <w:rPr>
                <w:rFonts w:ascii="Times New Roman" w:eastAsia="宋体" w:hAnsi="Times New Roman" w:cs="Times New Roman" w:hint="eastAsia"/>
                <w:szCs w:val="21"/>
              </w:rPr>
              <w:t>714</w:t>
            </w:r>
            <w:r>
              <w:rPr>
                <w:rFonts w:ascii="Times New Roman" w:eastAsia="宋体" w:hAnsi="Times New Roman" w:cs="Times New Roman" w:hint="eastAsia"/>
                <w:szCs w:val="21"/>
              </w:rPr>
              <w:t>个；</w:t>
            </w:r>
            <w:r>
              <w:rPr>
                <w:rFonts w:ascii="Times New Roman" w:eastAsia="宋体" w:hAnsi="Times New Roman" w:cs="Times New Roman" w:hint="eastAsia"/>
                <w:szCs w:val="21"/>
              </w:rPr>
              <w:t>2</w:t>
            </w:r>
            <w:r>
              <w:rPr>
                <w:rFonts w:ascii="Times New Roman" w:eastAsia="宋体" w:hAnsi="Times New Roman" w:cs="Times New Roman" w:hint="eastAsia"/>
                <w:szCs w:val="21"/>
              </w:rPr>
              <w:t>号报警控制器</w:t>
            </w:r>
            <w:r>
              <w:rPr>
                <w:rFonts w:ascii="Times New Roman" w:eastAsia="宋体" w:hAnsi="Times New Roman" w:cs="Times New Roman"/>
                <w:szCs w:val="21"/>
              </w:rPr>
              <w:t>所连接的</w:t>
            </w:r>
            <w:r>
              <w:rPr>
                <w:rFonts w:ascii="Times New Roman" w:eastAsia="宋体" w:hAnsi="Times New Roman" w:cs="Times New Roman" w:hint="eastAsia"/>
                <w:szCs w:val="21"/>
              </w:rPr>
              <w:t>各类模块总数为</w:t>
            </w:r>
            <w:r>
              <w:rPr>
                <w:rFonts w:ascii="Times New Roman" w:eastAsia="宋体" w:hAnsi="Times New Roman" w:cs="Times New Roman" w:hint="eastAsia"/>
                <w:szCs w:val="21"/>
              </w:rPr>
              <w:t>408</w:t>
            </w:r>
            <w:r>
              <w:rPr>
                <w:rFonts w:ascii="Times New Roman" w:eastAsia="宋体" w:hAnsi="Times New Roman" w:cs="Times New Roman" w:hint="eastAsia"/>
                <w:szCs w:val="21"/>
              </w:rPr>
              <w:t>个。</w:t>
            </w:r>
          </w:p>
        </w:tc>
        <w:tc>
          <w:tcPr>
            <w:tcW w:w="985" w:type="dxa"/>
            <w:vAlign w:val="center"/>
          </w:tcPr>
          <w:p w14:paraId="12150495"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w:t>
            </w:r>
          </w:p>
          <w:p w14:paraId="57DB4E1F"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要求</w:t>
            </w:r>
          </w:p>
        </w:tc>
      </w:tr>
      <w:tr w:rsidR="00D406A2" w14:paraId="5B3CEA31" w14:textId="77777777">
        <w:trPr>
          <w:trHeight w:val="20"/>
          <w:jc w:val="center"/>
        </w:trPr>
        <w:tc>
          <w:tcPr>
            <w:tcW w:w="1966" w:type="dxa"/>
            <w:vMerge/>
            <w:shd w:val="clear" w:color="auto" w:fill="auto"/>
            <w:vAlign w:val="center"/>
          </w:tcPr>
          <w:p w14:paraId="1E0F2380"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45D1A9E9"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17702344"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总线短路隔离器的设置应符合设计文件及国家工程建设消防技术标准的要求；系统总线上应设置总线短路隔离器，每只总线短路隔离器保护的火灾探测器、手动火灾报警按钮和模块等设备的总数不应大于</w:t>
            </w:r>
            <w:r>
              <w:rPr>
                <w:rFonts w:ascii="Times New Roman" w:eastAsia="宋体" w:hAnsi="Times New Roman" w:cs="Times New Roman"/>
                <w:kern w:val="0"/>
                <w:szCs w:val="21"/>
              </w:rPr>
              <w:t>32</w:t>
            </w:r>
            <w:r>
              <w:rPr>
                <w:rFonts w:ascii="Times New Roman" w:eastAsia="宋体" w:hAnsi="Times New Roman" w:cs="Times New Roman"/>
                <w:kern w:val="0"/>
                <w:szCs w:val="21"/>
              </w:rPr>
              <w:t>点；总线在穿越防火分区处应设置总线短路隔离器。</w:t>
            </w:r>
          </w:p>
        </w:tc>
        <w:tc>
          <w:tcPr>
            <w:tcW w:w="2066" w:type="dxa"/>
            <w:gridSpan w:val="2"/>
            <w:vAlign w:val="center"/>
          </w:tcPr>
          <w:p w14:paraId="4405B674"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985" w:type="dxa"/>
            <w:vAlign w:val="center"/>
          </w:tcPr>
          <w:p w14:paraId="2A35564F"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994EAC4" w14:textId="77777777">
        <w:trPr>
          <w:trHeight w:val="20"/>
          <w:jc w:val="center"/>
        </w:trPr>
        <w:tc>
          <w:tcPr>
            <w:tcW w:w="1966" w:type="dxa"/>
            <w:vMerge/>
            <w:shd w:val="clear" w:color="auto" w:fill="auto"/>
            <w:vAlign w:val="center"/>
          </w:tcPr>
          <w:p w14:paraId="4AF13D4E" w14:textId="77777777" w:rsidR="00D406A2" w:rsidRDefault="00D406A2">
            <w:pPr>
              <w:widowControl/>
              <w:adjustRightInd w:val="0"/>
              <w:snapToGrid w:val="0"/>
              <w:jc w:val="center"/>
              <w:rPr>
                <w:rFonts w:ascii="Times New Roman" w:eastAsia="宋体" w:hAnsi="Times New Roman" w:cs="Times New Roman"/>
                <w:kern w:val="0"/>
                <w:szCs w:val="21"/>
              </w:rPr>
            </w:pPr>
            <w:bookmarkStart w:id="151" w:name="_Hlk129438215"/>
          </w:p>
        </w:tc>
        <w:tc>
          <w:tcPr>
            <w:tcW w:w="1214" w:type="dxa"/>
            <w:gridSpan w:val="2"/>
            <w:vMerge/>
            <w:vAlign w:val="center"/>
          </w:tcPr>
          <w:p w14:paraId="23C9BB92"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0D2D888A"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每台控制器直接连接的火灾探测器、手动报警按钮和模块等设备应符合设计文件及国家工程建设消防技术标准的要求；除消防控制室设置的火灾报警控制器和消防联动控制器外，每台控制器直接连接的火灾探测器、手动报警按钮和模块等设备不应跨越避难层。</w:t>
            </w:r>
          </w:p>
        </w:tc>
        <w:tc>
          <w:tcPr>
            <w:tcW w:w="2066" w:type="dxa"/>
            <w:gridSpan w:val="2"/>
            <w:vAlign w:val="center"/>
          </w:tcPr>
          <w:p w14:paraId="26DBC7F6"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5892FA30" w14:textId="77777777" w:rsidR="00D406A2" w:rsidRDefault="00D406A2">
            <w:pPr>
              <w:widowControl/>
              <w:adjustRightInd w:val="0"/>
              <w:snapToGrid w:val="0"/>
              <w:jc w:val="center"/>
              <w:rPr>
                <w:rFonts w:ascii="Times New Roman" w:eastAsia="宋体" w:hAnsi="Times New Roman" w:cs="Times New Roman"/>
                <w:szCs w:val="21"/>
              </w:rPr>
            </w:pPr>
          </w:p>
        </w:tc>
      </w:tr>
      <w:bookmarkEnd w:id="151"/>
      <w:tr w:rsidR="00D406A2" w14:paraId="1BB5B941" w14:textId="77777777">
        <w:trPr>
          <w:trHeight w:val="20"/>
          <w:jc w:val="center"/>
        </w:trPr>
        <w:tc>
          <w:tcPr>
            <w:tcW w:w="1966" w:type="dxa"/>
            <w:vMerge w:val="restart"/>
            <w:shd w:val="clear" w:color="auto" w:fill="auto"/>
            <w:vAlign w:val="center"/>
          </w:tcPr>
          <w:p w14:paraId="00FF273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探测器</w:t>
            </w:r>
          </w:p>
        </w:tc>
        <w:tc>
          <w:tcPr>
            <w:tcW w:w="1214" w:type="dxa"/>
            <w:gridSpan w:val="2"/>
            <w:vAlign w:val="center"/>
          </w:tcPr>
          <w:p w14:paraId="578F28F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4664" w:type="dxa"/>
            <w:gridSpan w:val="3"/>
            <w:shd w:val="clear" w:color="auto" w:fill="auto"/>
            <w:vAlign w:val="center"/>
          </w:tcPr>
          <w:p w14:paraId="2A226A7D"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t>探测器的规格型号、适用场所、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设置、安装应符合设计文件及国家工程建设消防技术标准的要求。</w:t>
            </w:r>
          </w:p>
        </w:tc>
        <w:tc>
          <w:tcPr>
            <w:tcW w:w="2066" w:type="dxa"/>
            <w:gridSpan w:val="2"/>
            <w:vAlign w:val="center"/>
          </w:tcPr>
          <w:p w14:paraId="055C008D"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358DCB1C"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FDF6701" w14:textId="77777777">
        <w:trPr>
          <w:trHeight w:val="20"/>
          <w:jc w:val="center"/>
        </w:trPr>
        <w:tc>
          <w:tcPr>
            <w:tcW w:w="1966" w:type="dxa"/>
            <w:vMerge/>
            <w:shd w:val="clear" w:color="auto" w:fill="auto"/>
            <w:vAlign w:val="center"/>
          </w:tcPr>
          <w:p w14:paraId="2590C26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3D7F2125"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51274A9A"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故障、报警、复位功能应符合设计文件及国家工程建设消防技术标准的要求。</w:t>
            </w:r>
          </w:p>
        </w:tc>
        <w:tc>
          <w:tcPr>
            <w:tcW w:w="2066" w:type="dxa"/>
            <w:gridSpan w:val="2"/>
            <w:vAlign w:val="center"/>
          </w:tcPr>
          <w:p w14:paraId="6B65DEB1"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3E1D29F5"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F906BC1" w14:textId="77777777">
        <w:trPr>
          <w:trHeight w:val="20"/>
          <w:jc w:val="center"/>
        </w:trPr>
        <w:tc>
          <w:tcPr>
            <w:tcW w:w="1966" w:type="dxa"/>
            <w:vMerge w:val="restart"/>
            <w:shd w:val="clear" w:color="auto" w:fill="auto"/>
            <w:vAlign w:val="center"/>
          </w:tcPr>
          <w:p w14:paraId="387F8ABF"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手动火灾报警按钮</w:t>
            </w:r>
          </w:p>
        </w:tc>
        <w:tc>
          <w:tcPr>
            <w:tcW w:w="1214" w:type="dxa"/>
            <w:gridSpan w:val="2"/>
            <w:vMerge w:val="restart"/>
            <w:vAlign w:val="center"/>
          </w:tcPr>
          <w:p w14:paraId="0FFAA51F"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4664" w:type="dxa"/>
            <w:gridSpan w:val="3"/>
            <w:shd w:val="clear" w:color="auto" w:fill="auto"/>
            <w:vAlign w:val="center"/>
          </w:tcPr>
          <w:p w14:paraId="1D9D40AC"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手动火灾报警按钮的规格型号、适用场所、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w:t>
            </w:r>
            <w:r>
              <w:rPr>
                <w:rFonts w:ascii="Times New Roman" w:eastAsia="宋体" w:hAnsi="Times New Roman" w:cs="Times New Roman" w:hint="eastAsia"/>
                <w:szCs w:val="24"/>
              </w:rPr>
              <w:t>及</w:t>
            </w:r>
            <w:r>
              <w:rPr>
                <w:rFonts w:ascii="Times New Roman" w:eastAsia="宋体" w:hAnsi="Times New Roman" w:cs="Times New Roman"/>
                <w:kern w:val="0"/>
                <w:szCs w:val="21"/>
              </w:rPr>
              <w:t>国家工程建设消防技术标准的要求。</w:t>
            </w:r>
          </w:p>
        </w:tc>
        <w:tc>
          <w:tcPr>
            <w:tcW w:w="2066" w:type="dxa"/>
            <w:gridSpan w:val="2"/>
            <w:vAlign w:val="center"/>
          </w:tcPr>
          <w:p w14:paraId="34C6D8FB"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4B7EEE7F"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2AEE897" w14:textId="77777777">
        <w:trPr>
          <w:trHeight w:val="20"/>
          <w:jc w:val="center"/>
        </w:trPr>
        <w:tc>
          <w:tcPr>
            <w:tcW w:w="1966" w:type="dxa"/>
            <w:vMerge/>
            <w:shd w:val="clear" w:color="auto" w:fill="auto"/>
            <w:vAlign w:val="center"/>
          </w:tcPr>
          <w:p w14:paraId="4282C15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2D40654D"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1A7AF904"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手动报警按钮的设置应满足人员快速报警的要求，每个防火分区或楼层应至少设置</w:t>
            </w:r>
            <w:r>
              <w:rPr>
                <w:rFonts w:ascii="Times New Roman" w:eastAsia="宋体" w:hAnsi="Times New Roman" w:cs="Times New Roman"/>
                <w:kern w:val="0"/>
                <w:szCs w:val="21"/>
              </w:rPr>
              <w:t>1</w:t>
            </w:r>
            <w:r>
              <w:rPr>
                <w:rFonts w:ascii="Times New Roman" w:eastAsia="宋体" w:hAnsi="Times New Roman" w:cs="Times New Roman"/>
                <w:kern w:val="0"/>
                <w:szCs w:val="21"/>
              </w:rPr>
              <w:t>个手动火灾报警按钮。</w:t>
            </w:r>
          </w:p>
        </w:tc>
        <w:tc>
          <w:tcPr>
            <w:tcW w:w="2066" w:type="dxa"/>
            <w:gridSpan w:val="2"/>
            <w:vAlign w:val="center"/>
          </w:tcPr>
          <w:p w14:paraId="7AAFD136" w14:textId="77777777" w:rsidR="00D406A2" w:rsidRDefault="00D406A2">
            <w:pPr>
              <w:adjustRightInd w:val="0"/>
              <w:snapToGrid w:val="0"/>
              <w:jc w:val="center"/>
              <w:rPr>
                <w:rFonts w:ascii="Times New Roman" w:eastAsia="宋体" w:hAnsi="Times New Roman" w:cs="Times New Roman"/>
                <w:szCs w:val="21"/>
              </w:rPr>
            </w:pPr>
          </w:p>
        </w:tc>
        <w:tc>
          <w:tcPr>
            <w:tcW w:w="985" w:type="dxa"/>
            <w:vAlign w:val="center"/>
          </w:tcPr>
          <w:p w14:paraId="45F9FEC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00260A1F" w14:textId="77777777">
        <w:trPr>
          <w:trHeight w:val="20"/>
          <w:jc w:val="center"/>
        </w:trPr>
        <w:tc>
          <w:tcPr>
            <w:tcW w:w="1966" w:type="dxa"/>
            <w:vMerge/>
            <w:shd w:val="clear" w:color="auto" w:fill="auto"/>
            <w:vAlign w:val="center"/>
          </w:tcPr>
          <w:p w14:paraId="2B1D9E5B"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2A50D71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7A5737A8"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故障、报警、复位功能应符合设计文件及国家工程建设消防技术标准的要求。</w:t>
            </w:r>
          </w:p>
        </w:tc>
        <w:tc>
          <w:tcPr>
            <w:tcW w:w="2066" w:type="dxa"/>
            <w:gridSpan w:val="2"/>
            <w:vAlign w:val="center"/>
          </w:tcPr>
          <w:p w14:paraId="7EFF26BB"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D7DDA22"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F705236" w14:textId="77777777">
        <w:trPr>
          <w:trHeight w:val="20"/>
          <w:jc w:val="center"/>
        </w:trPr>
        <w:tc>
          <w:tcPr>
            <w:tcW w:w="1966" w:type="dxa"/>
            <w:vMerge w:val="restart"/>
            <w:shd w:val="clear" w:color="auto" w:fill="auto"/>
            <w:vAlign w:val="center"/>
          </w:tcPr>
          <w:p w14:paraId="4E5EEA7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区域显示器</w:t>
            </w:r>
          </w:p>
        </w:tc>
        <w:tc>
          <w:tcPr>
            <w:tcW w:w="1214" w:type="dxa"/>
            <w:gridSpan w:val="2"/>
            <w:vAlign w:val="center"/>
          </w:tcPr>
          <w:p w14:paraId="2A56326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设置、防护等级</w:t>
            </w:r>
          </w:p>
        </w:tc>
        <w:tc>
          <w:tcPr>
            <w:tcW w:w="4664" w:type="dxa"/>
            <w:gridSpan w:val="3"/>
            <w:shd w:val="clear" w:color="auto" w:fill="auto"/>
            <w:vAlign w:val="center"/>
          </w:tcPr>
          <w:p w14:paraId="47D84061"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t>设置</w:t>
            </w:r>
            <w:r>
              <w:rPr>
                <w:rFonts w:ascii="Times New Roman" w:eastAsia="宋体" w:hAnsi="Times New Roman" w:cs="Times New Roman" w:hint="eastAsia"/>
                <w:kern w:val="0"/>
                <w:szCs w:val="21"/>
              </w:rPr>
              <w:t>位置</w:t>
            </w:r>
            <w:r>
              <w:rPr>
                <w:rFonts w:ascii="Times New Roman" w:eastAsia="宋体" w:hAnsi="Times New Roman" w:cs="Times New Roman"/>
                <w:kern w:val="0"/>
                <w:szCs w:val="21"/>
              </w:rPr>
              <w:t>和安装</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应符合设计文件及国家工程建设消防技术标准的要求。</w:t>
            </w:r>
          </w:p>
        </w:tc>
        <w:tc>
          <w:tcPr>
            <w:tcW w:w="2066" w:type="dxa"/>
            <w:gridSpan w:val="2"/>
            <w:vAlign w:val="center"/>
          </w:tcPr>
          <w:p w14:paraId="4E2AB476"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5759E9EF"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01097189" w14:textId="77777777">
        <w:trPr>
          <w:trHeight w:val="20"/>
          <w:jc w:val="center"/>
        </w:trPr>
        <w:tc>
          <w:tcPr>
            <w:tcW w:w="1966" w:type="dxa"/>
            <w:vMerge/>
            <w:shd w:val="clear" w:color="auto" w:fill="auto"/>
            <w:vAlign w:val="center"/>
          </w:tcPr>
          <w:p w14:paraId="030EBA09"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6703ABA2"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12DC40D2"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接收和显示、消音、复位等</w:t>
            </w:r>
            <w:r>
              <w:rPr>
                <w:rFonts w:ascii="Times New Roman" w:eastAsia="宋体" w:hAnsi="Times New Roman" w:cs="Times New Roman"/>
                <w:kern w:val="0"/>
                <w:szCs w:val="21"/>
              </w:rPr>
              <w:t>功能应符合设计文件及国家工程建设消防技术标准的要求。</w:t>
            </w:r>
          </w:p>
        </w:tc>
        <w:tc>
          <w:tcPr>
            <w:tcW w:w="2066" w:type="dxa"/>
            <w:gridSpan w:val="2"/>
            <w:vAlign w:val="center"/>
          </w:tcPr>
          <w:p w14:paraId="26AF700A"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3369E881"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DBA0430" w14:textId="77777777">
        <w:trPr>
          <w:trHeight w:val="20"/>
          <w:jc w:val="center"/>
        </w:trPr>
        <w:tc>
          <w:tcPr>
            <w:tcW w:w="1966" w:type="dxa"/>
            <w:vMerge w:val="restart"/>
            <w:shd w:val="clear" w:color="auto" w:fill="auto"/>
            <w:vAlign w:val="center"/>
          </w:tcPr>
          <w:p w14:paraId="625551F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模块</w:t>
            </w:r>
          </w:p>
        </w:tc>
        <w:tc>
          <w:tcPr>
            <w:tcW w:w="1214" w:type="dxa"/>
            <w:gridSpan w:val="2"/>
            <w:vMerge w:val="restart"/>
            <w:vAlign w:val="center"/>
          </w:tcPr>
          <w:p w14:paraId="7E3719BE"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设置、防护等级、功能</w:t>
            </w:r>
          </w:p>
        </w:tc>
        <w:tc>
          <w:tcPr>
            <w:tcW w:w="4664" w:type="dxa"/>
            <w:gridSpan w:val="3"/>
            <w:shd w:val="clear" w:color="auto" w:fill="auto"/>
            <w:vAlign w:val="center"/>
          </w:tcPr>
          <w:p w14:paraId="22E39A97"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t>设置</w:t>
            </w:r>
            <w:r>
              <w:rPr>
                <w:rFonts w:ascii="Times New Roman" w:eastAsia="宋体" w:hAnsi="Times New Roman" w:cs="Times New Roman" w:hint="eastAsia"/>
                <w:kern w:val="0"/>
                <w:szCs w:val="21"/>
              </w:rPr>
              <w:t>、防护等级、功能</w:t>
            </w:r>
            <w:r>
              <w:rPr>
                <w:rFonts w:ascii="Times New Roman" w:eastAsia="宋体" w:hAnsi="Times New Roman" w:cs="Times New Roman"/>
                <w:kern w:val="0"/>
                <w:szCs w:val="21"/>
              </w:rPr>
              <w:t>应符合设计文件</w:t>
            </w:r>
            <w:r>
              <w:rPr>
                <w:rFonts w:ascii="Times New Roman" w:eastAsia="宋体" w:hAnsi="Times New Roman" w:cs="Times New Roman" w:hint="eastAsia"/>
                <w:szCs w:val="24"/>
              </w:rPr>
              <w:t>及</w:t>
            </w:r>
            <w:r>
              <w:rPr>
                <w:rFonts w:ascii="Times New Roman" w:eastAsia="宋体" w:hAnsi="Times New Roman" w:cs="Times New Roman"/>
                <w:kern w:val="0"/>
                <w:szCs w:val="21"/>
              </w:rPr>
              <w:t>国家工程建设消防技术标准的要求。</w:t>
            </w:r>
          </w:p>
        </w:tc>
        <w:tc>
          <w:tcPr>
            <w:tcW w:w="2066" w:type="dxa"/>
            <w:gridSpan w:val="2"/>
            <w:vAlign w:val="center"/>
          </w:tcPr>
          <w:p w14:paraId="10AE636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0D284A6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2560171" w14:textId="77777777">
        <w:trPr>
          <w:trHeight w:val="20"/>
          <w:jc w:val="center"/>
        </w:trPr>
        <w:tc>
          <w:tcPr>
            <w:tcW w:w="1966" w:type="dxa"/>
            <w:vMerge/>
            <w:shd w:val="clear" w:color="auto" w:fill="auto"/>
            <w:vAlign w:val="center"/>
          </w:tcPr>
          <w:p w14:paraId="443F91EF"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55CE5843"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681CE56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模块严禁设置在配电柜（箱）内，一个报警区域内的模块不应控制其他报警区域的设备。</w:t>
            </w:r>
          </w:p>
        </w:tc>
        <w:tc>
          <w:tcPr>
            <w:tcW w:w="2066" w:type="dxa"/>
            <w:gridSpan w:val="2"/>
            <w:vAlign w:val="center"/>
          </w:tcPr>
          <w:p w14:paraId="3799327A" w14:textId="77777777" w:rsidR="00D406A2" w:rsidRDefault="00D406A2">
            <w:pPr>
              <w:widowControl/>
              <w:adjustRightInd w:val="0"/>
              <w:snapToGrid w:val="0"/>
              <w:rPr>
                <w:rFonts w:ascii="Times New Roman" w:eastAsia="宋体" w:hAnsi="Times New Roman" w:cs="Times New Roman"/>
                <w:szCs w:val="21"/>
              </w:rPr>
            </w:pPr>
          </w:p>
        </w:tc>
        <w:tc>
          <w:tcPr>
            <w:tcW w:w="985" w:type="dxa"/>
            <w:vAlign w:val="center"/>
          </w:tcPr>
          <w:p w14:paraId="0B32438C"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809457C" w14:textId="77777777">
        <w:trPr>
          <w:trHeight w:val="20"/>
          <w:jc w:val="center"/>
        </w:trPr>
        <w:tc>
          <w:tcPr>
            <w:tcW w:w="1966" w:type="dxa"/>
            <w:vMerge/>
            <w:shd w:val="clear" w:color="auto" w:fill="auto"/>
            <w:vAlign w:val="center"/>
          </w:tcPr>
          <w:p w14:paraId="58820CA3"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102BB91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安装</w:t>
            </w:r>
          </w:p>
        </w:tc>
        <w:tc>
          <w:tcPr>
            <w:tcW w:w="4664" w:type="dxa"/>
            <w:gridSpan w:val="3"/>
            <w:shd w:val="clear" w:color="auto" w:fill="auto"/>
            <w:vAlign w:val="center"/>
          </w:tcPr>
          <w:p w14:paraId="78683BBC"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安装</w:t>
            </w:r>
            <w:r>
              <w:rPr>
                <w:rFonts w:ascii="Times New Roman" w:eastAsia="宋体" w:hAnsi="Times New Roman" w:cs="Times New Roman"/>
                <w:kern w:val="0"/>
                <w:szCs w:val="21"/>
              </w:rPr>
              <w:t>应符合设计文件</w:t>
            </w:r>
            <w:r>
              <w:rPr>
                <w:rFonts w:ascii="Times New Roman" w:eastAsia="宋体" w:hAnsi="Times New Roman" w:cs="Times New Roman" w:hint="eastAsia"/>
                <w:szCs w:val="24"/>
              </w:rPr>
              <w:t>及</w:t>
            </w:r>
            <w:r>
              <w:rPr>
                <w:rFonts w:ascii="Times New Roman" w:eastAsia="宋体" w:hAnsi="Times New Roman" w:cs="Times New Roman"/>
                <w:kern w:val="0"/>
                <w:szCs w:val="21"/>
              </w:rPr>
              <w:t>国家工程建设消防技术标准的要求。</w:t>
            </w:r>
          </w:p>
        </w:tc>
        <w:tc>
          <w:tcPr>
            <w:tcW w:w="2066" w:type="dxa"/>
            <w:gridSpan w:val="2"/>
            <w:vAlign w:val="center"/>
          </w:tcPr>
          <w:p w14:paraId="51C884B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4987691"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AEDC432" w14:textId="77777777">
        <w:trPr>
          <w:trHeight w:val="20"/>
          <w:jc w:val="center"/>
        </w:trPr>
        <w:tc>
          <w:tcPr>
            <w:tcW w:w="1966" w:type="dxa"/>
            <w:vMerge w:val="restart"/>
            <w:shd w:val="clear" w:color="auto" w:fill="auto"/>
            <w:vAlign w:val="center"/>
          </w:tcPr>
          <w:p w14:paraId="56BB7159"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消防通讯</w:t>
            </w:r>
          </w:p>
        </w:tc>
        <w:tc>
          <w:tcPr>
            <w:tcW w:w="1214" w:type="dxa"/>
            <w:gridSpan w:val="2"/>
            <w:vAlign w:val="center"/>
          </w:tcPr>
          <w:p w14:paraId="6FF85239"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设置位置、数量、防护等级</w:t>
            </w:r>
          </w:p>
        </w:tc>
        <w:tc>
          <w:tcPr>
            <w:tcW w:w="4664" w:type="dxa"/>
            <w:gridSpan w:val="3"/>
            <w:shd w:val="clear" w:color="auto" w:fill="auto"/>
            <w:vAlign w:val="center"/>
          </w:tcPr>
          <w:p w14:paraId="24774E51" w14:textId="77777777" w:rsidR="00D406A2" w:rsidRDefault="00BD014A">
            <w:pPr>
              <w:widowControl/>
              <w:adjustRightInd w:val="0"/>
              <w:snapToGrid w:val="0"/>
              <w:rPr>
                <w:rFonts w:ascii="Times New Roman" w:eastAsia="宋体" w:hAnsi="Times New Roman" w:cs="Times New Roman"/>
                <w:kern w:val="0"/>
                <w:szCs w:val="21"/>
              </w:rPr>
            </w:pPr>
            <w:r>
              <w:rPr>
                <w:rFonts w:ascii="Times New Roman" w:eastAsia="宋体" w:hAnsi="Times New Roman" w:cs="Times New Roman" w:hint="eastAsia"/>
                <w:kern w:val="0"/>
                <w:szCs w:val="21"/>
              </w:rPr>
              <w:t>消防专用电话总机，</w:t>
            </w:r>
            <w:r>
              <w:rPr>
                <w:rFonts w:ascii="Times New Roman" w:eastAsia="宋体" w:hAnsi="Times New Roman" w:cs="Times New Roman"/>
                <w:kern w:val="0"/>
                <w:szCs w:val="21"/>
              </w:rPr>
              <w:t>消防</w:t>
            </w:r>
            <w:r>
              <w:rPr>
                <w:rFonts w:ascii="Times New Roman" w:eastAsia="宋体" w:hAnsi="Times New Roman" w:cs="Times New Roman" w:hint="eastAsia"/>
                <w:kern w:val="0"/>
                <w:szCs w:val="21"/>
              </w:rPr>
              <w:t>专用</w:t>
            </w:r>
            <w:r>
              <w:rPr>
                <w:rFonts w:ascii="Times New Roman" w:eastAsia="宋体" w:hAnsi="Times New Roman" w:cs="Times New Roman"/>
                <w:kern w:val="0"/>
                <w:szCs w:val="21"/>
              </w:rPr>
              <w:t>电话</w:t>
            </w:r>
            <w:r>
              <w:rPr>
                <w:rFonts w:ascii="Times New Roman" w:eastAsia="宋体" w:hAnsi="Times New Roman" w:cs="Times New Roman" w:hint="eastAsia"/>
                <w:kern w:val="0"/>
                <w:szCs w:val="21"/>
              </w:rPr>
              <w:t>分机</w:t>
            </w:r>
            <w:r>
              <w:rPr>
                <w:rFonts w:ascii="Times New Roman" w:eastAsia="宋体" w:hAnsi="Times New Roman" w:cs="Times New Roman"/>
                <w:kern w:val="0"/>
                <w:szCs w:val="21"/>
              </w:rPr>
              <w:t>及电话插孔的设置位置、数量</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应符合设计文件及国家工程建设消防技术标准的要求。</w:t>
            </w:r>
          </w:p>
        </w:tc>
        <w:tc>
          <w:tcPr>
            <w:tcW w:w="2066" w:type="dxa"/>
            <w:gridSpan w:val="2"/>
            <w:vAlign w:val="center"/>
          </w:tcPr>
          <w:p w14:paraId="10044BC6"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0FDBB65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1619E47" w14:textId="77777777">
        <w:trPr>
          <w:trHeight w:val="20"/>
          <w:jc w:val="center"/>
        </w:trPr>
        <w:tc>
          <w:tcPr>
            <w:tcW w:w="1966" w:type="dxa"/>
            <w:vMerge/>
            <w:shd w:val="clear" w:color="auto" w:fill="auto"/>
            <w:vAlign w:val="center"/>
          </w:tcPr>
          <w:p w14:paraId="0E8CA7A8"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4508845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72C8D850"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szCs w:val="24"/>
              </w:rPr>
              <w:t>消防电话的通话功能应符合设计文件及国家工程建设消防技术标准的要求</w:t>
            </w:r>
            <w:r>
              <w:rPr>
                <w:rFonts w:ascii="Times New Roman" w:eastAsia="宋体" w:hAnsi="Times New Roman" w:cs="Times New Roman" w:hint="eastAsia"/>
                <w:szCs w:val="24"/>
              </w:rPr>
              <w:t>。</w:t>
            </w:r>
          </w:p>
        </w:tc>
        <w:tc>
          <w:tcPr>
            <w:tcW w:w="2066" w:type="dxa"/>
            <w:gridSpan w:val="2"/>
            <w:vAlign w:val="center"/>
          </w:tcPr>
          <w:p w14:paraId="1E1F5A71"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33DD71C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48F3591" w14:textId="77777777">
        <w:trPr>
          <w:trHeight w:val="20"/>
          <w:jc w:val="center"/>
        </w:trPr>
        <w:tc>
          <w:tcPr>
            <w:tcW w:w="1966" w:type="dxa"/>
            <w:vMerge/>
            <w:shd w:val="clear" w:color="auto" w:fill="auto"/>
            <w:vAlign w:val="center"/>
          </w:tcPr>
          <w:p w14:paraId="2901E73B"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4910895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外线电话</w:t>
            </w:r>
            <w:r>
              <w:rPr>
                <w:rFonts w:ascii="Times New Roman" w:eastAsia="宋体" w:hAnsi="Times New Roman" w:cs="Times New Roman" w:hint="eastAsia"/>
                <w:kern w:val="0"/>
                <w:szCs w:val="21"/>
              </w:rPr>
              <w:t>的设置和功能</w:t>
            </w:r>
          </w:p>
        </w:tc>
        <w:tc>
          <w:tcPr>
            <w:tcW w:w="4664" w:type="dxa"/>
            <w:gridSpan w:val="3"/>
            <w:shd w:val="clear" w:color="auto" w:fill="auto"/>
            <w:vAlign w:val="center"/>
          </w:tcPr>
          <w:p w14:paraId="1A70BBD3"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消防控制室内应设置可直接报火警的外线电话。</w:t>
            </w:r>
          </w:p>
        </w:tc>
        <w:tc>
          <w:tcPr>
            <w:tcW w:w="2066" w:type="dxa"/>
            <w:gridSpan w:val="2"/>
            <w:vAlign w:val="center"/>
          </w:tcPr>
          <w:p w14:paraId="71E2477F"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0DDB5AC"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9AF9F26" w14:textId="77777777">
        <w:trPr>
          <w:trHeight w:val="20"/>
          <w:jc w:val="center"/>
        </w:trPr>
        <w:tc>
          <w:tcPr>
            <w:tcW w:w="1966" w:type="dxa"/>
            <w:vMerge w:val="restart"/>
            <w:shd w:val="clear" w:color="auto" w:fill="auto"/>
            <w:vAlign w:val="center"/>
          </w:tcPr>
          <w:p w14:paraId="2506CA5A"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布线</w:t>
            </w:r>
          </w:p>
        </w:tc>
        <w:tc>
          <w:tcPr>
            <w:tcW w:w="1214" w:type="dxa"/>
            <w:gridSpan w:val="2"/>
            <w:vAlign w:val="center"/>
          </w:tcPr>
          <w:p w14:paraId="108DADE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线缆选型、敷设方式</w:t>
            </w:r>
          </w:p>
        </w:tc>
        <w:tc>
          <w:tcPr>
            <w:tcW w:w="4664" w:type="dxa"/>
            <w:gridSpan w:val="3"/>
            <w:shd w:val="clear" w:color="auto" w:fill="auto"/>
            <w:vAlign w:val="center"/>
          </w:tcPr>
          <w:p w14:paraId="265503CF"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线缆选型、敷设方式应符合设计文件及国家工程建设消防技术标准的要求。</w:t>
            </w:r>
          </w:p>
        </w:tc>
        <w:tc>
          <w:tcPr>
            <w:tcW w:w="2066" w:type="dxa"/>
            <w:gridSpan w:val="2"/>
            <w:vAlign w:val="center"/>
          </w:tcPr>
          <w:p w14:paraId="267FD8F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1B3617C"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6ECAA727" w14:textId="77777777">
        <w:trPr>
          <w:trHeight w:val="20"/>
          <w:jc w:val="center"/>
        </w:trPr>
        <w:tc>
          <w:tcPr>
            <w:tcW w:w="1966" w:type="dxa"/>
            <w:vMerge/>
            <w:shd w:val="clear" w:color="auto" w:fill="auto"/>
            <w:vAlign w:val="center"/>
          </w:tcPr>
          <w:p w14:paraId="51794B1F"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restart"/>
            <w:vAlign w:val="center"/>
          </w:tcPr>
          <w:p w14:paraId="3543C7B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防火保护措施</w:t>
            </w:r>
          </w:p>
        </w:tc>
        <w:tc>
          <w:tcPr>
            <w:tcW w:w="4664" w:type="dxa"/>
            <w:gridSpan w:val="3"/>
            <w:shd w:val="clear" w:color="auto" w:fill="auto"/>
            <w:vAlign w:val="center"/>
          </w:tcPr>
          <w:p w14:paraId="0450AC91"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线路暗敷设时，应采用金属管、可挠（金属）电气导管或</w:t>
            </w:r>
            <w:r>
              <w:rPr>
                <w:rFonts w:ascii="Times New Roman" w:eastAsia="宋体" w:hAnsi="Times New Roman" w:cs="Times New Roman"/>
                <w:kern w:val="0"/>
                <w:szCs w:val="21"/>
              </w:rPr>
              <w:t>B1</w:t>
            </w:r>
            <w:r>
              <w:rPr>
                <w:rFonts w:ascii="Times New Roman" w:eastAsia="宋体" w:hAnsi="Times New Roman" w:cs="Times New Roman"/>
                <w:kern w:val="0"/>
                <w:szCs w:val="21"/>
              </w:rPr>
              <w:t>级以上的刚性塑料管保护，并应敷设在不燃烧体的结构层内。</w:t>
            </w:r>
          </w:p>
        </w:tc>
        <w:tc>
          <w:tcPr>
            <w:tcW w:w="2066" w:type="dxa"/>
            <w:gridSpan w:val="2"/>
            <w:vAlign w:val="center"/>
          </w:tcPr>
          <w:p w14:paraId="25F8F34B"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5A9A5C1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0CFDB1F" w14:textId="77777777">
        <w:trPr>
          <w:trHeight w:val="20"/>
          <w:jc w:val="center"/>
        </w:trPr>
        <w:tc>
          <w:tcPr>
            <w:tcW w:w="1966" w:type="dxa"/>
            <w:vMerge/>
            <w:shd w:val="clear" w:color="auto" w:fill="auto"/>
            <w:vAlign w:val="center"/>
          </w:tcPr>
          <w:p w14:paraId="6F7B7F19"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6FC7CCB4"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5F050183"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线路明敷设时，应采用金属管、可挠（金属）电气导管或金属封闭线槽保护。</w:t>
            </w:r>
          </w:p>
        </w:tc>
        <w:tc>
          <w:tcPr>
            <w:tcW w:w="2066" w:type="dxa"/>
            <w:gridSpan w:val="2"/>
            <w:vAlign w:val="center"/>
          </w:tcPr>
          <w:p w14:paraId="5E17DCA0"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5477BE64"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E36F649" w14:textId="77777777">
        <w:trPr>
          <w:trHeight w:val="20"/>
          <w:jc w:val="center"/>
        </w:trPr>
        <w:tc>
          <w:tcPr>
            <w:tcW w:w="1966" w:type="dxa"/>
            <w:vMerge/>
            <w:shd w:val="clear" w:color="auto" w:fill="auto"/>
            <w:vAlign w:val="center"/>
          </w:tcPr>
          <w:p w14:paraId="1115F11B"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11CF5F2B"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5B82BD9A"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从接线盒、线槽等处引到探测器底座盒、控制设备盒、扬声器箱的线路，均应加金属保护管保护。</w:t>
            </w:r>
          </w:p>
        </w:tc>
        <w:tc>
          <w:tcPr>
            <w:tcW w:w="2066" w:type="dxa"/>
            <w:gridSpan w:val="2"/>
            <w:vAlign w:val="center"/>
          </w:tcPr>
          <w:p w14:paraId="41B093A3"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2E1CB42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00F688CB" w14:textId="77777777">
        <w:trPr>
          <w:trHeight w:val="20"/>
          <w:jc w:val="center"/>
        </w:trPr>
        <w:tc>
          <w:tcPr>
            <w:tcW w:w="1966" w:type="dxa"/>
            <w:vMerge w:val="restart"/>
            <w:shd w:val="clear" w:color="auto" w:fill="auto"/>
            <w:vAlign w:val="center"/>
          </w:tcPr>
          <w:p w14:paraId="3D930D03"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火灾警报器</w:t>
            </w:r>
          </w:p>
        </w:tc>
        <w:tc>
          <w:tcPr>
            <w:tcW w:w="1214" w:type="dxa"/>
            <w:gridSpan w:val="2"/>
            <w:vAlign w:val="center"/>
          </w:tcPr>
          <w:p w14:paraId="4D66F24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4664" w:type="dxa"/>
            <w:gridSpan w:val="3"/>
            <w:shd w:val="clear" w:color="auto" w:fill="auto"/>
            <w:vAlign w:val="center"/>
          </w:tcPr>
          <w:p w14:paraId="016A2F0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火灾警报器的规格型号、适用场所、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设置、安装应符合设计文件及国家工程建设消防技术标准的要求。</w:t>
            </w:r>
          </w:p>
        </w:tc>
        <w:tc>
          <w:tcPr>
            <w:tcW w:w="2066" w:type="dxa"/>
            <w:gridSpan w:val="2"/>
            <w:vAlign w:val="center"/>
          </w:tcPr>
          <w:p w14:paraId="619A8B63"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00E23421"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63D1528" w14:textId="77777777">
        <w:trPr>
          <w:trHeight w:val="20"/>
          <w:jc w:val="center"/>
        </w:trPr>
        <w:tc>
          <w:tcPr>
            <w:tcW w:w="1966" w:type="dxa"/>
            <w:vMerge/>
            <w:shd w:val="clear" w:color="auto" w:fill="auto"/>
            <w:vAlign w:val="center"/>
          </w:tcPr>
          <w:p w14:paraId="0CEA8D12"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restart"/>
            <w:vAlign w:val="center"/>
          </w:tcPr>
          <w:p w14:paraId="1D32A8CB"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3B823641"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在确认火灾后，系统应能启动所有火灾声、光警报器。</w:t>
            </w:r>
          </w:p>
        </w:tc>
        <w:tc>
          <w:tcPr>
            <w:tcW w:w="2066" w:type="dxa"/>
            <w:gridSpan w:val="2"/>
            <w:vAlign w:val="center"/>
          </w:tcPr>
          <w:p w14:paraId="0D68396D"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26FCDF5"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070A5B7B" w14:textId="77777777">
        <w:trPr>
          <w:trHeight w:val="20"/>
          <w:jc w:val="center"/>
        </w:trPr>
        <w:tc>
          <w:tcPr>
            <w:tcW w:w="1966" w:type="dxa"/>
            <w:vMerge/>
            <w:shd w:val="clear" w:color="auto" w:fill="auto"/>
            <w:vAlign w:val="center"/>
          </w:tcPr>
          <w:p w14:paraId="306181C3"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27BBF4B3"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70A74F37"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火灾声、光警报器的设置应满足人员及时接受火警信号的要求，每个报警区域内的火灾警报器的声压级应高于背景噪声</w:t>
            </w:r>
            <w:r>
              <w:rPr>
                <w:rFonts w:ascii="Times New Roman" w:eastAsia="宋体" w:hAnsi="Times New Roman" w:cs="Times New Roman"/>
                <w:kern w:val="0"/>
                <w:szCs w:val="21"/>
              </w:rPr>
              <w:t>15dB</w:t>
            </w:r>
            <w:r>
              <w:rPr>
                <w:rFonts w:ascii="Times New Roman" w:eastAsia="宋体" w:hAnsi="Times New Roman" w:cs="Times New Roman"/>
                <w:kern w:val="0"/>
                <w:szCs w:val="21"/>
              </w:rPr>
              <w:t>，且不应低于</w:t>
            </w:r>
            <w:r>
              <w:rPr>
                <w:rFonts w:ascii="Times New Roman" w:eastAsia="宋体" w:hAnsi="Times New Roman" w:cs="Times New Roman"/>
                <w:kern w:val="0"/>
                <w:szCs w:val="21"/>
              </w:rPr>
              <w:t>60dB</w:t>
            </w:r>
          </w:p>
        </w:tc>
        <w:tc>
          <w:tcPr>
            <w:tcW w:w="2066" w:type="dxa"/>
            <w:gridSpan w:val="2"/>
            <w:vAlign w:val="center"/>
          </w:tcPr>
          <w:p w14:paraId="5D96E92A"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017BD797"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A6DA1B0" w14:textId="77777777">
        <w:trPr>
          <w:trHeight w:val="20"/>
          <w:jc w:val="center"/>
        </w:trPr>
        <w:tc>
          <w:tcPr>
            <w:tcW w:w="1966" w:type="dxa"/>
            <w:vMerge/>
            <w:shd w:val="clear" w:color="auto" w:fill="auto"/>
            <w:vAlign w:val="center"/>
          </w:tcPr>
          <w:p w14:paraId="336423D3"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23BF2617"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772506AC"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具有语音提示功能的火灾声警报器应具有语音同步的功能。</w:t>
            </w:r>
          </w:p>
        </w:tc>
        <w:tc>
          <w:tcPr>
            <w:tcW w:w="2066" w:type="dxa"/>
            <w:gridSpan w:val="2"/>
            <w:vAlign w:val="center"/>
          </w:tcPr>
          <w:p w14:paraId="627DF386"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4F447A8"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5FBBEDB" w14:textId="77777777">
        <w:trPr>
          <w:trHeight w:val="20"/>
          <w:jc w:val="center"/>
        </w:trPr>
        <w:tc>
          <w:tcPr>
            <w:tcW w:w="1966" w:type="dxa"/>
            <w:vMerge w:val="restart"/>
            <w:shd w:val="clear" w:color="auto" w:fill="auto"/>
            <w:vAlign w:val="center"/>
          </w:tcPr>
          <w:p w14:paraId="5AE0DCD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消防应急广播</w:t>
            </w:r>
          </w:p>
        </w:tc>
        <w:tc>
          <w:tcPr>
            <w:tcW w:w="1214" w:type="dxa"/>
            <w:gridSpan w:val="2"/>
            <w:vAlign w:val="center"/>
          </w:tcPr>
          <w:p w14:paraId="7F85005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4664" w:type="dxa"/>
            <w:gridSpan w:val="3"/>
            <w:shd w:val="clear" w:color="auto" w:fill="auto"/>
            <w:vAlign w:val="center"/>
          </w:tcPr>
          <w:p w14:paraId="2C6AFA73"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消防应急广播的规格型号、适用场所、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设置、安装应符合设计文件及国家工程建设消防技术标准的要求。</w:t>
            </w:r>
          </w:p>
        </w:tc>
        <w:tc>
          <w:tcPr>
            <w:tcW w:w="2066" w:type="dxa"/>
            <w:gridSpan w:val="2"/>
            <w:vAlign w:val="center"/>
          </w:tcPr>
          <w:p w14:paraId="1F16D689"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4A31078E"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41114E3" w14:textId="77777777">
        <w:trPr>
          <w:trHeight w:val="20"/>
          <w:jc w:val="center"/>
        </w:trPr>
        <w:tc>
          <w:tcPr>
            <w:tcW w:w="1966" w:type="dxa"/>
            <w:vMerge/>
            <w:shd w:val="clear" w:color="auto" w:fill="auto"/>
            <w:vAlign w:val="center"/>
          </w:tcPr>
          <w:p w14:paraId="35D5C375"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restart"/>
            <w:vAlign w:val="center"/>
          </w:tcPr>
          <w:p w14:paraId="64B8288F"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07F8D39D"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功能设置应符合设计文件及国家工程建设消防技术标准的要求。</w:t>
            </w:r>
          </w:p>
        </w:tc>
        <w:tc>
          <w:tcPr>
            <w:tcW w:w="2066" w:type="dxa"/>
            <w:gridSpan w:val="2"/>
            <w:vAlign w:val="center"/>
          </w:tcPr>
          <w:p w14:paraId="6FDAE375"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3B54ECE6"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1F376B5" w14:textId="77777777">
        <w:trPr>
          <w:trHeight w:val="20"/>
          <w:jc w:val="center"/>
        </w:trPr>
        <w:tc>
          <w:tcPr>
            <w:tcW w:w="1966" w:type="dxa"/>
            <w:vMerge/>
            <w:shd w:val="clear" w:color="auto" w:fill="auto"/>
            <w:vAlign w:val="center"/>
          </w:tcPr>
          <w:p w14:paraId="5E5B206E"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68F7FF3D"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0D07BADA"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具有消防应急广播功能的多用途公共广播系统，应具有强制切入消防应急广播的功能。</w:t>
            </w:r>
          </w:p>
        </w:tc>
        <w:tc>
          <w:tcPr>
            <w:tcW w:w="2066" w:type="dxa"/>
            <w:gridSpan w:val="2"/>
            <w:vAlign w:val="center"/>
          </w:tcPr>
          <w:p w14:paraId="7C98020D"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6E93AA26"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F3644FB" w14:textId="77777777">
        <w:trPr>
          <w:trHeight w:val="20"/>
          <w:jc w:val="center"/>
        </w:trPr>
        <w:tc>
          <w:tcPr>
            <w:tcW w:w="1966" w:type="dxa"/>
            <w:vMerge/>
            <w:shd w:val="clear" w:color="auto" w:fill="auto"/>
            <w:vAlign w:val="center"/>
          </w:tcPr>
          <w:p w14:paraId="641DBDD1"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6407E060"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1D37C0D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当确认火灾后，应同时向全楼进行广播。</w:t>
            </w:r>
          </w:p>
        </w:tc>
        <w:tc>
          <w:tcPr>
            <w:tcW w:w="2066" w:type="dxa"/>
            <w:gridSpan w:val="2"/>
            <w:vAlign w:val="center"/>
          </w:tcPr>
          <w:p w14:paraId="7EED6BD0"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54E12DB"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7A08CB0" w14:textId="77777777">
        <w:trPr>
          <w:trHeight w:val="20"/>
          <w:jc w:val="center"/>
        </w:trPr>
        <w:tc>
          <w:tcPr>
            <w:tcW w:w="1966" w:type="dxa"/>
            <w:vMerge/>
            <w:shd w:val="clear" w:color="auto" w:fill="auto"/>
            <w:vAlign w:val="center"/>
          </w:tcPr>
          <w:p w14:paraId="700140E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7B23B11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234D8ACF"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在环境噪声大于</w:t>
            </w:r>
            <w:r>
              <w:rPr>
                <w:rFonts w:ascii="Times New Roman" w:eastAsia="宋体" w:hAnsi="Times New Roman" w:cs="Times New Roman"/>
                <w:kern w:val="0"/>
                <w:szCs w:val="21"/>
              </w:rPr>
              <w:t xml:space="preserve">60dB </w:t>
            </w:r>
            <w:r>
              <w:rPr>
                <w:rFonts w:ascii="Times New Roman" w:eastAsia="宋体" w:hAnsi="Times New Roman" w:cs="Times New Roman"/>
                <w:kern w:val="0"/>
                <w:szCs w:val="21"/>
              </w:rPr>
              <w:t>的场所设置的扬声器，在其播放范围内最远点的播放声压级应高于背景噪声</w:t>
            </w:r>
            <w:r>
              <w:rPr>
                <w:rFonts w:ascii="Times New Roman" w:eastAsia="宋体" w:hAnsi="Times New Roman" w:cs="Times New Roman"/>
                <w:kern w:val="0"/>
                <w:szCs w:val="21"/>
              </w:rPr>
              <w:t>15dB</w:t>
            </w:r>
            <w:r>
              <w:rPr>
                <w:rFonts w:ascii="Times New Roman" w:eastAsia="宋体" w:hAnsi="Times New Roman" w:cs="Times New Roman"/>
                <w:kern w:val="0"/>
                <w:szCs w:val="21"/>
              </w:rPr>
              <w:t>。</w:t>
            </w:r>
          </w:p>
        </w:tc>
        <w:tc>
          <w:tcPr>
            <w:tcW w:w="2066" w:type="dxa"/>
            <w:gridSpan w:val="2"/>
            <w:vAlign w:val="center"/>
          </w:tcPr>
          <w:p w14:paraId="70D2FDBD"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695D33FE"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44ADCEB" w14:textId="77777777">
        <w:trPr>
          <w:trHeight w:val="20"/>
          <w:jc w:val="center"/>
        </w:trPr>
        <w:tc>
          <w:tcPr>
            <w:tcW w:w="1966" w:type="dxa"/>
            <w:vMerge w:val="restart"/>
            <w:shd w:val="clear" w:color="auto" w:fill="auto"/>
            <w:vAlign w:val="center"/>
          </w:tcPr>
          <w:p w14:paraId="2542079E"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火灾报警控制器、消防联动控制器</w:t>
            </w:r>
          </w:p>
        </w:tc>
        <w:tc>
          <w:tcPr>
            <w:tcW w:w="1214" w:type="dxa"/>
            <w:gridSpan w:val="2"/>
            <w:vAlign w:val="center"/>
          </w:tcPr>
          <w:p w14:paraId="712AFD68"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4664" w:type="dxa"/>
            <w:gridSpan w:val="3"/>
            <w:shd w:val="clear" w:color="auto" w:fill="auto"/>
            <w:vAlign w:val="center"/>
          </w:tcPr>
          <w:p w14:paraId="194863CA"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火灾报警控制器、消防联动控制器的规格型号、适用场所、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w:t>
            </w:r>
            <w:r>
              <w:rPr>
                <w:rFonts w:ascii="Times New Roman" w:eastAsia="宋体" w:hAnsi="Times New Roman" w:cs="Times New Roman" w:hint="eastAsia"/>
                <w:szCs w:val="24"/>
              </w:rPr>
              <w:t>及</w:t>
            </w:r>
            <w:r>
              <w:rPr>
                <w:rFonts w:ascii="Times New Roman" w:eastAsia="宋体" w:hAnsi="Times New Roman" w:cs="Times New Roman"/>
                <w:kern w:val="0"/>
                <w:szCs w:val="21"/>
              </w:rPr>
              <w:t>国家工程建设消防技术标准的要求。</w:t>
            </w:r>
          </w:p>
        </w:tc>
        <w:tc>
          <w:tcPr>
            <w:tcW w:w="2066" w:type="dxa"/>
            <w:gridSpan w:val="2"/>
            <w:vAlign w:val="center"/>
          </w:tcPr>
          <w:p w14:paraId="0928EA2B"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01AC266D"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9F54B81" w14:textId="77777777">
        <w:trPr>
          <w:trHeight w:val="20"/>
          <w:jc w:val="center"/>
        </w:trPr>
        <w:tc>
          <w:tcPr>
            <w:tcW w:w="1966" w:type="dxa"/>
            <w:vMerge/>
            <w:shd w:val="clear" w:color="auto" w:fill="auto"/>
            <w:vAlign w:val="center"/>
          </w:tcPr>
          <w:p w14:paraId="0709FB7E"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2501CC45"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控制器功能</w:t>
            </w:r>
          </w:p>
        </w:tc>
        <w:tc>
          <w:tcPr>
            <w:tcW w:w="4664" w:type="dxa"/>
            <w:gridSpan w:val="3"/>
            <w:shd w:val="clear" w:color="auto" w:fill="auto"/>
            <w:vAlign w:val="center"/>
          </w:tcPr>
          <w:p w14:paraId="51062F1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控制功能应符合设计文件及国家工程建设消防技术标准的要求。</w:t>
            </w:r>
          </w:p>
        </w:tc>
        <w:tc>
          <w:tcPr>
            <w:tcW w:w="2066" w:type="dxa"/>
            <w:gridSpan w:val="2"/>
            <w:vAlign w:val="center"/>
          </w:tcPr>
          <w:p w14:paraId="7549256C"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22D968D"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68722BA2" w14:textId="77777777">
        <w:trPr>
          <w:trHeight w:val="20"/>
          <w:jc w:val="center"/>
        </w:trPr>
        <w:tc>
          <w:tcPr>
            <w:tcW w:w="1966" w:type="dxa"/>
            <w:vMerge/>
            <w:shd w:val="clear" w:color="auto" w:fill="auto"/>
            <w:vAlign w:val="center"/>
          </w:tcPr>
          <w:p w14:paraId="525E7B1D"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restart"/>
            <w:vAlign w:val="center"/>
          </w:tcPr>
          <w:p w14:paraId="0DA5ED11"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消防联动控制</w:t>
            </w:r>
            <w:r>
              <w:rPr>
                <w:rFonts w:ascii="Times New Roman" w:eastAsia="宋体" w:hAnsi="Times New Roman" w:cs="Times New Roman" w:hint="eastAsia"/>
                <w:kern w:val="0"/>
                <w:szCs w:val="21"/>
              </w:rPr>
              <w:t>的基本功能和性能要求</w:t>
            </w:r>
          </w:p>
        </w:tc>
        <w:tc>
          <w:tcPr>
            <w:tcW w:w="4664" w:type="dxa"/>
            <w:gridSpan w:val="3"/>
            <w:shd w:val="clear" w:color="auto" w:fill="auto"/>
            <w:vAlign w:val="center"/>
          </w:tcPr>
          <w:p w14:paraId="31845D60"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需要火灾自动报警系统联动控制的消防设备，其联动触发信号应为两个独立的报警触发装置报警信号的</w:t>
            </w:r>
            <w:r>
              <w:rPr>
                <w:rFonts w:ascii="Times New Roman" w:eastAsia="宋体" w:hAnsi="Times New Roman" w:cs="Times New Roman"/>
                <w:kern w:val="0"/>
                <w:szCs w:val="21"/>
              </w:rPr>
              <w:t>“</w:t>
            </w:r>
            <w:r>
              <w:rPr>
                <w:rFonts w:ascii="Times New Roman" w:eastAsia="宋体" w:hAnsi="Times New Roman" w:cs="Times New Roman"/>
                <w:kern w:val="0"/>
                <w:szCs w:val="21"/>
              </w:rPr>
              <w:t>与</w:t>
            </w:r>
            <w:r>
              <w:rPr>
                <w:rFonts w:ascii="Times New Roman" w:eastAsia="宋体" w:hAnsi="Times New Roman" w:cs="Times New Roman"/>
                <w:kern w:val="0"/>
                <w:szCs w:val="21"/>
              </w:rPr>
              <w:t>”</w:t>
            </w:r>
            <w:r>
              <w:rPr>
                <w:rFonts w:ascii="Times New Roman" w:eastAsia="宋体" w:hAnsi="Times New Roman" w:cs="Times New Roman"/>
                <w:kern w:val="0"/>
                <w:szCs w:val="21"/>
              </w:rPr>
              <w:t>逻辑组合。</w:t>
            </w:r>
          </w:p>
        </w:tc>
        <w:tc>
          <w:tcPr>
            <w:tcW w:w="2066" w:type="dxa"/>
            <w:gridSpan w:val="2"/>
            <w:vAlign w:val="center"/>
          </w:tcPr>
          <w:p w14:paraId="3DFEE831"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71E821B"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0DE3FB7C" w14:textId="77777777">
        <w:trPr>
          <w:trHeight w:val="20"/>
          <w:jc w:val="center"/>
        </w:trPr>
        <w:tc>
          <w:tcPr>
            <w:tcW w:w="1966" w:type="dxa"/>
            <w:vMerge/>
            <w:shd w:val="clear" w:color="auto" w:fill="auto"/>
            <w:vAlign w:val="center"/>
          </w:tcPr>
          <w:p w14:paraId="7F00E05B"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Merge/>
            <w:vAlign w:val="center"/>
          </w:tcPr>
          <w:p w14:paraId="5FAC0296" w14:textId="77777777" w:rsidR="00D406A2" w:rsidRDefault="00D406A2">
            <w:pPr>
              <w:adjustRightInd w:val="0"/>
              <w:snapToGrid w:val="0"/>
              <w:jc w:val="center"/>
              <w:rPr>
                <w:rFonts w:ascii="Times New Roman" w:eastAsia="宋体" w:hAnsi="Times New Roman" w:cs="Times New Roman"/>
                <w:kern w:val="0"/>
                <w:szCs w:val="21"/>
              </w:rPr>
            </w:pPr>
          </w:p>
        </w:tc>
        <w:tc>
          <w:tcPr>
            <w:tcW w:w="4664" w:type="dxa"/>
            <w:gridSpan w:val="3"/>
            <w:shd w:val="clear" w:color="auto" w:fill="auto"/>
            <w:vAlign w:val="center"/>
          </w:tcPr>
          <w:p w14:paraId="64EC1453"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消防联动控制器应能按设定的控制逻辑向各相关受控设备发出联动控制信号，并接受其联动反馈信号。</w:t>
            </w:r>
          </w:p>
        </w:tc>
        <w:tc>
          <w:tcPr>
            <w:tcW w:w="2066" w:type="dxa"/>
            <w:gridSpan w:val="2"/>
            <w:vAlign w:val="center"/>
          </w:tcPr>
          <w:p w14:paraId="4FD49A34"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2A2CA5DE"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399125D" w14:textId="77777777">
        <w:trPr>
          <w:trHeight w:val="20"/>
          <w:jc w:val="center"/>
        </w:trPr>
        <w:tc>
          <w:tcPr>
            <w:tcW w:w="1966" w:type="dxa"/>
            <w:vMerge w:val="restart"/>
            <w:shd w:val="clear" w:color="auto" w:fill="auto"/>
            <w:vAlign w:val="center"/>
          </w:tcPr>
          <w:p w14:paraId="7E33829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消防控制室图形显示装置</w:t>
            </w:r>
          </w:p>
        </w:tc>
        <w:tc>
          <w:tcPr>
            <w:tcW w:w="1214" w:type="dxa"/>
            <w:gridSpan w:val="2"/>
            <w:vAlign w:val="center"/>
          </w:tcPr>
          <w:p w14:paraId="19268E3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设置</w:t>
            </w:r>
          </w:p>
        </w:tc>
        <w:tc>
          <w:tcPr>
            <w:tcW w:w="4664" w:type="dxa"/>
            <w:gridSpan w:val="3"/>
            <w:shd w:val="clear" w:color="auto" w:fill="auto"/>
            <w:vAlign w:val="center"/>
          </w:tcPr>
          <w:p w14:paraId="772A8B0D"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设置应符合火灾报警控制器的安装设置要求。</w:t>
            </w:r>
          </w:p>
        </w:tc>
        <w:tc>
          <w:tcPr>
            <w:tcW w:w="2066" w:type="dxa"/>
            <w:gridSpan w:val="2"/>
            <w:vAlign w:val="center"/>
          </w:tcPr>
          <w:p w14:paraId="36255EF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52B923A3"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646CA178" w14:textId="77777777">
        <w:trPr>
          <w:trHeight w:val="20"/>
          <w:jc w:val="center"/>
        </w:trPr>
        <w:tc>
          <w:tcPr>
            <w:tcW w:w="1966" w:type="dxa"/>
            <w:vMerge/>
            <w:shd w:val="clear" w:color="auto" w:fill="auto"/>
            <w:vAlign w:val="center"/>
          </w:tcPr>
          <w:p w14:paraId="42622DB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4B80743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19F808D3"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显示应符合设计文件及国家工程建设消防技术标准的要求。</w:t>
            </w:r>
          </w:p>
        </w:tc>
        <w:tc>
          <w:tcPr>
            <w:tcW w:w="2066" w:type="dxa"/>
            <w:gridSpan w:val="2"/>
            <w:vAlign w:val="center"/>
          </w:tcPr>
          <w:p w14:paraId="5B775720"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0C56439D"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5FA8EF1" w14:textId="77777777">
        <w:trPr>
          <w:trHeight w:val="20"/>
          <w:jc w:val="center"/>
        </w:trPr>
        <w:tc>
          <w:tcPr>
            <w:tcW w:w="1966" w:type="dxa"/>
            <w:vMerge w:val="restart"/>
            <w:shd w:val="clear" w:color="auto" w:fill="auto"/>
            <w:vAlign w:val="center"/>
          </w:tcPr>
          <w:p w14:paraId="367B64B7"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消防设备电源</w:t>
            </w:r>
          </w:p>
        </w:tc>
        <w:tc>
          <w:tcPr>
            <w:tcW w:w="1214" w:type="dxa"/>
            <w:gridSpan w:val="2"/>
            <w:vAlign w:val="center"/>
          </w:tcPr>
          <w:p w14:paraId="36D39E7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控制与显示类设备主电源</w:t>
            </w:r>
            <w:r>
              <w:rPr>
                <w:rFonts w:ascii="Times New Roman" w:eastAsia="宋体" w:hAnsi="Times New Roman" w:cs="Times New Roman" w:hint="eastAsia"/>
                <w:kern w:val="0"/>
                <w:szCs w:val="21"/>
              </w:rPr>
              <w:t>的供电与连接要求</w:t>
            </w:r>
          </w:p>
        </w:tc>
        <w:tc>
          <w:tcPr>
            <w:tcW w:w="4664" w:type="dxa"/>
            <w:gridSpan w:val="3"/>
            <w:shd w:val="clear" w:color="auto" w:fill="auto"/>
            <w:vAlign w:val="center"/>
          </w:tcPr>
          <w:p w14:paraId="6F722658"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火灾自动报警系统中控制与显示类设备的主电源应直接与消防电源连接，不应使用电源插头。</w:t>
            </w:r>
          </w:p>
        </w:tc>
        <w:tc>
          <w:tcPr>
            <w:tcW w:w="2066" w:type="dxa"/>
            <w:gridSpan w:val="2"/>
            <w:vAlign w:val="center"/>
          </w:tcPr>
          <w:p w14:paraId="0936013F"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7DA8A5A"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06E119E" w14:textId="77777777">
        <w:trPr>
          <w:trHeight w:val="20"/>
          <w:jc w:val="center"/>
        </w:trPr>
        <w:tc>
          <w:tcPr>
            <w:tcW w:w="1966" w:type="dxa"/>
            <w:vMerge/>
            <w:shd w:val="clear" w:color="auto" w:fill="auto"/>
            <w:vAlign w:val="center"/>
          </w:tcPr>
          <w:p w14:paraId="484A6AEC"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69F4C27D"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备用电源</w:t>
            </w:r>
            <w:r>
              <w:rPr>
                <w:rFonts w:ascii="Times New Roman" w:eastAsia="宋体" w:hAnsi="Times New Roman" w:cs="Times New Roman" w:hint="eastAsia"/>
                <w:kern w:val="0"/>
                <w:szCs w:val="21"/>
              </w:rPr>
              <w:t>蓄电池的参数、安装</w:t>
            </w:r>
          </w:p>
        </w:tc>
        <w:tc>
          <w:tcPr>
            <w:tcW w:w="4664" w:type="dxa"/>
            <w:gridSpan w:val="3"/>
            <w:shd w:val="clear" w:color="auto" w:fill="auto"/>
            <w:vAlign w:val="center"/>
          </w:tcPr>
          <w:p w14:paraId="6DD61EAF"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蓄电池的参数</w:t>
            </w:r>
            <w:r>
              <w:rPr>
                <w:rFonts w:ascii="Times New Roman" w:eastAsia="宋体" w:hAnsi="Times New Roman" w:cs="Times New Roman" w:hint="eastAsia"/>
                <w:kern w:val="0"/>
                <w:szCs w:val="21"/>
              </w:rPr>
              <w:t>和安装</w:t>
            </w:r>
            <w:r>
              <w:rPr>
                <w:rFonts w:ascii="Times New Roman" w:eastAsia="宋体" w:hAnsi="Times New Roman" w:cs="Times New Roman"/>
                <w:kern w:val="0"/>
                <w:szCs w:val="21"/>
              </w:rPr>
              <w:t>应符合设计文件</w:t>
            </w:r>
            <w:r>
              <w:rPr>
                <w:rFonts w:ascii="Times New Roman" w:eastAsia="宋体" w:hAnsi="Times New Roman" w:cs="Times New Roman" w:hint="eastAsia"/>
                <w:szCs w:val="24"/>
              </w:rPr>
              <w:t>及</w:t>
            </w:r>
            <w:r>
              <w:rPr>
                <w:rFonts w:ascii="Times New Roman" w:eastAsia="宋体" w:hAnsi="Times New Roman" w:cs="Times New Roman"/>
                <w:kern w:val="0"/>
                <w:szCs w:val="21"/>
              </w:rPr>
              <w:t>国家工程建设消防技术标准的要求。</w:t>
            </w:r>
          </w:p>
        </w:tc>
        <w:tc>
          <w:tcPr>
            <w:tcW w:w="2066" w:type="dxa"/>
            <w:gridSpan w:val="2"/>
            <w:vAlign w:val="center"/>
          </w:tcPr>
          <w:p w14:paraId="4A64014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991FB99"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2BDAE0B" w14:textId="77777777">
        <w:trPr>
          <w:trHeight w:val="20"/>
          <w:jc w:val="center"/>
        </w:trPr>
        <w:tc>
          <w:tcPr>
            <w:tcW w:w="1966" w:type="dxa"/>
            <w:vMerge w:val="restart"/>
            <w:shd w:val="clear" w:color="auto" w:fill="auto"/>
            <w:vAlign w:val="center"/>
          </w:tcPr>
          <w:p w14:paraId="49A6D01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防火门监控</w:t>
            </w:r>
            <w:r>
              <w:rPr>
                <w:rFonts w:ascii="Times New Roman" w:eastAsia="宋体" w:hAnsi="Times New Roman" w:cs="Times New Roman" w:hint="eastAsia"/>
                <w:kern w:val="0"/>
                <w:szCs w:val="21"/>
              </w:rPr>
              <w:t>系统</w:t>
            </w:r>
          </w:p>
        </w:tc>
        <w:tc>
          <w:tcPr>
            <w:tcW w:w="1214" w:type="dxa"/>
            <w:gridSpan w:val="2"/>
            <w:vAlign w:val="center"/>
          </w:tcPr>
          <w:p w14:paraId="1F8AA9CD"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设置、安装</w:t>
            </w:r>
          </w:p>
        </w:tc>
        <w:tc>
          <w:tcPr>
            <w:tcW w:w="4664" w:type="dxa"/>
            <w:gridSpan w:val="3"/>
            <w:shd w:val="clear" w:color="auto" w:fill="auto"/>
            <w:vAlign w:val="center"/>
          </w:tcPr>
          <w:p w14:paraId="25A0D8F8"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系统设置</w:t>
            </w:r>
            <w:r>
              <w:rPr>
                <w:rFonts w:ascii="Times New Roman" w:eastAsia="宋体" w:hAnsi="Times New Roman" w:cs="Times New Roman" w:hint="eastAsia"/>
                <w:kern w:val="0"/>
                <w:szCs w:val="21"/>
              </w:rPr>
              <w:t>、安装</w:t>
            </w:r>
            <w:r>
              <w:rPr>
                <w:rFonts w:ascii="Times New Roman" w:eastAsia="宋体" w:hAnsi="Times New Roman" w:cs="Times New Roman"/>
                <w:kern w:val="0"/>
                <w:szCs w:val="21"/>
              </w:rPr>
              <w:t>应符合设计文件及国家工程建设消防技术标准的要求。</w:t>
            </w:r>
          </w:p>
        </w:tc>
        <w:tc>
          <w:tcPr>
            <w:tcW w:w="2066" w:type="dxa"/>
            <w:gridSpan w:val="2"/>
            <w:vAlign w:val="center"/>
          </w:tcPr>
          <w:p w14:paraId="26B05E1D"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571744F7"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2441A32" w14:textId="77777777">
        <w:trPr>
          <w:trHeight w:val="20"/>
          <w:jc w:val="center"/>
        </w:trPr>
        <w:tc>
          <w:tcPr>
            <w:tcW w:w="1966" w:type="dxa"/>
            <w:vMerge/>
            <w:shd w:val="clear" w:color="auto" w:fill="auto"/>
            <w:vAlign w:val="center"/>
          </w:tcPr>
          <w:p w14:paraId="31CAAE91"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4797D0F5"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监控器基本功能</w:t>
            </w:r>
          </w:p>
        </w:tc>
        <w:tc>
          <w:tcPr>
            <w:tcW w:w="4664" w:type="dxa"/>
            <w:gridSpan w:val="3"/>
            <w:shd w:val="clear" w:color="auto" w:fill="auto"/>
            <w:vAlign w:val="center"/>
          </w:tcPr>
          <w:p w14:paraId="26383081"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监控器基本功能应符合设计文件及国家工程建设消防技术标准的要求。</w:t>
            </w:r>
          </w:p>
        </w:tc>
        <w:tc>
          <w:tcPr>
            <w:tcW w:w="2066" w:type="dxa"/>
            <w:gridSpan w:val="2"/>
            <w:vAlign w:val="center"/>
          </w:tcPr>
          <w:p w14:paraId="54A9951C"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08CA419F"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4C08D82" w14:textId="77777777">
        <w:trPr>
          <w:trHeight w:val="20"/>
          <w:jc w:val="center"/>
        </w:trPr>
        <w:tc>
          <w:tcPr>
            <w:tcW w:w="1966" w:type="dxa"/>
            <w:vMerge/>
            <w:shd w:val="clear" w:color="auto" w:fill="auto"/>
            <w:vAlign w:val="center"/>
          </w:tcPr>
          <w:p w14:paraId="19ADDB2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3DBD9C6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联动控制功能</w:t>
            </w:r>
          </w:p>
        </w:tc>
        <w:tc>
          <w:tcPr>
            <w:tcW w:w="4664" w:type="dxa"/>
            <w:gridSpan w:val="3"/>
            <w:shd w:val="clear" w:color="auto" w:fill="auto"/>
            <w:vAlign w:val="center"/>
          </w:tcPr>
          <w:p w14:paraId="2E269D9F"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w:t>
            </w:r>
            <w:r>
              <w:rPr>
                <w:rFonts w:ascii="Times New Roman" w:eastAsia="宋体" w:hAnsi="Times New Roman" w:cs="Times New Roman" w:hint="eastAsia"/>
                <w:kern w:val="0"/>
                <w:szCs w:val="21"/>
              </w:rPr>
              <w:t>联动控制</w:t>
            </w:r>
            <w:r>
              <w:rPr>
                <w:rFonts w:ascii="Times New Roman" w:eastAsia="宋体" w:hAnsi="Times New Roman" w:cs="Times New Roman"/>
                <w:kern w:val="0"/>
                <w:szCs w:val="21"/>
              </w:rPr>
              <w:t>功能应符合设计文件及国家工程建设消防技术标准的要求。</w:t>
            </w:r>
          </w:p>
        </w:tc>
        <w:tc>
          <w:tcPr>
            <w:tcW w:w="2066" w:type="dxa"/>
            <w:gridSpan w:val="2"/>
            <w:vAlign w:val="center"/>
          </w:tcPr>
          <w:p w14:paraId="1A79B40E"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49FD4804"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BDC0627" w14:textId="77777777">
        <w:trPr>
          <w:trHeight w:val="20"/>
          <w:jc w:val="center"/>
        </w:trPr>
        <w:tc>
          <w:tcPr>
            <w:tcW w:w="1966" w:type="dxa"/>
            <w:vMerge w:val="restart"/>
            <w:shd w:val="clear" w:color="auto" w:fill="auto"/>
            <w:vAlign w:val="center"/>
          </w:tcPr>
          <w:p w14:paraId="3A0175B7"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消防设备电源监控系统</w:t>
            </w:r>
          </w:p>
        </w:tc>
        <w:tc>
          <w:tcPr>
            <w:tcW w:w="1214" w:type="dxa"/>
            <w:gridSpan w:val="2"/>
            <w:vAlign w:val="center"/>
          </w:tcPr>
          <w:p w14:paraId="650DBDE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w:t>
            </w:r>
          </w:p>
        </w:tc>
        <w:tc>
          <w:tcPr>
            <w:tcW w:w="4664" w:type="dxa"/>
            <w:gridSpan w:val="3"/>
            <w:shd w:val="clear" w:color="auto" w:fill="auto"/>
            <w:vAlign w:val="center"/>
          </w:tcPr>
          <w:p w14:paraId="5B3A36C1"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系统设置应符合设计文件及国家工程建设消防技术标准的要求。</w:t>
            </w:r>
          </w:p>
        </w:tc>
        <w:tc>
          <w:tcPr>
            <w:tcW w:w="2066" w:type="dxa"/>
            <w:gridSpan w:val="2"/>
            <w:vAlign w:val="center"/>
          </w:tcPr>
          <w:p w14:paraId="6353780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430B6A8"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0EE712B3" w14:textId="77777777">
        <w:trPr>
          <w:trHeight w:val="20"/>
          <w:jc w:val="center"/>
        </w:trPr>
        <w:tc>
          <w:tcPr>
            <w:tcW w:w="1966" w:type="dxa"/>
            <w:vMerge/>
            <w:shd w:val="clear" w:color="auto" w:fill="auto"/>
            <w:vAlign w:val="center"/>
          </w:tcPr>
          <w:p w14:paraId="32E4C5B5"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0D818BC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传感器的规格型号、适用场所、设置、安装</w:t>
            </w:r>
          </w:p>
        </w:tc>
        <w:tc>
          <w:tcPr>
            <w:tcW w:w="4664" w:type="dxa"/>
            <w:gridSpan w:val="3"/>
            <w:shd w:val="clear" w:color="auto" w:fill="auto"/>
            <w:vAlign w:val="center"/>
          </w:tcPr>
          <w:p w14:paraId="3DDCB8D2"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传感器的规格型号、适用场所、设置、安装应符合设计文件和及国家工程建设消防技术标准的要求。</w:t>
            </w:r>
          </w:p>
        </w:tc>
        <w:tc>
          <w:tcPr>
            <w:tcW w:w="2066" w:type="dxa"/>
            <w:gridSpan w:val="2"/>
            <w:vAlign w:val="center"/>
          </w:tcPr>
          <w:p w14:paraId="57AB347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5E08B3D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2C8FB47" w14:textId="77777777">
        <w:trPr>
          <w:trHeight w:val="20"/>
          <w:jc w:val="center"/>
        </w:trPr>
        <w:tc>
          <w:tcPr>
            <w:tcW w:w="1966" w:type="dxa"/>
            <w:vMerge/>
            <w:shd w:val="clear" w:color="auto" w:fill="auto"/>
            <w:vAlign w:val="center"/>
          </w:tcPr>
          <w:p w14:paraId="51C5123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1059139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监控器的设置、安装和功能</w:t>
            </w:r>
          </w:p>
        </w:tc>
        <w:tc>
          <w:tcPr>
            <w:tcW w:w="4664" w:type="dxa"/>
            <w:gridSpan w:val="3"/>
            <w:shd w:val="clear" w:color="auto" w:fill="auto"/>
            <w:vAlign w:val="center"/>
          </w:tcPr>
          <w:p w14:paraId="445042A5"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监控器的设置、安装和功能</w:t>
            </w:r>
            <w:r>
              <w:rPr>
                <w:rFonts w:ascii="Times New Roman" w:eastAsia="宋体" w:hAnsi="Times New Roman" w:cs="Times New Roman"/>
                <w:kern w:val="0"/>
                <w:szCs w:val="21"/>
              </w:rPr>
              <w:t>应符合设计文件及国家工程建设消防技术标准的要求。</w:t>
            </w:r>
          </w:p>
        </w:tc>
        <w:tc>
          <w:tcPr>
            <w:tcW w:w="2066" w:type="dxa"/>
            <w:gridSpan w:val="2"/>
            <w:vAlign w:val="center"/>
          </w:tcPr>
          <w:p w14:paraId="56198AC8"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2CEE0881"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7C1C74B" w14:textId="77777777">
        <w:trPr>
          <w:trHeight w:val="20"/>
          <w:jc w:val="center"/>
        </w:trPr>
        <w:tc>
          <w:tcPr>
            <w:tcW w:w="1966" w:type="dxa"/>
            <w:vMerge w:val="restart"/>
            <w:shd w:val="clear" w:color="auto" w:fill="auto"/>
            <w:vAlign w:val="center"/>
          </w:tcPr>
          <w:p w14:paraId="335CB86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电气火灾监控系统</w:t>
            </w:r>
          </w:p>
        </w:tc>
        <w:tc>
          <w:tcPr>
            <w:tcW w:w="1214" w:type="dxa"/>
            <w:gridSpan w:val="2"/>
            <w:vAlign w:val="center"/>
          </w:tcPr>
          <w:p w14:paraId="071AE039"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w:t>
            </w:r>
          </w:p>
        </w:tc>
        <w:tc>
          <w:tcPr>
            <w:tcW w:w="4664" w:type="dxa"/>
            <w:gridSpan w:val="3"/>
            <w:shd w:val="clear" w:color="auto" w:fill="auto"/>
            <w:vAlign w:val="center"/>
          </w:tcPr>
          <w:p w14:paraId="2D18A2E8"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系统设置应符合设计文件及国家工程建设消防技术标准的要求。</w:t>
            </w:r>
          </w:p>
        </w:tc>
        <w:tc>
          <w:tcPr>
            <w:tcW w:w="2066" w:type="dxa"/>
            <w:gridSpan w:val="2"/>
            <w:vAlign w:val="center"/>
          </w:tcPr>
          <w:p w14:paraId="252E5A9A"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E5681E2"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11B583E" w14:textId="77777777">
        <w:trPr>
          <w:trHeight w:val="20"/>
          <w:jc w:val="center"/>
        </w:trPr>
        <w:tc>
          <w:tcPr>
            <w:tcW w:w="1966" w:type="dxa"/>
            <w:vMerge/>
            <w:shd w:val="clear" w:color="auto" w:fill="auto"/>
            <w:vAlign w:val="center"/>
          </w:tcPr>
          <w:p w14:paraId="40075C64"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7570417D"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探测器的规格型号、适用场所、设置、安装</w:t>
            </w:r>
          </w:p>
        </w:tc>
        <w:tc>
          <w:tcPr>
            <w:tcW w:w="4664" w:type="dxa"/>
            <w:gridSpan w:val="3"/>
            <w:shd w:val="clear" w:color="auto" w:fill="auto"/>
            <w:vAlign w:val="center"/>
          </w:tcPr>
          <w:p w14:paraId="6E8D5E74"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探测器的规格型号、适用场所、设置、安装应符合设计文件及国家工程建设消防技术标准的要求。</w:t>
            </w:r>
          </w:p>
        </w:tc>
        <w:tc>
          <w:tcPr>
            <w:tcW w:w="2066" w:type="dxa"/>
            <w:gridSpan w:val="2"/>
            <w:vAlign w:val="center"/>
          </w:tcPr>
          <w:p w14:paraId="406D86B2"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44D52C90"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FA3B124" w14:textId="77777777">
        <w:trPr>
          <w:trHeight w:val="20"/>
          <w:jc w:val="center"/>
        </w:trPr>
        <w:tc>
          <w:tcPr>
            <w:tcW w:w="1966" w:type="dxa"/>
            <w:vMerge/>
            <w:shd w:val="clear" w:color="auto" w:fill="auto"/>
            <w:vAlign w:val="center"/>
          </w:tcPr>
          <w:p w14:paraId="51152ABF"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3415D4A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监控器的设置、安装和功能</w:t>
            </w:r>
          </w:p>
        </w:tc>
        <w:tc>
          <w:tcPr>
            <w:tcW w:w="4664" w:type="dxa"/>
            <w:gridSpan w:val="3"/>
            <w:shd w:val="clear" w:color="auto" w:fill="auto"/>
            <w:vAlign w:val="center"/>
          </w:tcPr>
          <w:p w14:paraId="448AE5E7"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监控器的设置、安装和功能</w:t>
            </w:r>
            <w:r>
              <w:rPr>
                <w:rFonts w:ascii="Times New Roman" w:eastAsia="宋体" w:hAnsi="Times New Roman" w:cs="Times New Roman"/>
                <w:kern w:val="0"/>
                <w:szCs w:val="21"/>
              </w:rPr>
              <w:t>应符合设计文件及国家工程建设消防技术标准的要求。</w:t>
            </w:r>
          </w:p>
        </w:tc>
        <w:tc>
          <w:tcPr>
            <w:tcW w:w="2066" w:type="dxa"/>
            <w:gridSpan w:val="2"/>
            <w:vAlign w:val="center"/>
          </w:tcPr>
          <w:p w14:paraId="1FA2985A"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3BBB6879"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63B400B5" w14:textId="77777777">
        <w:trPr>
          <w:trHeight w:val="20"/>
          <w:jc w:val="center"/>
        </w:trPr>
        <w:tc>
          <w:tcPr>
            <w:tcW w:w="1966" w:type="dxa"/>
            <w:vMerge w:val="restart"/>
            <w:shd w:val="clear" w:color="auto" w:fill="auto"/>
            <w:vAlign w:val="center"/>
          </w:tcPr>
          <w:p w14:paraId="65CF7AFB"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可燃气体探测报警系统</w:t>
            </w:r>
          </w:p>
        </w:tc>
        <w:tc>
          <w:tcPr>
            <w:tcW w:w="1214" w:type="dxa"/>
            <w:gridSpan w:val="2"/>
            <w:vAlign w:val="center"/>
          </w:tcPr>
          <w:p w14:paraId="63ADE545"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设置</w:t>
            </w:r>
          </w:p>
        </w:tc>
        <w:tc>
          <w:tcPr>
            <w:tcW w:w="4664" w:type="dxa"/>
            <w:gridSpan w:val="3"/>
            <w:shd w:val="clear" w:color="auto" w:fill="auto"/>
            <w:vAlign w:val="center"/>
          </w:tcPr>
          <w:p w14:paraId="21416C19"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系统设置应符合设计文件及国家工程建设消防技术标准的要求。</w:t>
            </w:r>
          </w:p>
        </w:tc>
        <w:tc>
          <w:tcPr>
            <w:tcW w:w="2066" w:type="dxa"/>
            <w:gridSpan w:val="2"/>
            <w:vAlign w:val="center"/>
          </w:tcPr>
          <w:p w14:paraId="65DCC15D"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60F2F529"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4E9839E" w14:textId="77777777">
        <w:trPr>
          <w:trHeight w:val="20"/>
          <w:jc w:val="center"/>
        </w:trPr>
        <w:tc>
          <w:tcPr>
            <w:tcW w:w="1966" w:type="dxa"/>
            <w:vMerge/>
            <w:shd w:val="clear" w:color="auto" w:fill="auto"/>
            <w:vAlign w:val="center"/>
          </w:tcPr>
          <w:p w14:paraId="0B8BFF4A"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14CD841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探测器的规格型号、适用场所、设置、安装</w:t>
            </w:r>
          </w:p>
        </w:tc>
        <w:tc>
          <w:tcPr>
            <w:tcW w:w="4664" w:type="dxa"/>
            <w:gridSpan w:val="3"/>
            <w:shd w:val="clear" w:color="auto" w:fill="auto"/>
            <w:vAlign w:val="center"/>
          </w:tcPr>
          <w:p w14:paraId="2B502CE9"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探测器的规格型号、适用场所、设置、安装应符合设计文件及国家工程建设消防技术标准的要求。</w:t>
            </w:r>
          </w:p>
        </w:tc>
        <w:tc>
          <w:tcPr>
            <w:tcW w:w="2066" w:type="dxa"/>
            <w:gridSpan w:val="2"/>
            <w:vAlign w:val="center"/>
          </w:tcPr>
          <w:p w14:paraId="3DD7AAFB"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5C72BD7"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6A603C52" w14:textId="77777777">
        <w:trPr>
          <w:trHeight w:val="20"/>
          <w:jc w:val="center"/>
        </w:trPr>
        <w:tc>
          <w:tcPr>
            <w:tcW w:w="1966" w:type="dxa"/>
            <w:vMerge/>
            <w:shd w:val="clear" w:color="auto" w:fill="auto"/>
            <w:vAlign w:val="center"/>
          </w:tcPr>
          <w:p w14:paraId="5D6AF3D4"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6B18E50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控制器设置和安装</w:t>
            </w:r>
          </w:p>
        </w:tc>
        <w:tc>
          <w:tcPr>
            <w:tcW w:w="4664" w:type="dxa"/>
            <w:gridSpan w:val="3"/>
            <w:shd w:val="clear" w:color="auto" w:fill="auto"/>
            <w:vAlign w:val="center"/>
          </w:tcPr>
          <w:p w14:paraId="351735A7"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控制器设置和安装应符合设计文件及国家工程建设消防技术标准的要求。</w:t>
            </w:r>
          </w:p>
        </w:tc>
        <w:tc>
          <w:tcPr>
            <w:tcW w:w="2066" w:type="dxa"/>
            <w:gridSpan w:val="2"/>
            <w:vAlign w:val="center"/>
          </w:tcPr>
          <w:p w14:paraId="5672281A"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4793E84"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49EC84D" w14:textId="77777777">
        <w:trPr>
          <w:trHeight w:val="20"/>
          <w:jc w:val="center"/>
        </w:trPr>
        <w:tc>
          <w:tcPr>
            <w:tcW w:w="1966" w:type="dxa"/>
            <w:vMerge/>
            <w:shd w:val="clear" w:color="auto" w:fill="auto"/>
            <w:vAlign w:val="center"/>
          </w:tcPr>
          <w:p w14:paraId="08F70510"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214" w:type="dxa"/>
            <w:gridSpan w:val="2"/>
            <w:vAlign w:val="center"/>
          </w:tcPr>
          <w:p w14:paraId="0789E02D"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功能</w:t>
            </w:r>
          </w:p>
        </w:tc>
        <w:tc>
          <w:tcPr>
            <w:tcW w:w="4664" w:type="dxa"/>
            <w:gridSpan w:val="3"/>
            <w:shd w:val="clear" w:color="auto" w:fill="auto"/>
            <w:vAlign w:val="center"/>
          </w:tcPr>
          <w:p w14:paraId="4F69DC03"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系统功能应符合设计文件及国家工程建设消防技术标准的要求。</w:t>
            </w:r>
          </w:p>
        </w:tc>
        <w:tc>
          <w:tcPr>
            <w:tcW w:w="2066" w:type="dxa"/>
            <w:gridSpan w:val="2"/>
            <w:vAlign w:val="center"/>
          </w:tcPr>
          <w:p w14:paraId="2B2A4BBD"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10A853AD"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A131182" w14:textId="77777777">
        <w:trPr>
          <w:trHeight w:hRule="exact" w:val="613"/>
          <w:jc w:val="center"/>
        </w:trPr>
        <w:tc>
          <w:tcPr>
            <w:tcW w:w="1966" w:type="dxa"/>
            <w:shd w:val="clear" w:color="auto" w:fill="auto"/>
            <w:vAlign w:val="center"/>
          </w:tcPr>
          <w:p w14:paraId="7A76EB24"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1214" w:type="dxa"/>
            <w:gridSpan w:val="2"/>
            <w:vAlign w:val="center"/>
          </w:tcPr>
          <w:p w14:paraId="3F27B49F"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根据实际需要填写</w:t>
            </w:r>
          </w:p>
        </w:tc>
        <w:tc>
          <w:tcPr>
            <w:tcW w:w="4664" w:type="dxa"/>
            <w:gridSpan w:val="3"/>
            <w:shd w:val="clear" w:color="auto" w:fill="auto"/>
            <w:vAlign w:val="center"/>
          </w:tcPr>
          <w:p w14:paraId="71490B01" w14:textId="77777777" w:rsidR="00D406A2" w:rsidRDefault="00D406A2">
            <w:pPr>
              <w:widowControl/>
              <w:adjustRightInd w:val="0"/>
              <w:snapToGrid w:val="0"/>
              <w:jc w:val="left"/>
              <w:rPr>
                <w:rFonts w:ascii="Times New Roman" w:eastAsia="宋体" w:hAnsi="Times New Roman" w:cs="Times New Roman"/>
                <w:kern w:val="0"/>
                <w:szCs w:val="21"/>
              </w:rPr>
            </w:pPr>
          </w:p>
        </w:tc>
        <w:tc>
          <w:tcPr>
            <w:tcW w:w="2066" w:type="dxa"/>
            <w:gridSpan w:val="2"/>
            <w:vAlign w:val="center"/>
          </w:tcPr>
          <w:p w14:paraId="1A381E00" w14:textId="77777777" w:rsidR="00D406A2" w:rsidRDefault="00D406A2">
            <w:pPr>
              <w:widowControl/>
              <w:adjustRightInd w:val="0"/>
              <w:snapToGrid w:val="0"/>
              <w:jc w:val="center"/>
              <w:rPr>
                <w:rFonts w:ascii="Times New Roman" w:eastAsia="宋体" w:hAnsi="Times New Roman" w:cs="Times New Roman"/>
                <w:szCs w:val="21"/>
              </w:rPr>
            </w:pPr>
          </w:p>
        </w:tc>
        <w:tc>
          <w:tcPr>
            <w:tcW w:w="985" w:type="dxa"/>
            <w:vAlign w:val="center"/>
          </w:tcPr>
          <w:p w14:paraId="75E3AA8E"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1F15537" w14:textId="77777777">
        <w:trPr>
          <w:trHeight w:val="397"/>
          <w:jc w:val="center"/>
        </w:trPr>
        <w:tc>
          <w:tcPr>
            <w:tcW w:w="1966" w:type="dxa"/>
            <w:shd w:val="clear" w:color="auto" w:fill="auto"/>
            <w:vAlign w:val="center"/>
          </w:tcPr>
          <w:p w14:paraId="08936EE3"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查验结论</w:t>
            </w:r>
          </w:p>
        </w:tc>
        <w:tc>
          <w:tcPr>
            <w:tcW w:w="8929" w:type="dxa"/>
            <w:gridSpan w:val="8"/>
            <w:shd w:val="clear" w:color="auto" w:fill="auto"/>
            <w:vAlign w:val="center"/>
          </w:tcPr>
          <w:p w14:paraId="1B11B8F5" w14:textId="77777777" w:rsidR="00D406A2" w:rsidRDefault="00BD014A">
            <w:pPr>
              <w:widowControl/>
              <w:adjustRightInd w:val="0"/>
              <w:snapToGrid w:val="0"/>
              <w:ind w:firstLineChars="200" w:firstLine="420"/>
              <w:jc w:val="left"/>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35E32CD1" w14:textId="77777777">
        <w:trPr>
          <w:trHeight w:val="397"/>
          <w:jc w:val="center"/>
        </w:trPr>
        <w:tc>
          <w:tcPr>
            <w:tcW w:w="2179" w:type="dxa"/>
            <w:gridSpan w:val="2"/>
            <w:shd w:val="clear" w:color="auto" w:fill="auto"/>
            <w:vAlign w:val="center"/>
          </w:tcPr>
          <w:p w14:paraId="725EDA05"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建设单位</w:t>
            </w:r>
          </w:p>
        </w:tc>
        <w:tc>
          <w:tcPr>
            <w:tcW w:w="2179" w:type="dxa"/>
            <w:gridSpan w:val="2"/>
            <w:shd w:val="clear" w:color="auto" w:fill="auto"/>
            <w:vAlign w:val="center"/>
          </w:tcPr>
          <w:p w14:paraId="3BDEF71D"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179" w:type="dxa"/>
            <w:shd w:val="clear" w:color="auto" w:fill="auto"/>
            <w:vAlign w:val="center"/>
          </w:tcPr>
          <w:p w14:paraId="73BAF2C4"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179" w:type="dxa"/>
            <w:gridSpan w:val="2"/>
            <w:shd w:val="clear" w:color="auto" w:fill="auto"/>
            <w:vAlign w:val="center"/>
          </w:tcPr>
          <w:p w14:paraId="6600443C"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2179" w:type="dxa"/>
            <w:gridSpan w:val="2"/>
            <w:shd w:val="clear" w:color="auto" w:fill="auto"/>
            <w:vAlign w:val="center"/>
          </w:tcPr>
          <w:p w14:paraId="33469587" w14:textId="77777777" w:rsidR="00D406A2" w:rsidRDefault="00BD014A">
            <w:pPr>
              <w:widowControl/>
              <w:adjustRightInd w:val="0"/>
              <w:snapToGrid w:val="0"/>
              <w:ind w:firstLineChars="200" w:firstLine="420"/>
              <w:jc w:val="left"/>
              <w:rPr>
                <w:rFonts w:ascii="仿宋" w:eastAsia="仿宋" w:hAnsi="仿宋" w:cs="Times New Roman"/>
                <w:szCs w:val="21"/>
              </w:rPr>
            </w:pPr>
            <w:r>
              <w:rPr>
                <w:rFonts w:ascii="Times New Roman" w:eastAsia="宋体" w:hAnsi="Times New Roman" w:cs="Times New Roman"/>
                <w:szCs w:val="21"/>
              </w:rPr>
              <w:t>技术服务机构</w:t>
            </w:r>
          </w:p>
        </w:tc>
      </w:tr>
      <w:tr w:rsidR="00D406A2" w14:paraId="4E9AD46C" w14:textId="77777777">
        <w:trPr>
          <w:trHeight w:val="397"/>
          <w:jc w:val="center"/>
        </w:trPr>
        <w:tc>
          <w:tcPr>
            <w:tcW w:w="2179" w:type="dxa"/>
            <w:gridSpan w:val="2"/>
            <w:shd w:val="clear" w:color="auto" w:fill="auto"/>
            <w:vAlign w:val="center"/>
          </w:tcPr>
          <w:p w14:paraId="673B206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6257A88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7E9F07A" w14:textId="77777777" w:rsidR="00D406A2" w:rsidRDefault="00D406A2">
            <w:pPr>
              <w:adjustRightInd w:val="0"/>
              <w:snapToGrid w:val="0"/>
              <w:jc w:val="left"/>
              <w:rPr>
                <w:rFonts w:ascii="Times New Roman" w:eastAsia="宋体" w:hAnsi="Times New Roman" w:cs="Times New Roman"/>
                <w:szCs w:val="21"/>
              </w:rPr>
            </w:pPr>
          </w:p>
          <w:p w14:paraId="44BB6E8F" w14:textId="77777777" w:rsidR="00D406A2" w:rsidRDefault="00D406A2">
            <w:pPr>
              <w:adjustRightInd w:val="0"/>
              <w:snapToGrid w:val="0"/>
              <w:jc w:val="left"/>
              <w:rPr>
                <w:rFonts w:ascii="Times New Roman" w:eastAsia="宋体" w:hAnsi="Times New Roman" w:cs="Times New Roman"/>
                <w:szCs w:val="21"/>
              </w:rPr>
            </w:pPr>
          </w:p>
          <w:p w14:paraId="658D2F8D" w14:textId="77777777" w:rsidR="00D406A2" w:rsidRDefault="00D406A2">
            <w:pPr>
              <w:adjustRightInd w:val="0"/>
              <w:snapToGrid w:val="0"/>
              <w:jc w:val="left"/>
              <w:rPr>
                <w:rFonts w:ascii="Times New Roman" w:eastAsia="宋体" w:hAnsi="Times New Roman" w:cs="Times New Roman"/>
                <w:szCs w:val="21"/>
              </w:rPr>
            </w:pPr>
          </w:p>
          <w:p w14:paraId="746618A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0BCB9B4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1D0FBA19" w14:textId="77777777" w:rsidR="00D406A2" w:rsidRDefault="00D406A2">
            <w:pPr>
              <w:adjustRightInd w:val="0"/>
              <w:snapToGrid w:val="0"/>
              <w:jc w:val="left"/>
              <w:rPr>
                <w:rFonts w:ascii="Times New Roman" w:eastAsia="宋体" w:hAnsi="Times New Roman" w:cs="Times New Roman"/>
                <w:szCs w:val="21"/>
              </w:rPr>
            </w:pPr>
          </w:p>
          <w:p w14:paraId="7F630E5F"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9" w:type="dxa"/>
            <w:gridSpan w:val="2"/>
            <w:shd w:val="clear" w:color="auto" w:fill="auto"/>
          </w:tcPr>
          <w:p w14:paraId="162B42A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14A9E3E8"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498F4D3" w14:textId="77777777" w:rsidR="00D406A2" w:rsidRDefault="00D406A2">
            <w:pPr>
              <w:adjustRightInd w:val="0"/>
              <w:snapToGrid w:val="0"/>
              <w:jc w:val="left"/>
              <w:rPr>
                <w:rFonts w:ascii="Times New Roman" w:eastAsia="宋体" w:hAnsi="Times New Roman" w:cs="Times New Roman"/>
                <w:szCs w:val="21"/>
              </w:rPr>
            </w:pPr>
          </w:p>
          <w:p w14:paraId="0AF52FAD" w14:textId="77777777" w:rsidR="00D406A2" w:rsidRDefault="00D406A2">
            <w:pPr>
              <w:adjustRightInd w:val="0"/>
              <w:snapToGrid w:val="0"/>
              <w:jc w:val="left"/>
              <w:rPr>
                <w:rFonts w:ascii="Times New Roman" w:eastAsia="宋体" w:hAnsi="Times New Roman" w:cs="Times New Roman"/>
                <w:szCs w:val="21"/>
              </w:rPr>
            </w:pPr>
          </w:p>
          <w:p w14:paraId="7B32BE56" w14:textId="77777777" w:rsidR="00D406A2" w:rsidRDefault="00D406A2">
            <w:pPr>
              <w:adjustRightInd w:val="0"/>
              <w:snapToGrid w:val="0"/>
              <w:jc w:val="left"/>
              <w:rPr>
                <w:rFonts w:ascii="Times New Roman" w:eastAsia="宋体" w:hAnsi="Times New Roman" w:cs="Times New Roman"/>
                <w:szCs w:val="21"/>
              </w:rPr>
            </w:pPr>
          </w:p>
          <w:p w14:paraId="64BCD5D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3B636E0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08181E5" w14:textId="77777777" w:rsidR="00D406A2" w:rsidRDefault="00D406A2">
            <w:pPr>
              <w:adjustRightInd w:val="0"/>
              <w:snapToGrid w:val="0"/>
              <w:jc w:val="left"/>
              <w:rPr>
                <w:rFonts w:ascii="Times New Roman" w:eastAsia="宋体" w:hAnsi="Times New Roman" w:cs="Times New Roman"/>
                <w:szCs w:val="21"/>
              </w:rPr>
            </w:pPr>
          </w:p>
          <w:p w14:paraId="33612F98"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79" w:type="dxa"/>
            <w:shd w:val="clear" w:color="auto" w:fill="auto"/>
          </w:tcPr>
          <w:p w14:paraId="326BA85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6727094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F9C78B5" w14:textId="77777777" w:rsidR="00D406A2" w:rsidRDefault="00D406A2">
            <w:pPr>
              <w:adjustRightInd w:val="0"/>
              <w:snapToGrid w:val="0"/>
              <w:jc w:val="left"/>
              <w:rPr>
                <w:rFonts w:ascii="Times New Roman" w:eastAsia="宋体" w:hAnsi="Times New Roman" w:cs="Times New Roman"/>
                <w:szCs w:val="21"/>
              </w:rPr>
            </w:pPr>
          </w:p>
          <w:p w14:paraId="10CF9844" w14:textId="77777777" w:rsidR="00D406A2" w:rsidRDefault="00D406A2">
            <w:pPr>
              <w:adjustRightInd w:val="0"/>
              <w:snapToGrid w:val="0"/>
              <w:jc w:val="left"/>
              <w:rPr>
                <w:rFonts w:ascii="Times New Roman" w:eastAsia="宋体" w:hAnsi="Times New Roman" w:cs="Times New Roman"/>
                <w:szCs w:val="21"/>
              </w:rPr>
            </w:pPr>
          </w:p>
          <w:p w14:paraId="07111A62" w14:textId="77777777" w:rsidR="00D406A2" w:rsidRDefault="00D406A2">
            <w:pPr>
              <w:adjustRightInd w:val="0"/>
              <w:snapToGrid w:val="0"/>
              <w:jc w:val="left"/>
              <w:rPr>
                <w:rFonts w:ascii="Times New Roman" w:eastAsia="宋体" w:hAnsi="Times New Roman" w:cs="Times New Roman"/>
                <w:szCs w:val="21"/>
              </w:rPr>
            </w:pPr>
          </w:p>
          <w:p w14:paraId="362DE57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19C9B59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A4933A1" w14:textId="77777777" w:rsidR="00D406A2" w:rsidRDefault="00D406A2">
            <w:pPr>
              <w:adjustRightInd w:val="0"/>
              <w:snapToGrid w:val="0"/>
              <w:jc w:val="left"/>
              <w:rPr>
                <w:rFonts w:ascii="Times New Roman" w:eastAsia="宋体" w:hAnsi="Times New Roman" w:cs="Times New Roman"/>
                <w:szCs w:val="21"/>
              </w:rPr>
            </w:pPr>
          </w:p>
          <w:p w14:paraId="154EA166"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179" w:type="dxa"/>
            <w:gridSpan w:val="2"/>
            <w:shd w:val="clear" w:color="auto" w:fill="auto"/>
          </w:tcPr>
          <w:p w14:paraId="04928DD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0558250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1917907" w14:textId="77777777" w:rsidR="00D406A2" w:rsidRDefault="00D406A2">
            <w:pPr>
              <w:adjustRightInd w:val="0"/>
              <w:snapToGrid w:val="0"/>
              <w:jc w:val="left"/>
              <w:rPr>
                <w:rFonts w:ascii="Times New Roman" w:eastAsia="宋体" w:hAnsi="Times New Roman" w:cs="Times New Roman"/>
                <w:szCs w:val="21"/>
              </w:rPr>
            </w:pPr>
          </w:p>
          <w:p w14:paraId="64DCC234" w14:textId="77777777" w:rsidR="00D406A2" w:rsidRDefault="00D406A2">
            <w:pPr>
              <w:adjustRightInd w:val="0"/>
              <w:snapToGrid w:val="0"/>
              <w:jc w:val="left"/>
              <w:rPr>
                <w:rFonts w:ascii="Times New Roman" w:eastAsia="宋体" w:hAnsi="Times New Roman" w:cs="Times New Roman"/>
                <w:szCs w:val="21"/>
              </w:rPr>
            </w:pPr>
          </w:p>
          <w:p w14:paraId="04133BBB" w14:textId="77777777" w:rsidR="00D406A2" w:rsidRDefault="00D406A2">
            <w:pPr>
              <w:adjustRightInd w:val="0"/>
              <w:snapToGrid w:val="0"/>
              <w:jc w:val="left"/>
              <w:rPr>
                <w:rFonts w:ascii="Times New Roman" w:eastAsia="宋体" w:hAnsi="Times New Roman" w:cs="Times New Roman"/>
                <w:szCs w:val="21"/>
              </w:rPr>
            </w:pPr>
          </w:p>
          <w:p w14:paraId="70E72B8E"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6F7ED06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F0D2BB8" w14:textId="77777777" w:rsidR="00D406A2" w:rsidRDefault="00D406A2">
            <w:pPr>
              <w:adjustRightInd w:val="0"/>
              <w:snapToGrid w:val="0"/>
              <w:jc w:val="left"/>
              <w:rPr>
                <w:rFonts w:ascii="Times New Roman" w:eastAsia="宋体" w:hAnsi="Times New Roman" w:cs="Times New Roman"/>
                <w:szCs w:val="21"/>
              </w:rPr>
            </w:pPr>
          </w:p>
          <w:p w14:paraId="6753363D"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179" w:type="dxa"/>
            <w:gridSpan w:val="2"/>
            <w:shd w:val="clear" w:color="auto" w:fill="auto"/>
          </w:tcPr>
          <w:p w14:paraId="7E54C0D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1477BE0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50C28B3B" w14:textId="77777777" w:rsidR="00D406A2" w:rsidRDefault="00D406A2">
            <w:pPr>
              <w:adjustRightInd w:val="0"/>
              <w:snapToGrid w:val="0"/>
              <w:jc w:val="left"/>
              <w:rPr>
                <w:rFonts w:ascii="Times New Roman" w:eastAsia="宋体" w:hAnsi="Times New Roman" w:cs="Times New Roman"/>
                <w:szCs w:val="21"/>
              </w:rPr>
            </w:pPr>
          </w:p>
          <w:p w14:paraId="52642B1A" w14:textId="77777777" w:rsidR="00D406A2" w:rsidRDefault="00D406A2">
            <w:pPr>
              <w:adjustRightInd w:val="0"/>
              <w:snapToGrid w:val="0"/>
              <w:jc w:val="left"/>
              <w:rPr>
                <w:rFonts w:ascii="Times New Roman" w:eastAsia="宋体" w:hAnsi="Times New Roman" w:cs="Times New Roman"/>
                <w:szCs w:val="21"/>
              </w:rPr>
            </w:pPr>
          </w:p>
          <w:p w14:paraId="67D66806" w14:textId="77777777" w:rsidR="00D406A2" w:rsidRDefault="00D406A2">
            <w:pPr>
              <w:adjustRightInd w:val="0"/>
              <w:snapToGrid w:val="0"/>
              <w:jc w:val="left"/>
              <w:rPr>
                <w:rFonts w:ascii="Times New Roman" w:eastAsia="宋体" w:hAnsi="Times New Roman" w:cs="Times New Roman"/>
                <w:szCs w:val="21"/>
              </w:rPr>
            </w:pPr>
          </w:p>
          <w:p w14:paraId="2761976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5F93EF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5F1D563" w14:textId="77777777" w:rsidR="00D406A2" w:rsidRDefault="00D406A2">
            <w:pPr>
              <w:adjustRightInd w:val="0"/>
              <w:snapToGrid w:val="0"/>
              <w:jc w:val="left"/>
              <w:rPr>
                <w:rFonts w:ascii="Times New Roman" w:eastAsia="宋体" w:hAnsi="Times New Roman" w:cs="Times New Roman"/>
                <w:szCs w:val="21"/>
              </w:rPr>
            </w:pPr>
          </w:p>
          <w:p w14:paraId="49940544"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14:paraId="24D42175" w14:textId="77777777" w:rsidR="00D406A2" w:rsidRDefault="00BD014A">
      <w:pPr>
        <w:adjustRightInd w:val="0"/>
        <w:snapToGrid w:val="0"/>
        <w:ind w:leftChars="-500" w:left="-1050" w:rightChars="-500" w:right="-105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79144065" w14:textId="77777777" w:rsidR="00D406A2" w:rsidRDefault="00BD014A">
      <w:pPr>
        <w:spacing w:line="360" w:lineRule="auto"/>
        <w:ind w:firstLine="560"/>
        <w:jc w:val="center"/>
        <w:outlineLvl w:val="1"/>
        <w:rPr>
          <w:rFonts w:ascii="Times New Roman" w:eastAsia="宋体" w:hAnsi="Times New Roman" w:cs="Times New Roman"/>
          <w:b/>
          <w:sz w:val="24"/>
        </w:rPr>
      </w:pPr>
      <w:r>
        <w:rPr>
          <w:sz w:val="28"/>
          <w:szCs w:val="24"/>
        </w:rPr>
        <w:br w:type="page"/>
      </w:r>
      <w:bookmarkStart w:id="152" w:name="_Toc160557826"/>
      <w:bookmarkStart w:id="153" w:name="_Toc138946802"/>
      <w:bookmarkStart w:id="154" w:name="_Toc160558419"/>
      <w:bookmarkStart w:id="155" w:name="_Toc144108042"/>
      <w:bookmarkStart w:id="156" w:name="_Toc129543750"/>
      <w:bookmarkStart w:id="157" w:name="_Toc20939"/>
      <w:r>
        <w:rPr>
          <w:rFonts w:ascii="Times New Roman" w:eastAsia="宋体" w:hAnsi="Times New Roman" w:cs="Times New Roman"/>
          <w:b/>
          <w:sz w:val="24"/>
        </w:rPr>
        <w:t>21</w:t>
      </w:r>
      <w:r>
        <w:rPr>
          <w:rFonts w:ascii="Times New Roman" w:eastAsia="宋体" w:hAnsi="Times New Roman" w:cs="Times New Roman" w:hint="eastAsia"/>
          <w:b/>
          <w:sz w:val="24"/>
        </w:rPr>
        <w:t xml:space="preserve"> </w:t>
      </w:r>
      <w:r>
        <w:rPr>
          <w:rFonts w:ascii="Times New Roman" w:eastAsia="宋体" w:hAnsi="Times New Roman" w:cs="Times New Roman"/>
          <w:b/>
          <w:sz w:val="24"/>
        </w:rPr>
        <w:t xml:space="preserve"> </w:t>
      </w:r>
      <w:r>
        <w:rPr>
          <w:rFonts w:ascii="Times New Roman" w:eastAsia="宋体" w:hAnsi="Times New Roman" w:cs="Times New Roman"/>
          <w:b/>
          <w:sz w:val="24"/>
        </w:rPr>
        <w:t>消防应急照明和疏散指示系统</w:t>
      </w:r>
      <w:bookmarkEnd w:id="152"/>
      <w:bookmarkEnd w:id="153"/>
      <w:bookmarkEnd w:id="154"/>
      <w:bookmarkEnd w:id="155"/>
      <w:bookmarkEnd w:id="156"/>
      <w:bookmarkEnd w:id="157"/>
    </w:p>
    <w:tbl>
      <w:tblPr>
        <w:tblW w:w="11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470"/>
        <w:gridCol w:w="697"/>
        <w:gridCol w:w="1514"/>
        <w:gridCol w:w="2212"/>
        <w:gridCol w:w="2212"/>
        <w:gridCol w:w="1780"/>
        <w:gridCol w:w="1160"/>
      </w:tblGrid>
      <w:tr w:rsidR="00D406A2" w14:paraId="017D5474" w14:textId="77777777">
        <w:trPr>
          <w:trHeight w:val="508"/>
          <w:jc w:val="center"/>
        </w:trPr>
        <w:tc>
          <w:tcPr>
            <w:tcW w:w="2475" w:type="dxa"/>
            <w:gridSpan w:val="3"/>
            <w:shd w:val="clear" w:color="auto" w:fill="auto"/>
            <w:vAlign w:val="center"/>
          </w:tcPr>
          <w:p w14:paraId="18F75A0E" w14:textId="77777777" w:rsidR="00D406A2" w:rsidRDefault="00BD014A">
            <w:pPr>
              <w:widowControl/>
              <w:adjustRightInd w:val="0"/>
              <w:snapToGrid w:val="0"/>
              <w:jc w:val="center"/>
              <w:rPr>
                <w:rFonts w:ascii="Times New Roman" w:eastAsia="宋体" w:hAnsi="Times New Roman" w:cs="Times New Roman"/>
                <w:b/>
                <w:kern w:val="0"/>
                <w:szCs w:val="21"/>
              </w:rPr>
            </w:pPr>
            <w:bookmarkStart w:id="158" w:name="_Toc129543751"/>
            <w:bookmarkStart w:id="159" w:name="_Toc138946803"/>
            <w:bookmarkStart w:id="160" w:name="_Toc129905003"/>
            <w:bookmarkStart w:id="161" w:name="_Toc143025673"/>
            <w:bookmarkStart w:id="162" w:name="_Toc144108043"/>
            <w:bookmarkStart w:id="163" w:name="_Toc129543842"/>
            <w:bookmarkEnd w:id="0"/>
            <w:bookmarkEnd w:id="1"/>
            <w:bookmarkEnd w:id="2"/>
            <w:bookmarkEnd w:id="3"/>
            <w:r>
              <w:rPr>
                <w:rFonts w:ascii="Times New Roman" w:eastAsia="宋体" w:hAnsi="Times New Roman" w:cs="Times New Roman"/>
                <w:b/>
                <w:kern w:val="0"/>
                <w:szCs w:val="21"/>
              </w:rPr>
              <w:t>单位工程名称</w:t>
            </w:r>
          </w:p>
        </w:tc>
        <w:tc>
          <w:tcPr>
            <w:tcW w:w="8878" w:type="dxa"/>
            <w:gridSpan w:val="5"/>
            <w:vAlign w:val="center"/>
          </w:tcPr>
          <w:p w14:paraId="64468C32"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0287DE40" w14:textId="77777777">
        <w:trPr>
          <w:trHeight w:val="574"/>
          <w:jc w:val="center"/>
        </w:trPr>
        <w:tc>
          <w:tcPr>
            <w:tcW w:w="1308" w:type="dxa"/>
            <w:shd w:val="clear" w:color="auto" w:fill="auto"/>
            <w:vAlign w:val="center"/>
          </w:tcPr>
          <w:p w14:paraId="401D840A"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分项</w:t>
            </w:r>
          </w:p>
        </w:tc>
        <w:tc>
          <w:tcPr>
            <w:tcW w:w="1167" w:type="dxa"/>
            <w:gridSpan w:val="2"/>
            <w:vAlign w:val="center"/>
          </w:tcPr>
          <w:p w14:paraId="475F395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子项</w:t>
            </w:r>
          </w:p>
        </w:tc>
        <w:tc>
          <w:tcPr>
            <w:tcW w:w="5938" w:type="dxa"/>
            <w:gridSpan w:val="3"/>
            <w:vAlign w:val="center"/>
          </w:tcPr>
          <w:p w14:paraId="2B26BAE2"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查验内容</w:t>
            </w:r>
          </w:p>
        </w:tc>
        <w:tc>
          <w:tcPr>
            <w:tcW w:w="1780" w:type="dxa"/>
            <w:vAlign w:val="center"/>
          </w:tcPr>
          <w:p w14:paraId="07DC3D82"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查验情况</w:t>
            </w:r>
          </w:p>
        </w:tc>
        <w:tc>
          <w:tcPr>
            <w:tcW w:w="1160" w:type="dxa"/>
            <w:vAlign w:val="center"/>
          </w:tcPr>
          <w:p w14:paraId="273049B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查验结果</w:t>
            </w:r>
          </w:p>
        </w:tc>
      </w:tr>
      <w:tr w:rsidR="00D406A2" w14:paraId="2C665B3F" w14:textId="77777777">
        <w:trPr>
          <w:trHeight w:hRule="exact" w:val="1624"/>
          <w:jc w:val="center"/>
        </w:trPr>
        <w:tc>
          <w:tcPr>
            <w:tcW w:w="1308" w:type="dxa"/>
            <w:shd w:val="clear" w:color="auto" w:fill="auto"/>
            <w:vAlign w:val="center"/>
          </w:tcPr>
          <w:p w14:paraId="3165F3A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系统选型</w:t>
            </w:r>
          </w:p>
        </w:tc>
        <w:tc>
          <w:tcPr>
            <w:tcW w:w="1167" w:type="dxa"/>
            <w:gridSpan w:val="2"/>
            <w:vAlign w:val="center"/>
          </w:tcPr>
          <w:p w14:paraId="2F40FC34"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系统形式</w:t>
            </w:r>
          </w:p>
        </w:tc>
        <w:tc>
          <w:tcPr>
            <w:tcW w:w="5938" w:type="dxa"/>
            <w:gridSpan w:val="3"/>
            <w:shd w:val="clear" w:color="auto" w:fill="auto"/>
            <w:vAlign w:val="center"/>
          </w:tcPr>
          <w:p w14:paraId="6B1819A6"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系统选型应符合设计文件及国家工程建设消防技术标准的要求。</w:t>
            </w:r>
          </w:p>
          <w:p w14:paraId="169CEF71" w14:textId="77777777" w:rsidR="00D406A2" w:rsidRDefault="00BD014A">
            <w:pPr>
              <w:widowControl/>
              <w:adjustRightInd w:val="0"/>
              <w:snapToGrid w:val="0"/>
              <w:ind w:left="420" w:hangingChars="200" w:hanging="420"/>
              <w:jc w:val="left"/>
              <w:rPr>
                <w:rFonts w:ascii="Times New Roman" w:eastAsia="宋体" w:hAnsi="Times New Roman" w:cs="Times New Roman"/>
                <w:kern w:val="0"/>
                <w:szCs w:val="21"/>
              </w:rPr>
            </w:pPr>
            <w:r>
              <w:rPr>
                <w:rFonts w:ascii="Times New Roman" w:eastAsia="宋体" w:hAnsi="Times New Roman" w:cs="Times New Roman"/>
                <w:kern w:val="0"/>
                <w:szCs w:val="21"/>
              </w:rPr>
              <w:sym w:font="Wingdings 2" w:char="0052"/>
            </w:r>
            <w:r>
              <w:rPr>
                <w:rFonts w:ascii="Times New Roman" w:eastAsia="宋体" w:hAnsi="Times New Roman" w:cs="Times New Roman"/>
                <w:kern w:val="0"/>
                <w:szCs w:val="21"/>
              </w:rPr>
              <w:t>集中电源集中控制型系统</w:t>
            </w:r>
          </w:p>
          <w:p w14:paraId="1D9A7887" w14:textId="77777777" w:rsidR="00D406A2" w:rsidRDefault="00BD014A">
            <w:pPr>
              <w:widowControl/>
              <w:adjustRightInd w:val="0"/>
              <w:snapToGrid w:val="0"/>
              <w:ind w:left="420" w:hangingChars="200" w:hanging="420"/>
              <w:jc w:val="left"/>
              <w:rPr>
                <w:rFonts w:ascii="Times New Roman" w:eastAsia="宋体" w:hAnsi="Times New Roman" w:cs="Times New Roman"/>
                <w:kern w:val="0"/>
                <w:szCs w:val="21"/>
              </w:rPr>
            </w:pPr>
            <w:r>
              <w:rPr>
                <w:rFonts w:ascii="Times New Roman" w:eastAsia="宋体" w:hAnsi="Times New Roman" w:cs="Times New Roman"/>
                <w:kern w:val="0"/>
                <w:szCs w:val="21"/>
              </w:rPr>
              <w:sym w:font="Wingdings 2" w:char="F0A3"/>
            </w:r>
            <w:r>
              <w:rPr>
                <w:rFonts w:ascii="Times New Roman" w:eastAsia="宋体" w:hAnsi="Times New Roman" w:cs="Times New Roman"/>
                <w:kern w:val="0"/>
                <w:szCs w:val="21"/>
              </w:rPr>
              <w:t>自带电源集中控制型系统</w:t>
            </w:r>
          </w:p>
          <w:p w14:paraId="4A0E888B" w14:textId="77777777" w:rsidR="00D406A2" w:rsidRDefault="00BD014A">
            <w:pPr>
              <w:widowControl/>
              <w:adjustRightInd w:val="0"/>
              <w:snapToGrid w:val="0"/>
              <w:ind w:left="420" w:hangingChars="200" w:hanging="420"/>
              <w:jc w:val="left"/>
              <w:rPr>
                <w:rFonts w:ascii="Times New Roman" w:eastAsia="宋体" w:hAnsi="Times New Roman" w:cs="Times New Roman"/>
                <w:kern w:val="0"/>
                <w:szCs w:val="21"/>
              </w:rPr>
            </w:pPr>
            <w:r>
              <w:rPr>
                <w:rFonts w:ascii="Times New Roman" w:eastAsia="宋体" w:hAnsi="Times New Roman" w:cs="Times New Roman"/>
                <w:kern w:val="0"/>
                <w:szCs w:val="21"/>
              </w:rPr>
              <w:sym w:font="Wingdings 2" w:char="F0A3"/>
            </w:r>
            <w:r>
              <w:rPr>
                <w:rFonts w:ascii="Times New Roman" w:eastAsia="宋体" w:hAnsi="Times New Roman" w:cs="Times New Roman"/>
                <w:kern w:val="0"/>
                <w:szCs w:val="21"/>
              </w:rPr>
              <w:t>集中电源非集中控制型系统</w:t>
            </w:r>
          </w:p>
          <w:p w14:paraId="2A990A80" w14:textId="77777777" w:rsidR="00D406A2" w:rsidRDefault="00BD014A">
            <w:pPr>
              <w:widowControl/>
              <w:adjustRightInd w:val="0"/>
              <w:snapToGrid w:val="0"/>
              <w:ind w:left="420" w:hangingChars="200" w:hanging="420"/>
              <w:jc w:val="left"/>
              <w:rPr>
                <w:rFonts w:ascii="Times New Roman" w:eastAsia="宋体" w:hAnsi="Times New Roman" w:cs="Times New Roman"/>
                <w:kern w:val="0"/>
                <w:szCs w:val="21"/>
              </w:rPr>
            </w:pPr>
            <w:r>
              <w:rPr>
                <w:rFonts w:ascii="Times New Roman" w:eastAsia="宋体" w:hAnsi="Times New Roman" w:cs="Times New Roman"/>
                <w:kern w:val="0"/>
                <w:szCs w:val="21"/>
              </w:rPr>
              <w:sym w:font="Wingdings 2" w:char="F0A3"/>
            </w:r>
            <w:r>
              <w:rPr>
                <w:rFonts w:ascii="Times New Roman" w:eastAsia="宋体" w:hAnsi="Times New Roman" w:cs="Times New Roman"/>
                <w:kern w:val="0"/>
                <w:szCs w:val="21"/>
              </w:rPr>
              <w:t>自带电源非集中控制型系统</w:t>
            </w:r>
          </w:p>
        </w:tc>
        <w:tc>
          <w:tcPr>
            <w:tcW w:w="1780" w:type="dxa"/>
            <w:vAlign w:val="center"/>
          </w:tcPr>
          <w:p w14:paraId="4C348759"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szCs w:val="21"/>
              </w:rPr>
              <w:t>采用集中电源集中控制型系统</w:t>
            </w:r>
            <w:r>
              <w:rPr>
                <w:rFonts w:ascii="Times New Roman" w:eastAsia="宋体" w:hAnsi="Times New Roman" w:cs="Times New Roman" w:hint="eastAsia"/>
                <w:szCs w:val="21"/>
              </w:rPr>
              <w:t>。</w:t>
            </w:r>
          </w:p>
        </w:tc>
        <w:tc>
          <w:tcPr>
            <w:tcW w:w="1160" w:type="dxa"/>
            <w:vAlign w:val="center"/>
          </w:tcPr>
          <w:p w14:paraId="163939AD"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1AAB198E" w14:textId="77777777">
        <w:trPr>
          <w:trHeight w:val="550"/>
          <w:jc w:val="center"/>
        </w:trPr>
        <w:tc>
          <w:tcPr>
            <w:tcW w:w="1308" w:type="dxa"/>
            <w:vMerge w:val="restart"/>
            <w:shd w:val="clear" w:color="auto" w:fill="auto"/>
            <w:vAlign w:val="center"/>
          </w:tcPr>
          <w:p w14:paraId="6DC7389B"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灯具</w:t>
            </w:r>
          </w:p>
        </w:tc>
        <w:tc>
          <w:tcPr>
            <w:tcW w:w="1167" w:type="dxa"/>
            <w:gridSpan w:val="2"/>
            <w:vAlign w:val="center"/>
          </w:tcPr>
          <w:p w14:paraId="0ED37F68"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5938" w:type="dxa"/>
            <w:gridSpan w:val="3"/>
            <w:shd w:val="clear" w:color="auto" w:fill="auto"/>
            <w:vAlign w:val="center"/>
          </w:tcPr>
          <w:p w14:paraId="62CB7E3D"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灯具的规格型号、适用场所、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设置、安装应符合设计文件及国家工程建设消防技术标准的要求。</w:t>
            </w:r>
          </w:p>
        </w:tc>
        <w:tc>
          <w:tcPr>
            <w:tcW w:w="1780" w:type="dxa"/>
            <w:vAlign w:val="center"/>
          </w:tcPr>
          <w:p w14:paraId="33B6D29C"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灯具的规格型号、适用场所、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设置、安装符合设计要求。</w:t>
            </w:r>
          </w:p>
        </w:tc>
        <w:tc>
          <w:tcPr>
            <w:tcW w:w="1160" w:type="dxa"/>
            <w:vAlign w:val="center"/>
          </w:tcPr>
          <w:p w14:paraId="07BA8C75"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4A657CE4" w14:textId="77777777">
        <w:trPr>
          <w:trHeight w:val="550"/>
          <w:jc w:val="center"/>
        </w:trPr>
        <w:tc>
          <w:tcPr>
            <w:tcW w:w="1308" w:type="dxa"/>
            <w:vMerge/>
            <w:shd w:val="clear" w:color="auto" w:fill="auto"/>
            <w:vAlign w:val="center"/>
          </w:tcPr>
          <w:p w14:paraId="31002724"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67" w:type="dxa"/>
            <w:gridSpan w:val="2"/>
            <w:vAlign w:val="center"/>
          </w:tcPr>
          <w:p w14:paraId="6DEA5FA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疏散照明的地面最低水平照度</w:t>
            </w:r>
          </w:p>
        </w:tc>
        <w:tc>
          <w:tcPr>
            <w:tcW w:w="5938" w:type="dxa"/>
            <w:gridSpan w:val="3"/>
            <w:shd w:val="clear" w:color="auto" w:fill="auto"/>
            <w:vAlign w:val="center"/>
          </w:tcPr>
          <w:p w14:paraId="53645FC2"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建筑内疏散照明的地面最低水平照度应符合设计文件及国家工程建设消防技术标准的要求。</w:t>
            </w:r>
          </w:p>
        </w:tc>
        <w:tc>
          <w:tcPr>
            <w:tcW w:w="1780" w:type="dxa"/>
            <w:vAlign w:val="center"/>
          </w:tcPr>
          <w:p w14:paraId="4CBA8A70"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示例：</w:t>
            </w:r>
            <w:r>
              <w:rPr>
                <w:rFonts w:ascii="Times New Roman" w:eastAsia="宋体" w:hAnsi="Times New Roman" w:cs="Times New Roman"/>
                <w:kern w:val="0"/>
                <w:szCs w:val="21"/>
              </w:rPr>
              <w:t>建筑内疏散照明的地面最低水平照度符合设计要求。</w:t>
            </w:r>
          </w:p>
        </w:tc>
        <w:tc>
          <w:tcPr>
            <w:tcW w:w="1160" w:type="dxa"/>
            <w:vAlign w:val="center"/>
          </w:tcPr>
          <w:p w14:paraId="2B5DD949"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符合要求</w:t>
            </w:r>
          </w:p>
        </w:tc>
      </w:tr>
      <w:tr w:rsidR="00D406A2" w14:paraId="72BD112D" w14:textId="77777777">
        <w:trPr>
          <w:trHeight w:val="550"/>
          <w:jc w:val="center"/>
        </w:trPr>
        <w:tc>
          <w:tcPr>
            <w:tcW w:w="1308" w:type="dxa"/>
            <w:vMerge/>
            <w:shd w:val="clear" w:color="auto" w:fill="auto"/>
            <w:vAlign w:val="center"/>
          </w:tcPr>
          <w:p w14:paraId="32751996"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67" w:type="dxa"/>
            <w:gridSpan w:val="2"/>
            <w:vAlign w:val="center"/>
          </w:tcPr>
          <w:p w14:paraId="5163526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备用照明的设置场所及其作业面的最低照度</w:t>
            </w:r>
          </w:p>
        </w:tc>
        <w:tc>
          <w:tcPr>
            <w:tcW w:w="5938" w:type="dxa"/>
            <w:gridSpan w:val="3"/>
            <w:shd w:val="clear" w:color="auto" w:fill="auto"/>
            <w:vAlign w:val="center"/>
          </w:tcPr>
          <w:p w14:paraId="6A5D1B1F"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消防控制室、消防水泵房、自备发电机房、配电室、防排烟机房以及发生火灾时仍需正常工作的消防设备房应设置备用照明，其作业面的最低照度不应低于正常照明的照度。</w:t>
            </w:r>
          </w:p>
        </w:tc>
        <w:tc>
          <w:tcPr>
            <w:tcW w:w="1780" w:type="dxa"/>
            <w:vAlign w:val="center"/>
          </w:tcPr>
          <w:p w14:paraId="10E66F13" w14:textId="77777777" w:rsidR="00D406A2" w:rsidRDefault="00BD014A">
            <w:pPr>
              <w:widowControl/>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160" w:type="dxa"/>
            <w:vAlign w:val="center"/>
          </w:tcPr>
          <w:p w14:paraId="733FD436"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C83E418" w14:textId="77777777">
        <w:trPr>
          <w:trHeight w:hRule="exact" w:val="1631"/>
          <w:jc w:val="center"/>
        </w:trPr>
        <w:tc>
          <w:tcPr>
            <w:tcW w:w="1308" w:type="dxa"/>
            <w:shd w:val="clear" w:color="auto" w:fill="auto"/>
            <w:vAlign w:val="center"/>
          </w:tcPr>
          <w:p w14:paraId="5A48EB6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应急照明控制器</w:t>
            </w:r>
          </w:p>
        </w:tc>
        <w:tc>
          <w:tcPr>
            <w:tcW w:w="1167" w:type="dxa"/>
            <w:gridSpan w:val="2"/>
            <w:vAlign w:val="center"/>
          </w:tcPr>
          <w:p w14:paraId="3A7B923B"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5938" w:type="dxa"/>
            <w:gridSpan w:val="3"/>
            <w:shd w:val="clear" w:color="auto" w:fill="auto"/>
            <w:vAlign w:val="center"/>
          </w:tcPr>
          <w:p w14:paraId="31A5A3AC"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应急照明控制器的规格型号、适用场所、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设置、安装应符合设计文件及国家工程建设消防技术标准的要求。</w:t>
            </w:r>
          </w:p>
        </w:tc>
        <w:tc>
          <w:tcPr>
            <w:tcW w:w="1780" w:type="dxa"/>
            <w:vAlign w:val="center"/>
          </w:tcPr>
          <w:p w14:paraId="3A84C6D7"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12CCF947"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DBC3466" w14:textId="77777777">
        <w:trPr>
          <w:trHeight w:hRule="exact" w:val="1697"/>
          <w:jc w:val="center"/>
        </w:trPr>
        <w:tc>
          <w:tcPr>
            <w:tcW w:w="1308" w:type="dxa"/>
            <w:shd w:val="clear" w:color="auto" w:fill="auto"/>
            <w:vAlign w:val="center"/>
          </w:tcPr>
          <w:p w14:paraId="4AD25B9D" w14:textId="77777777" w:rsidR="00D406A2" w:rsidRDefault="00BD014A">
            <w:pPr>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t>应急照明集中电源、应急照明配电箱</w:t>
            </w:r>
          </w:p>
        </w:tc>
        <w:tc>
          <w:tcPr>
            <w:tcW w:w="1167" w:type="dxa"/>
            <w:gridSpan w:val="2"/>
            <w:vAlign w:val="center"/>
          </w:tcPr>
          <w:p w14:paraId="03116949"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规格型号、适用场所、防护等级、设置、安装</w:t>
            </w:r>
          </w:p>
        </w:tc>
        <w:tc>
          <w:tcPr>
            <w:tcW w:w="5938" w:type="dxa"/>
            <w:gridSpan w:val="3"/>
            <w:shd w:val="clear" w:color="auto" w:fill="auto"/>
            <w:vAlign w:val="center"/>
          </w:tcPr>
          <w:p w14:paraId="4E00C16D"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应急照明集中电源</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应急照明配电箱的规格型号、适用场所、</w:t>
            </w:r>
            <w:r>
              <w:rPr>
                <w:rFonts w:ascii="Times New Roman" w:eastAsia="宋体" w:hAnsi="Times New Roman" w:cs="Times New Roman" w:hint="eastAsia"/>
                <w:kern w:val="0"/>
                <w:szCs w:val="21"/>
              </w:rPr>
              <w:t>防护等级、</w:t>
            </w:r>
            <w:r>
              <w:rPr>
                <w:rFonts w:ascii="Times New Roman" w:eastAsia="宋体" w:hAnsi="Times New Roman" w:cs="Times New Roman"/>
                <w:kern w:val="0"/>
                <w:szCs w:val="21"/>
              </w:rPr>
              <w:t>设置、安装应符合设计文件及国家工程建设消防技术标准的要求。</w:t>
            </w:r>
          </w:p>
        </w:tc>
        <w:tc>
          <w:tcPr>
            <w:tcW w:w="1780" w:type="dxa"/>
            <w:vAlign w:val="center"/>
          </w:tcPr>
          <w:p w14:paraId="0E095D60"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184FF023"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4327544E" w14:textId="77777777">
        <w:trPr>
          <w:trHeight w:hRule="exact" w:val="856"/>
          <w:jc w:val="center"/>
        </w:trPr>
        <w:tc>
          <w:tcPr>
            <w:tcW w:w="1308" w:type="dxa"/>
            <w:vMerge w:val="restart"/>
            <w:shd w:val="clear" w:color="auto" w:fill="auto"/>
            <w:vAlign w:val="center"/>
          </w:tcPr>
          <w:p w14:paraId="4833040C"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配电及布线</w:t>
            </w:r>
          </w:p>
        </w:tc>
        <w:tc>
          <w:tcPr>
            <w:tcW w:w="1167" w:type="dxa"/>
            <w:gridSpan w:val="2"/>
            <w:vAlign w:val="center"/>
          </w:tcPr>
          <w:p w14:paraId="682F15C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设计、电源、供电方式</w:t>
            </w:r>
          </w:p>
        </w:tc>
        <w:tc>
          <w:tcPr>
            <w:tcW w:w="5938" w:type="dxa"/>
            <w:gridSpan w:val="3"/>
            <w:shd w:val="clear" w:color="auto" w:fill="auto"/>
            <w:vAlign w:val="center"/>
          </w:tcPr>
          <w:p w14:paraId="71634FD4"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系统配电的设计、电源、供电方式应符合设计文件及国家工程建设消防技术标准的要求。</w:t>
            </w:r>
          </w:p>
        </w:tc>
        <w:tc>
          <w:tcPr>
            <w:tcW w:w="1780" w:type="dxa"/>
            <w:vAlign w:val="center"/>
          </w:tcPr>
          <w:p w14:paraId="09FA5E5F"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65031AC8"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5E6B090E" w14:textId="77777777">
        <w:trPr>
          <w:trHeight w:hRule="exact" w:val="854"/>
          <w:jc w:val="center"/>
        </w:trPr>
        <w:tc>
          <w:tcPr>
            <w:tcW w:w="1308" w:type="dxa"/>
            <w:vMerge/>
            <w:shd w:val="clear" w:color="auto" w:fill="auto"/>
            <w:vAlign w:val="center"/>
          </w:tcPr>
          <w:p w14:paraId="56DA1285"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67" w:type="dxa"/>
            <w:gridSpan w:val="2"/>
            <w:vAlign w:val="center"/>
          </w:tcPr>
          <w:p w14:paraId="07055E86"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线路导体的选型、防护方式</w:t>
            </w:r>
          </w:p>
        </w:tc>
        <w:tc>
          <w:tcPr>
            <w:tcW w:w="5938" w:type="dxa"/>
            <w:gridSpan w:val="3"/>
            <w:shd w:val="clear" w:color="auto" w:fill="auto"/>
            <w:vAlign w:val="center"/>
          </w:tcPr>
          <w:p w14:paraId="7407E4DD"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系统线路的选型、防护方式应符合设计文件及国家工程建设消防技术标准的要求。</w:t>
            </w:r>
          </w:p>
        </w:tc>
        <w:tc>
          <w:tcPr>
            <w:tcW w:w="1780" w:type="dxa"/>
            <w:vAlign w:val="center"/>
          </w:tcPr>
          <w:p w14:paraId="6DE3D63D"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589EC7FD"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7FDD4D20" w14:textId="77777777">
        <w:trPr>
          <w:trHeight w:hRule="exact" w:val="564"/>
          <w:jc w:val="center"/>
        </w:trPr>
        <w:tc>
          <w:tcPr>
            <w:tcW w:w="1308" w:type="dxa"/>
            <w:vMerge w:val="restart"/>
            <w:shd w:val="clear" w:color="auto" w:fill="auto"/>
            <w:vAlign w:val="center"/>
          </w:tcPr>
          <w:p w14:paraId="4B47374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系统功能</w:t>
            </w:r>
          </w:p>
        </w:tc>
        <w:tc>
          <w:tcPr>
            <w:tcW w:w="1167" w:type="dxa"/>
            <w:gridSpan w:val="2"/>
            <w:vAlign w:val="center"/>
          </w:tcPr>
          <w:p w14:paraId="061F71F0"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集中控制型系统</w:t>
            </w:r>
          </w:p>
        </w:tc>
        <w:tc>
          <w:tcPr>
            <w:tcW w:w="5938" w:type="dxa"/>
            <w:gridSpan w:val="3"/>
            <w:shd w:val="clear" w:color="auto" w:fill="auto"/>
            <w:vAlign w:val="center"/>
          </w:tcPr>
          <w:p w14:paraId="7F62B5F0"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集中控制型系统</w:t>
            </w:r>
            <w:r>
              <w:rPr>
                <w:rFonts w:ascii="Times New Roman" w:eastAsia="宋体" w:hAnsi="Times New Roman" w:cs="Times New Roman" w:hint="eastAsia"/>
                <w:kern w:val="0"/>
                <w:szCs w:val="21"/>
              </w:rPr>
              <w:t>的</w:t>
            </w:r>
            <w:r>
              <w:rPr>
                <w:rFonts w:ascii="Times New Roman" w:eastAsia="宋体" w:hAnsi="Times New Roman" w:cs="Times New Roman"/>
                <w:kern w:val="0"/>
                <w:szCs w:val="21"/>
              </w:rPr>
              <w:t>功能应符合设计文件及国家工程建设消防技术标准的要求。</w:t>
            </w:r>
          </w:p>
        </w:tc>
        <w:tc>
          <w:tcPr>
            <w:tcW w:w="1780" w:type="dxa"/>
            <w:vAlign w:val="center"/>
          </w:tcPr>
          <w:p w14:paraId="08EAA968"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2D71BFF1"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151E180B" w14:textId="77777777">
        <w:trPr>
          <w:trHeight w:hRule="exact" w:val="586"/>
          <w:jc w:val="center"/>
        </w:trPr>
        <w:tc>
          <w:tcPr>
            <w:tcW w:w="1308" w:type="dxa"/>
            <w:vMerge/>
            <w:shd w:val="clear" w:color="auto" w:fill="auto"/>
            <w:vAlign w:val="center"/>
          </w:tcPr>
          <w:p w14:paraId="67E4B6E3"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67" w:type="dxa"/>
            <w:gridSpan w:val="2"/>
            <w:vAlign w:val="center"/>
          </w:tcPr>
          <w:p w14:paraId="4C4922D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非集中控制型系统</w:t>
            </w:r>
          </w:p>
        </w:tc>
        <w:tc>
          <w:tcPr>
            <w:tcW w:w="5938" w:type="dxa"/>
            <w:gridSpan w:val="3"/>
            <w:shd w:val="clear" w:color="auto" w:fill="auto"/>
            <w:vAlign w:val="center"/>
          </w:tcPr>
          <w:p w14:paraId="2CC98B89"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非集中控制型系统</w:t>
            </w:r>
            <w:r>
              <w:rPr>
                <w:rFonts w:ascii="Times New Roman" w:eastAsia="宋体" w:hAnsi="Times New Roman" w:cs="Times New Roman" w:hint="eastAsia"/>
                <w:kern w:val="0"/>
                <w:szCs w:val="21"/>
              </w:rPr>
              <w:t>的</w:t>
            </w:r>
            <w:r>
              <w:rPr>
                <w:rFonts w:ascii="Times New Roman" w:eastAsia="宋体" w:hAnsi="Times New Roman" w:cs="Times New Roman"/>
                <w:kern w:val="0"/>
                <w:szCs w:val="21"/>
              </w:rPr>
              <w:t>功能应符合设计文件及国家工程建设消防技术标准的要求。</w:t>
            </w:r>
          </w:p>
        </w:tc>
        <w:tc>
          <w:tcPr>
            <w:tcW w:w="1780" w:type="dxa"/>
            <w:vAlign w:val="center"/>
          </w:tcPr>
          <w:p w14:paraId="4AFAD7EB"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143A2159"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37C65DB" w14:textId="77777777">
        <w:trPr>
          <w:trHeight w:hRule="exact" w:val="566"/>
          <w:jc w:val="center"/>
        </w:trPr>
        <w:tc>
          <w:tcPr>
            <w:tcW w:w="1308" w:type="dxa"/>
            <w:vMerge/>
            <w:shd w:val="clear" w:color="auto" w:fill="auto"/>
            <w:vAlign w:val="center"/>
          </w:tcPr>
          <w:p w14:paraId="3E8D2720" w14:textId="77777777" w:rsidR="00D406A2" w:rsidRDefault="00D406A2">
            <w:pPr>
              <w:widowControl/>
              <w:adjustRightInd w:val="0"/>
              <w:snapToGrid w:val="0"/>
              <w:jc w:val="center"/>
              <w:rPr>
                <w:rFonts w:ascii="Times New Roman" w:eastAsia="宋体" w:hAnsi="Times New Roman" w:cs="Times New Roman"/>
                <w:kern w:val="0"/>
                <w:szCs w:val="21"/>
              </w:rPr>
            </w:pPr>
          </w:p>
        </w:tc>
        <w:tc>
          <w:tcPr>
            <w:tcW w:w="1167" w:type="dxa"/>
            <w:gridSpan w:val="2"/>
            <w:vAlign w:val="center"/>
          </w:tcPr>
          <w:p w14:paraId="4822DB41"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kern w:val="0"/>
                <w:szCs w:val="21"/>
              </w:rPr>
              <w:t>备用照明</w:t>
            </w:r>
          </w:p>
        </w:tc>
        <w:tc>
          <w:tcPr>
            <w:tcW w:w="5938" w:type="dxa"/>
            <w:gridSpan w:val="3"/>
            <w:shd w:val="clear" w:color="auto" w:fill="auto"/>
            <w:vAlign w:val="center"/>
          </w:tcPr>
          <w:p w14:paraId="7C422447" w14:textId="77777777" w:rsidR="00D406A2" w:rsidRDefault="00BD014A">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备用照明的功能应符合设计文件及国家工程建设消防技术标准的要求。</w:t>
            </w:r>
          </w:p>
        </w:tc>
        <w:tc>
          <w:tcPr>
            <w:tcW w:w="1780" w:type="dxa"/>
            <w:vAlign w:val="center"/>
          </w:tcPr>
          <w:p w14:paraId="1076A591"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32BA6333"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2E657E74" w14:textId="77777777">
        <w:trPr>
          <w:trHeight w:hRule="exact" w:val="566"/>
          <w:jc w:val="center"/>
        </w:trPr>
        <w:tc>
          <w:tcPr>
            <w:tcW w:w="1308" w:type="dxa"/>
            <w:shd w:val="clear" w:color="auto" w:fill="auto"/>
            <w:vAlign w:val="center"/>
          </w:tcPr>
          <w:p w14:paraId="465C6397"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1167" w:type="dxa"/>
            <w:gridSpan w:val="2"/>
            <w:vAlign w:val="center"/>
          </w:tcPr>
          <w:p w14:paraId="61657A4F" w14:textId="77777777" w:rsidR="00D406A2" w:rsidRDefault="00BD014A">
            <w:pPr>
              <w:widowControl/>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根据实际需要填写</w:t>
            </w:r>
          </w:p>
        </w:tc>
        <w:tc>
          <w:tcPr>
            <w:tcW w:w="5938" w:type="dxa"/>
            <w:gridSpan w:val="3"/>
            <w:shd w:val="clear" w:color="auto" w:fill="auto"/>
            <w:vAlign w:val="center"/>
          </w:tcPr>
          <w:p w14:paraId="0D121C78" w14:textId="77777777" w:rsidR="00D406A2" w:rsidRDefault="00D406A2">
            <w:pPr>
              <w:widowControl/>
              <w:adjustRightInd w:val="0"/>
              <w:snapToGrid w:val="0"/>
              <w:jc w:val="left"/>
              <w:rPr>
                <w:rFonts w:ascii="Times New Roman" w:eastAsia="宋体" w:hAnsi="Times New Roman" w:cs="Times New Roman"/>
                <w:kern w:val="0"/>
                <w:szCs w:val="21"/>
              </w:rPr>
            </w:pPr>
          </w:p>
        </w:tc>
        <w:tc>
          <w:tcPr>
            <w:tcW w:w="1780" w:type="dxa"/>
            <w:vAlign w:val="center"/>
          </w:tcPr>
          <w:p w14:paraId="0ADACD10" w14:textId="77777777" w:rsidR="00D406A2" w:rsidRDefault="00D406A2">
            <w:pPr>
              <w:widowControl/>
              <w:adjustRightInd w:val="0"/>
              <w:snapToGrid w:val="0"/>
              <w:jc w:val="center"/>
              <w:rPr>
                <w:rFonts w:ascii="Times New Roman" w:eastAsia="宋体" w:hAnsi="Times New Roman" w:cs="Times New Roman"/>
                <w:szCs w:val="21"/>
              </w:rPr>
            </w:pPr>
          </w:p>
        </w:tc>
        <w:tc>
          <w:tcPr>
            <w:tcW w:w="1160" w:type="dxa"/>
            <w:vAlign w:val="center"/>
          </w:tcPr>
          <w:p w14:paraId="06F98B66" w14:textId="77777777" w:rsidR="00D406A2" w:rsidRDefault="00D406A2">
            <w:pPr>
              <w:widowControl/>
              <w:adjustRightInd w:val="0"/>
              <w:snapToGrid w:val="0"/>
              <w:jc w:val="center"/>
              <w:rPr>
                <w:rFonts w:ascii="Times New Roman" w:eastAsia="宋体" w:hAnsi="Times New Roman" w:cs="Times New Roman"/>
                <w:szCs w:val="21"/>
              </w:rPr>
            </w:pPr>
          </w:p>
        </w:tc>
      </w:tr>
      <w:tr w:rsidR="00D406A2" w14:paraId="38631D2A" w14:textId="77777777">
        <w:trPr>
          <w:trHeight w:val="636"/>
          <w:jc w:val="center"/>
        </w:trPr>
        <w:tc>
          <w:tcPr>
            <w:tcW w:w="1308" w:type="dxa"/>
            <w:shd w:val="clear" w:color="auto" w:fill="auto"/>
            <w:vAlign w:val="center"/>
          </w:tcPr>
          <w:p w14:paraId="06B0FD0A" w14:textId="77777777" w:rsidR="00D406A2" w:rsidRDefault="00BD014A">
            <w:pPr>
              <w:widowControl/>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b/>
                <w:kern w:val="0"/>
                <w:szCs w:val="21"/>
              </w:rPr>
              <w:t>查验结论</w:t>
            </w:r>
          </w:p>
        </w:tc>
        <w:tc>
          <w:tcPr>
            <w:tcW w:w="10045" w:type="dxa"/>
            <w:gridSpan w:val="7"/>
            <w:shd w:val="clear" w:color="auto" w:fill="auto"/>
            <w:vAlign w:val="center"/>
          </w:tcPr>
          <w:p w14:paraId="4EE81464" w14:textId="77777777" w:rsidR="00D406A2" w:rsidRDefault="00BD014A">
            <w:pPr>
              <w:widowControl/>
              <w:adjustRightInd w:val="0"/>
              <w:snapToGrid w:val="0"/>
              <w:ind w:firstLineChars="200" w:firstLine="420"/>
              <w:jc w:val="left"/>
              <w:rPr>
                <w:rFonts w:ascii="Times New Roman" w:eastAsia="宋体" w:hAnsi="Times New Roman" w:cs="Times New Roman"/>
                <w:szCs w:val="21"/>
              </w:rPr>
            </w:pPr>
            <w:r>
              <w:rPr>
                <w:rFonts w:ascii="仿宋" w:eastAsia="仿宋" w:hAnsi="仿宋" w:cs="Times New Roman" w:hint="eastAsia"/>
                <w:szCs w:val="21"/>
              </w:rPr>
              <w:t>☑</w:t>
            </w:r>
            <w:r>
              <w:rPr>
                <w:rFonts w:ascii="Times New Roman" w:eastAsia="宋体" w:hAnsi="Times New Roman" w:cs="Times New Roman"/>
                <w:szCs w:val="21"/>
              </w:rPr>
              <w:t>合格</w:t>
            </w:r>
            <w:r>
              <w:rPr>
                <w:rFonts w:ascii="Times New Roman" w:eastAsia="宋体" w:hAnsi="Times New Roman" w:cs="Times New Roman"/>
                <w:szCs w:val="21"/>
              </w:rPr>
              <w:t xml:space="preserve">               </w:t>
            </w:r>
            <w:r>
              <w:rPr>
                <w:rFonts w:ascii="仿宋" w:eastAsia="仿宋" w:hAnsi="仿宋" w:cs="Times New Roman" w:hint="eastAsia"/>
                <w:szCs w:val="21"/>
              </w:rPr>
              <w:t>□</w:t>
            </w:r>
            <w:r>
              <w:rPr>
                <w:rFonts w:ascii="Times New Roman" w:eastAsia="宋体" w:hAnsi="Times New Roman" w:cs="Times New Roman"/>
                <w:szCs w:val="21"/>
              </w:rPr>
              <w:t>不合格</w:t>
            </w:r>
          </w:p>
        </w:tc>
      </w:tr>
      <w:tr w:rsidR="00D406A2" w14:paraId="4A5B6C92" w14:textId="77777777">
        <w:trPr>
          <w:trHeight w:val="636"/>
          <w:jc w:val="center"/>
        </w:trPr>
        <w:tc>
          <w:tcPr>
            <w:tcW w:w="1778" w:type="dxa"/>
            <w:gridSpan w:val="2"/>
            <w:shd w:val="clear" w:color="auto" w:fill="auto"/>
            <w:vAlign w:val="center"/>
          </w:tcPr>
          <w:p w14:paraId="4D62B01F"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建设单位</w:t>
            </w:r>
          </w:p>
        </w:tc>
        <w:tc>
          <w:tcPr>
            <w:tcW w:w="2211" w:type="dxa"/>
            <w:gridSpan w:val="2"/>
            <w:shd w:val="clear" w:color="auto" w:fill="auto"/>
            <w:vAlign w:val="center"/>
          </w:tcPr>
          <w:p w14:paraId="5E0B6343"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设计单位</w:t>
            </w:r>
          </w:p>
        </w:tc>
        <w:tc>
          <w:tcPr>
            <w:tcW w:w="2212" w:type="dxa"/>
            <w:shd w:val="clear" w:color="auto" w:fill="auto"/>
            <w:vAlign w:val="center"/>
          </w:tcPr>
          <w:p w14:paraId="75EBDE8C"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监理单位</w:t>
            </w:r>
          </w:p>
        </w:tc>
        <w:tc>
          <w:tcPr>
            <w:tcW w:w="2212" w:type="dxa"/>
            <w:shd w:val="clear" w:color="auto" w:fill="auto"/>
            <w:vAlign w:val="center"/>
          </w:tcPr>
          <w:p w14:paraId="74C59F8F" w14:textId="77777777" w:rsidR="00D406A2" w:rsidRDefault="00BD014A">
            <w:pPr>
              <w:widowControl/>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施工单位</w:t>
            </w:r>
          </w:p>
        </w:tc>
        <w:tc>
          <w:tcPr>
            <w:tcW w:w="2940" w:type="dxa"/>
            <w:gridSpan w:val="2"/>
            <w:shd w:val="clear" w:color="auto" w:fill="auto"/>
            <w:vAlign w:val="center"/>
          </w:tcPr>
          <w:p w14:paraId="5C873725" w14:textId="77777777" w:rsidR="00D406A2" w:rsidRDefault="00BD014A">
            <w:pPr>
              <w:widowControl/>
              <w:adjustRightInd w:val="0"/>
              <w:snapToGrid w:val="0"/>
              <w:rPr>
                <w:rFonts w:ascii="Times New Roman" w:eastAsia="宋体" w:hAnsi="Times New Roman" w:cs="Times New Roman"/>
                <w:szCs w:val="21"/>
              </w:rPr>
            </w:pPr>
            <w:r>
              <w:rPr>
                <w:rFonts w:ascii="Times New Roman" w:eastAsia="宋体" w:hAnsi="Times New Roman" w:cs="Times New Roman"/>
                <w:szCs w:val="21"/>
              </w:rPr>
              <w:t>技术服务机构</w:t>
            </w:r>
          </w:p>
        </w:tc>
      </w:tr>
      <w:tr w:rsidR="00D406A2" w14:paraId="15A8855A" w14:textId="77777777">
        <w:trPr>
          <w:trHeight w:val="636"/>
          <w:jc w:val="center"/>
        </w:trPr>
        <w:tc>
          <w:tcPr>
            <w:tcW w:w="1778" w:type="dxa"/>
            <w:gridSpan w:val="2"/>
            <w:shd w:val="clear" w:color="auto" w:fill="auto"/>
            <w:vAlign w:val="center"/>
          </w:tcPr>
          <w:p w14:paraId="3060E69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专业技术负责人</w:t>
            </w:r>
          </w:p>
          <w:p w14:paraId="107C237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569BE44" w14:textId="77777777" w:rsidR="00D406A2" w:rsidRDefault="00D406A2">
            <w:pPr>
              <w:adjustRightInd w:val="0"/>
              <w:snapToGrid w:val="0"/>
              <w:jc w:val="left"/>
              <w:rPr>
                <w:rFonts w:ascii="Times New Roman" w:eastAsia="宋体" w:hAnsi="Times New Roman" w:cs="Times New Roman"/>
                <w:szCs w:val="21"/>
              </w:rPr>
            </w:pPr>
          </w:p>
          <w:p w14:paraId="44B4D9FF" w14:textId="77777777" w:rsidR="00D406A2" w:rsidRDefault="00D406A2">
            <w:pPr>
              <w:adjustRightInd w:val="0"/>
              <w:snapToGrid w:val="0"/>
              <w:jc w:val="left"/>
              <w:rPr>
                <w:rFonts w:ascii="Times New Roman" w:eastAsia="宋体" w:hAnsi="Times New Roman" w:cs="Times New Roman"/>
                <w:szCs w:val="21"/>
              </w:rPr>
            </w:pPr>
          </w:p>
          <w:p w14:paraId="691BD45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6BAD089B"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83012B3" w14:textId="77777777" w:rsidR="00D406A2" w:rsidRDefault="00D406A2">
            <w:pPr>
              <w:adjustRightInd w:val="0"/>
              <w:snapToGrid w:val="0"/>
              <w:jc w:val="left"/>
              <w:rPr>
                <w:rFonts w:ascii="Times New Roman" w:eastAsia="宋体" w:hAnsi="Times New Roman" w:cs="Times New Roman"/>
                <w:szCs w:val="21"/>
              </w:rPr>
            </w:pPr>
          </w:p>
          <w:p w14:paraId="174A488D"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211" w:type="dxa"/>
            <w:gridSpan w:val="2"/>
            <w:shd w:val="clear" w:color="auto" w:fill="auto"/>
          </w:tcPr>
          <w:p w14:paraId="17CE15CD"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5827256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70D1ADC9" w14:textId="77777777" w:rsidR="00D406A2" w:rsidRDefault="00D406A2">
            <w:pPr>
              <w:adjustRightInd w:val="0"/>
              <w:snapToGrid w:val="0"/>
              <w:jc w:val="left"/>
              <w:rPr>
                <w:rFonts w:ascii="Times New Roman" w:eastAsia="宋体" w:hAnsi="Times New Roman" w:cs="Times New Roman"/>
                <w:szCs w:val="21"/>
              </w:rPr>
            </w:pPr>
          </w:p>
          <w:p w14:paraId="3704F706" w14:textId="77777777" w:rsidR="00D406A2" w:rsidRDefault="00D406A2">
            <w:pPr>
              <w:adjustRightInd w:val="0"/>
              <w:snapToGrid w:val="0"/>
              <w:jc w:val="left"/>
              <w:rPr>
                <w:rFonts w:ascii="Times New Roman" w:eastAsia="宋体" w:hAnsi="Times New Roman" w:cs="Times New Roman"/>
                <w:szCs w:val="21"/>
              </w:rPr>
            </w:pPr>
          </w:p>
          <w:p w14:paraId="54857686"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1F20C84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47AF035C" w14:textId="77777777" w:rsidR="00D406A2" w:rsidRDefault="00D406A2">
            <w:pPr>
              <w:adjustRightInd w:val="0"/>
              <w:snapToGrid w:val="0"/>
              <w:jc w:val="left"/>
              <w:rPr>
                <w:rFonts w:ascii="Times New Roman" w:eastAsia="宋体" w:hAnsi="Times New Roman" w:cs="Times New Roman"/>
                <w:szCs w:val="21"/>
              </w:rPr>
            </w:pPr>
          </w:p>
          <w:p w14:paraId="2020BE89"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日</w:t>
            </w:r>
          </w:p>
        </w:tc>
        <w:tc>
          <w:tcPr>
            <w:tcW w:w="2212" w:type="dxa"/>
            <w:shd w:val="clear" w:color="auto" w:fill="auto"/>
          </w:tcPr>
          <w:p w14:paraId="233A46A4"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监理工程师</w:t>
            </w:r>
          </w:p>
          <w:p w14:paraId="0DB4D640"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D8C1277" w14:textId="77777777" w:rsidR="00D406A2" w:rsidRDefault="00D406A2">
            <w:pPr>
              <w:adjustRightInd w:val="0"/>
              <w:snapToGrid w:val="0"/>
              <w:jc w:val="left"/>
              <w:rPr>
                <w:rFonts w:ascii="Times New Roman" w:eastAsia="宋体" w:hAnsi="Times New Roman" w:cs="Times New Roman"/>
                <w:szCs w:val="21"/>
              </w:rPr>
            </w:pPr>
          </w:p>
          <w:p w14:paraId="31AD486E" w14:textId="77777777" w:rsidR="00D406A2" w:rsidRDefault="00D406A2">
            <w:pPr>
              <w:adjustRightInd w:val="0"/>
              <w:snapToGrid w:val="0"/>
              <w:jc w:val="left"/>
              <w:rPr>
                <w:rFonts w:ascii="Times New Roman" w:eastAsia="宋体" w:hAnsi="Times New Roman" w:cs="Times New Roman"/>
                <w:szCs w:val="21"/>
              </w:rPr>
            </w:pPr>
          </w:p>
          <w:p w14:paraId="5FC07EB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总监理工程师</w:t>
            </w:r>
          </w:p>
          <w:p w14:paraId="76C97197"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917A285" w14:textId="77777777" w:rsidR="00D406A2" w:rsidRDefault="00D406A2">
            <w:pPr>
              <w:adjustRightInd w:val="0"/>
              <w:snapToGrid w:val="0"/>
              <w:jc w:val="left"/>
              <w:rPr>
                <w:rFonts w:ascii="Times New Roman" w:eastAsia="宋体" w:hAnsi="Times New Roman" w:cs="Times New Roman"/>
                <w:szCs w:val="21"/>
              </w:rPr>
            </w:pPr>
          </w:p>
          <w:p w14:paraId="0AC29B1E"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212" w:type="dxa"/>
            <w:shd w:val="clear" w:color="auto" w:fill="auto"/>
          </w:tcPr>
          <w:p w14:paraId="66C5765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技术负责人</w:t>
            </w:r>
          </w:p>
          <w:p w14:paraId="405A848F"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B9C3352" w14:textId="77777777" w:rsidR="00D406A2" w:rsidRDefault="00D406A2">
            <w:pPr>
              <w:adjustRightInd w:val="0"/>
              <w:snapToGrid w:val="0"/>
              <w:jc w:val="left"/>
              <w:rPr>
                <w:rFonts w:ascii="Times New Roman" w:eastAsia="宋体" w:hAnsi="Times New Roman" w:cs="Times New Roman"/>
                <w:szCs w:val="21"/>
              </w:rPr>
            </w:pPr>
          </w:p>
          <w:p w14:paraId="6269B4AB" w14:textId="77777777" w:rsidR="00D406A2" w:rsidRDefault="00D406A2">
            <w:pPr>
              <w:adjustRightInd w:val="0"/>
              <w:snapToGrid w:val="0"/>
              <w:jc w:val="left"/>
              <w:rPr>
                <w:rFonts w:ascii="Times New Roman" w:eastAsia="宋体" w:hAnsi="Times New Roman" w:cs="Times New Roman"/>
                <w:szCs w:val="21"/>
              </w:rPr>
            </w:pPr>
          </w:p>
          <w:p w14:paraId="0C44E2E9"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项目经理</w:t>
            </w:r>
          </w:p>
          <w:p w14:paraId="49C1AF81"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2676BDCF" w14:textId="77777777" w:rsidR="00D406A2" w:rsidRDefault="00D406A2">
            <w:pPr>
              <w:adjustRightInd w:val="0"/>
              <w:snapToGrid w:val="0"/>
              <w:jc w:val="left"/>
              <w:rPr>
                <w:rFonts w:ascii="Times New Roman" w:eastAsia="宋体" w:hAnsi="Times New Roman" w:cs="Times New Roman"/>
                <w:szCs w:val="21"/>
              </w:rPr>
            </w:pPr>
          </w:p>
          <w:p w14:paraId="345C6ECA"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c>
          <w:tcPr>
            <w:tcW w:w="2940" w:type="dxa"/>
            <w:gridSpan w:val="2"/>
            <w:shd w:val="clear" w:color="auto" w:fill="auto"/>
          </w:tcPr>
          <w:p w14:paraId="591304E3"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专业负责人</w:t>
            </w:r>
          </w:p>
          <w:p w14:paraId="49AF5992"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670C1F76" w14:textId="77777777" w:rsidR="00D406A2" w:rsidRDefault="00D406A2">
            <w:pPr>
              <w:adjustRightInd w:val="0"/>
              <w:snapToGrid w:val="0"/>
              <w:jc w:val="left"/>
              <w:rPr>
                <w:rFonts w:ascii="Times New Roman" w:eastAsia="宋体" w:hAnsi="Times New Roman" w:cs="Times New Roman"/>
                <w:szCs w:val="21"/>
              </w:rPr>
            </w:pPr>
          </w:p>
          <w:p w14:paraId="571FE182" w14:textId="77777777" w:rsidR="00D406A2" w:rsidRDefault="00D406A2">
            <w:pPr>
              <w:adjustRightInd w:val="0"/>
              <w:snapToGrid w:val="0"/>
              <w:jc w:val="left"/>
              <w:rPr>
                <w:rFonts w:ascii="Times New Roman" w:eastAsia="宋体" w:hAnsi="Times New Roman" w:cs="Times New Roman"/>
                <w:szCs w:val="21"/>
              </w:rPr>
            </w:pPr>
          </w:p>
          <w:p w14:paraId="7D1B2ACA"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项目负责人</w:t>
            </w:r>
          </w:p>
          <w:p w14:paraId="16457D2C" w14:textId="77777777" w:rsidR="00D406A2" w:rsidRDefault="00BD014A">
            <w:pPr>
              <w:adjustRightInd w:val="0"/>
              <w:snapToGrid w:val="0"/>
              <w:jc w:val="left"/>
              <w:rPr>
                <w:rFonts w:ascii="Times New Roman" w:eastAsia="宋体" w:hAnsi="Times New Roman" w:cs="Times New Roman"/>
                <w:szCs w:val="21"/>
              </w:rPr>
            </w:pPr>
            <w:r>
              <w:rPr>
                <w:rFonts w:ascii="Times New Roman" w:eastAsia="宋体" w:hAnsi="Times New Roman" w:cs="Times New Roman"/>
                <w:szCs w:val="21"/>
              </w:rPr>
              <w:t>（签字）</w:t>
            </w:r>
          </w:p>
          <w:p w14:paraId="02DFC925" w14:textId="77777777" w:rsidR="00D406A2" w:rsidRDefault="00D406A2">
            <w:pPr>
              <w:adjustRightInd w:val="0"/>
              <w:snapToGrid w:val="0"/>
              <w:ind w:right="420"/>
              <w:rPr>
                <w:rFonts w:ascii="Times New Roman" w:eastAsia="宋体" w:hAnsi="Times New Roman" w:cs="Times New Roman"/>
                <w:szCs w:val="21"/>
              </w:rPr>
            </w:pPr>
          </w:p>
          <w:p w14:paraId="5E3440D8" w14:textId="77777777" w:rsidR="00D406A2" w:rsidRDefault="00BD014A">
            <w:pPr>
              <w:widowControl/>
              <w:adjustRightInd w:val="0"/>
              <w:snapToGrid w:val="0"/>
              <w:ind w:firstLineChars="200" w:firstLine="420"/>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日</w:t>
            </w:r>
          </w:p>
        </w:tc>
      </w:tr>
    </w:tbl>
    <w:p w14:paraId="7D1080DE" w14:textId="77777777" w:rsidR="00D406A2" w:rsidRDefault="00BD014A">
      <w:pPr>
        <w:adjustRightInd w:val="0"/>
        <w:snapToGrid w:val="0"/>
        <w:ind w:leftChars="-600" w:left="-1260" w:rightChars="-600" w:right="-1260" w:firstLine="420"/>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r>
        <w:rPr>
          <w:rFonts w:ascii="Times New Roman" w:eastAsia="宋体" w:hAnsi="Times New Roman" w:cs="Times New Roman"/>
          <w:b/>
          <w:sz w:val="24"/>
        </w:rPr>
        <w:br w:type="page"/>
      </w:r>
    </w:p>
    <w:p w14:paraId="7D2CC72C" w14:textId="77777777" w:rsidR="00D406A2" w:rsidRDefault="00BD014A">
      <w:pPr>
        <w:spacing w:line="360" w:lineRule="auto"/>
        <w:ind w:firstLine="482"/>
        <w:jc w:val="center"/>
        <w:outlineLvl w:val="1"/>
        <w:rPr>
          <w:rFonts w:ascii="Times New Roman" w:eastAsia="宋体" w:hAnsi="Times New Roman" w:cs="Times New Roman"/>
          <w:b/>
          <w:sz w:val="24"/>
        </w:rPr>
      </w:pPr>
      <w:bookmarkStart w:id="164" w:name="_Toc160557827"/>
      <w:bookmarkStart w:id="165" w:name="_Toc14974"/>
      <w:bookmarkStart w:id="166" w:name="_Toc160558420"/>
      <w:r>
        <w:rPr>
          <w:rFonts w:ascii="Times New Roman" w:eastAsia="宋体" w:hAnsi="Times New Roman" w:cs="Times New Roman"/>
          <w:b/>
          <w:sz w:val="24"/>
        </w:rPr>
        <w:t xml:space="preserve">22 </w:t>
      </w:r>
      <w:r>
        <w:rPr>
          <w:rFonts w:ascii="Times New Roman" w:eastAsia="宋体" w:hAnsi="Times New Roman" w:cs="Times New Roman" w:hint="eastAsia"/>
          <w:b/>
          <w:sz w:val="24"/>
        </w:rPr>
        <w:t xml:space="preserve"> </w:t>
      </w:r>
      <w:r>
        <w:rPr>
          <w:rFonts w:ascii="Times New Roman" w:eastAsia="宋体" w:hAnsi="Times New Roman" w:cs="Times New Roman" w:hint="eastAsia"/>
          <w:b/>
          <w:sz w:val="24"/>
        </w:rPr>
        <w:t>防排烟系统</w:t>
      </w:r>
      <w:bookmarkStart w:id="167" w:name="_Hlk129443998"/>
      <w:bookmarkEnd w:id="158"/>
      <w:bookmarkEnd w:id="159"/>
      <w:bookmarkEnd w:id="160"/>
      <w:bookmarkEnd w:id="161"/>
      <w:r>
        <w:rPr>
          <w:rFonts w:ascii="Times New Roman" w:eastAsia="宋体" w:hAnsi="Times New Roman" w:cs="Times New Roman" w:hint="eastAsia"/>
          <w:b/>
          <w:sz w:val="24"/>
        </w:rPr>
        <w:t>及通风空调系统</w:t>
      </w:r>
      <w:bookmarkEnd w:id="162"/>
      <w:bookmarkEnd w:id="164"/>
      <w:bookmarkEnd w:id="165"/>
      <w:bookmarkEnd w:id="166"/>
      <w:r>
        <w:rPr>
          <w:rFonts w:ascii="Times New Roman" w:eastAsia="宋体" w:hAnsi="Times New Roman" w:cs="Times New Roman" w:hint="eastAsia"/>
          <w:b/>
          <w:sz w:val="24"/>
        </w:rPr>
        <w:t>防火</w:t>
      </w:r>
    </w:p>
    <w:tbl>
      <w:tblPr>
        <w:tblStyle w:val="aff2"/>
        <w:tblW w:w="10790" w:type="dxa"/>
        <w:jc w:val="center"/>
        <w:tblLayout w:type="fixed"/>
        <w:tblLook w:val="04A0" w:firstRow="1" w:lastRow="0" w:firstColumn="1" w:lastColumn="0" w:noHBand="0" w:noVBand="1"/>
      </w:tblPr>
      <w:tblGrid>
        <w:gridCol w:w="1129"/>
        <w:gridCol w:w="1150"/>
        <w:gridCol w:w="346"/>
        <w:gridCol w:w="1906"/>
        <w:gridCol w:w="2268"/>
        <w:gridCol w:w="572"/>
        <w:gridCol w:w="1555"/>
        <w:gridCol w:w="140"/>
        <w:gridCol w:w="1713"/>
        <w:gridCol w:w="11"/>
      </w:tblGrid>
      <w:tr w:rsidR="00D406A2" w14:paraId="7C52CDCB" w14:textId="77777777">
        <w:trPr>
          <w:trHeight w:val="508"/>
          <w:jc w:val="center"/>
        </w:trPr>
        <w:tc>
          <w:tcPr>
            <w:tcW w:w="2625" w:type="dxa"/>
            <w:gridSpan w:val="3"/>
            <w:tcBorders>
              <w:top w:val="single" w:sz="4" w:space="0" w:color="auto"/>
              <w:left w:val="single" w:sz="4" w:space="0" w:color="auto"/>
              <w:bottom w:val="single" w:sz="4" w:space="0" w:color="auto"/>
              <w:right w:val="single" w:sz="4" w:space="0" w:color="auto"/>
            </w:tcBorders>
            <w:vAlign w:val="center"/>
          </w:tcPr>
          <w:bookmarkEnd w:id="163"/>
          <w:bookmarkEnd w:id="167"/>
          <w:p w14:paraId="39E1CD02"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单位工程名称</w:t>
            </w:r>
          </w:p>
        </w:tc>
        <w:tc>
          <w:tcPr>
            <w:tcW w:w="8165" w:type="dxa"/>
            <w:gridSpan w:val="7"/>
            <w:tcBorders>
              <w:top w:val="single" w:sz="4" w:space="0" w:color="auto"/>
              <w:left w:val="single" w:sz="4" w:space="0" w:color="auto"/>
              <w:bottom w:val="single" w:sz="4" w:space="0" w:color="auto"/>
              <w:right w:val="single" w:sz="4" w:space="0" w:color="auto"/>
            </w:tcBorders>
            <w:vAlign w:val="center"/>
          </w:tcPr>
          <w:p w14:paraId="2682A077" w14:textId="77777777" w:rsidR="00D406A2" w:rsidRDefault="00BD014A">
            <w:pPr>
              <w:adjustRightInd w:val="0"/>
              <w:snapToGrid w:val="0"/>
              <w:jc w:val="center"/>
              <w:rPr>
                <w:rFonts w:ascii="Times New Roman" w:eastAsia="宋体" w:hAnsi="Times New Roman" w:cs="Times New Roman"/>
                <w:kern w:val="0"/>
                <w:szCs w:val="21"/>
              </w:rPr>
            </w:pPr>
            <w:r>
              <w:rPr>
                <w:rFonts w:ascii="宋体" w:eastAsia="宋体" w:hAnsi="宋体" w:cs="宋体" w:hint="eastAsia"/>
                <w:i/>
                <w:iCs/>
                <w:color w:val="000000"/>
                <w:kern w:val="0"/>
                <w:szCs w:val="21"/>
              </w:rPr>
              <w:t>重庆</w:t>
            </w:r>
            <w:r>
              <w:rPr>
                <w:rFonts w:ascii="宋体" w:eastAsia="宋体" w:hAnsi="宋体" w:cs="宋体" w:hint="eastAsia"/>
                <w:i/>
                <w:iCs/>
                <w:color w:val="000000"/>
                <w:kern w:val="0"/>
                <w:szCs w:val="21"/>
              </w:rPr>
              <w:t>XXXXXXXX</w:t>
            </w:r>
            <w:r>
              <w:rPr>
                <w:rFonts w:ascii="宋体" w:eastAsia="宋体" w:hAnsi="宋体" w:cs="宋体" w:hint="eastAsia"/>
                <w:i/>
                <w:iCs/>
                <w:color w:val="000000"/>
                <w:kern w:val="0"/>
                <w:szCs w:val="21"/>
              </w:rPr>
              <w:t>工程</w:t>
            </w:r>
            <w:r>
              <w:rPr>
                <w:rFonts w:ascii="宋体" w:eastAsia="宋体" w:hAnsi="宋体" w:cs="宋体" w:hint="eastAsia"/>
                <w:i/>
                <w:iCs/>
                <w:color w:val="000000"/>
                <w:kern w:val="0"/>
                <w:szCs w:val="21"/>
              </w:rPr>
              <w:t>1#</w:t>
            </w:r>
            <w:r>
              <w:rPr>
                <w:rFonts w:ascii="宋体" w:eastAsia="宋体" w:hAnsi="宋体" w:cs="宋体" w:hint="eastAsia"/>
                <w:i/>
                <w:iCs/>
                <w:color w:val="000000"/>
                <w:kern w:val="0"/>
                <w:szCs w:val="21"/>
              </w:rPr>
              <w:t>楼</w:t>
            </w:r>
          </w:p>
        </w:tc>
      </w:tr>
      <w:tr w:rsidR="00D406A2" w14:paraId="5EC1F5BF" w14:textId="77777777">
        <w:trPr>
          <w:trHeight w:val="558"/>
          <w:jc w:val="center"/>
        </w:trPr>
        <w:tc>
          <w:tcPr>
            <w:tcW w:w="1129" w:type="dxa"/>
            <w:tcBorders>
              <w:top w:val="single" w:sz="4" w:space="0" w:color="auto"/>
              <w:left w:val="single" w:sz="4" w:space="0" w:color="auto"/>
              <w:bottom w:val="single" w:sz="4" w:space="0" w:color="auto"/>
              <w:right w:val="single" w:sz="4" w:space="0" w:color="auto"/>
            </w:tcBorders>
            <w:vAlign w:val="center"/>
          </w:tcPr>
          <w:p w14:paraId="0FADD96A"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hint="eastAsia"/>
                <w:b/>
                <w:kern w:val="0"/>
                <w:szCs w:val="21"/>
              </w:rPr>
              <w:t>分项</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1B7A63F1"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hint="eastAsia"/>
                <w:b/>
                <w:kern w:val="0"/>
                <w:szCs w:val="21"/>
              </w:rPr>
              <w:t>子项</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4158E360"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hint="eastAsia"/>
                <w:b/>
                <w:kern w:val="0"/>
                <w:szCs w:val="21"/>
              </w:rPr>
              <w:t>查验内容</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A17B704"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查验情况</w:t>
            </w: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4AD4BF76"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hint="eastAsia"/>
                <w:b/>
                <w:kern w:val="0"/>
                <w:szCs w:val="21"/>
              </w:rPr>
              <w:t>查验结果</w:t>
            </w:r>
          </w:p>
        </w:tc>
      </w:tr>
      <w:tr w:rsidR="00D406A2" w14:paraId="1949E1F4"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51FD7F18"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系统选型</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0501AC57"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防烟系统</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2C3D394F"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防烟系统形式应符合设计文件及国家工程建设消防技术标准的要求。</w:t>
            </w:r>
          </w:p>
          <w:p w14:paraId="43CC4BEA" w14:textId="77777777" w:rsidR="00D406A2" w:rsidRDefault="00BD014A">
            <w:pPr>
              <w:adjustRightInd w:val="0"/>
              <w:snapToGrid w:val="0"/>
              <w:jc w:val="center"/>
              <w:rPr>
                <w:rFonts w:ascii="Times New Roman" w:eastAsia="宋体" w:hAnsi="Times New Roman" w:cs="Times New Roman"/>
                <w:b/>
                <w:kern w:val="0"/>
                <w:szCs w:val="21"/>
              </w:rPr>
            </w:pPr>
            <w:r>
              <w:rPr>
                <w:rFonts w:ascii="仿宋" w:eastAsia="仿宋" w:hAnsi="仿宋" w:cs="Times New Roman" w:hint="eastAsia"/>
                <w:szCs w:val="21"/>
              </w:rPr>
              <w:t>☑</w:t>
            </w:r>
            <w:r>
              <w:rPr>
                <w:rFonts w:ascii="Times New Roman" w:eastAsia="宋体" w:hAnsi="Times New Roman" w:cs="Times New Roman" w:hint="eastAsia"/>
                <w:kern w:val="0"/>
                <w:szCs w:val="21"/>
              </w:rPr>
              <w:t>自然通风</w:t>
            </w:r>
            <w:r>
              <w:rPr>
                <w:rFonts w:ascii="Times New Roman" w:eastAsia="宋体" w:hAnsi="Times New Roman" w:cs="Times New Roman"/>
                <w:kern w:val="0"/>
                <w:szCs w:val="21"/>
              </w:rPr>
              <w:t xml:space="preserve">   </w:t>
            </w:r>
            <w:r>
              <w:rPr>
                <w:rFonts w:ascii="仿宋" w:eastAsia="仿宋" w:hAnsi="仿宋" w:cs="Times New Roman" w:hint="eastAsia"/>
                <w:szCs w:val="21"/>
              </w:rPr>
              <w:t>☑</w:t>
            </w:r>
            <w:r>
              <w:rPr>
                <w:rFonts w:ascii="Times New Roman" w:eastAsia="宋体" w:hAnsi="Times New Roman" w:cs="Times New Roman" w:hint="eastAsia"/>
                <w:kern w:val="0"/>
                <w:szCs w:val="21"/>
              </w:rPr>
              <w:t>机械加压送风</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F891D0A" w14:textId="77777777" w:rsidR="00D406A2" w:rsidRDefault="00BD014A">
            <w:pPr>
              <w:adjustRightInd w:val="0"/>
              <w:snapToGrid w:val="0"/>
              <w:jc w:val="center"/>
              <w:rPr>
                <w:rFonts w:ascii="Times New Roman" w:eastAsia="宋体" w:hAnsi="Times New Roman" w:cs="Times New Roman"/>
                <w:b/>
                <w:kern w:val="0"/>
                <w:szCs w:val="21"/>
              </w:rPr>
            </w:pPr>
            <w:r>
              <w:rPr>
                <w:rFonts w:ascii="宋体" w:eastAsia="宋体" w:hAnsi="宋体" w:cs="宋体" w:hint="eastAsia"/>
                <w:sz w:val="22"/>
              </w:rPr>
              <w:t>示例：</w:t>
            </w:r>
            <w:r>
              <w:rPr>
                <w:rFonts w:ascii="宋体" w:eastAsia="宋体" w:hAnsi="宋体" w:cs="宋体"/>
                <w:sz w:val="22"/>
              </w:rPr>
              <w:t>主要功能房间均采用自然通风</w:t>
            </w:r>
            <w:r>
              <w:rPr>
                <w:rFonts w:ascii="宋体" w:eastAsia="宋体" w:hAnsi="宋体" w:cs="宋体" w:hint="eastAsia"/>
                <w:sz w:val="22"/>
              </w:rPr>
              <w:t>,</w:t>
            </w:r>
            <w:r>
              <w:rPr>
                <w:rFonts w:ascii="宋体" w:eastAsia="宋体" w:hAnsi="宋体" w:cs="宋体"/>
                <w:sz w:val="22"/>
              </w:rPr>
              <w:t>地上楼梯间及前室均采用自然通风</w:t>
            </w:r>
            <w:r>
              <w:rPr>
                <w:rFonts w:ascii="宋体" w:eastAsia="宋体" w:hAnsi="宋体" w:cs="宋体" w:hint="eastAsia"/>
                <w:sz w:val="22"/>
              </w:rPr>
              <w:t>,</w:t>
            </w:r>
            <w:r>
              <w:rPr>
                <w:rFonts w:ascii="宋体" w:eastAsia="宋体" w:hAnsi="宋体" w:cs="宋体"/>
                <w:sz w:val="22"/>
              </w:rPr>
              <w:t>不满足自然通风要求的楼梯间及前室均采用机械加压送风</w:t>
            </w:r>
            <w:r>
              <w:rPr>
                <w:rFonts w:ascii="宋体" w:eastAsia="宋体" w:hAnsi="宋体" w:cs="宋体" w:hint="eastAsia"/>
                <w:sz w:val="22"/>
              </w:rPr>
              <w:t>。</w:t>
            </w: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1A2BB19F"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符合要求</w:t>
            </w:r>
          </w:p>
        </w:tc>
      </w:tr>
      <w:tr w:rsidR="00D406A2" w14:paraId="41320657"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426E022A"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1155EBC3"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排烟系统</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28425DE6"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排烟系统形式应符合设计文件及国家工程建设消防技术标准的要求。</w:t>
            </w:r>
          </w:p>
          <w:p w14:paraId="15191407" w14:textId="77777777" w:rsidR="00D406A2" w:rsidRDefault="00BD014A">
            <w:pPr>
              <w:adjustRightInd w:val="0"/>
              <w:snapToGrid w:val="0"/>
              <w:jc w:val="center"/>
              <w:rPr>
                <w:rFonts w:ascii="Times New Roman" w:eastAsia="宋体" w:hAnsi="Times New Roman" w:cs="Times New Roman"/>
                <w:b/>
                <w:kern w:val="0"/>
                <w:szCs w:val="21"/>
              </w:rPr>
            </w:pPr>
            <w:r>
              <w:rPr>
                <w:rFonts w:ascii="仿宋" w:eastAsia="仿宋" w:hAnsi="仿宋" w:cs="Times New Roman" w:hint="eastAsia"/>
                <w:kern w:val="0"/>
                <w:szCs w:val="21"/>
              </w:rPr>
              <w:t>□</w:t>
            </w:r>
            <w:r>
              <w:rPr>
                <w:rFonts w:ascii="Times New Roman" w:eastAsia="宋体" w:hAnsi="Times New Roman" w:cs="Times New Roman" w:hint="eastAsia"/>
                <w:kern w:val="0"/>
                <w:szCs w:val="21"/>
              </w:rPr>
              <w:t>自然排烟</w:t>
            </w:r>
            <w:r>
              <w:rPr>
                <w:rFonts w:ascii="Times New Roman" w:eastAsia="宋体" w:hAnsi="Times New Roman" w:cs="Times New Roman"/>
                <w:kern w:val="0"/>
                <w:szCs w:val="21"/>
              </w:rPr>
              <w:t xml:space="preserve">   </w:t>
            </w:r>
            <w:r>
              <w:rPr>
                <w:rFonts w:ascii="仿宋" w:eastAsia="仿宋" w:hAnsi="仿宋" w:cs="Times New Roman" w:hint="eastAsia"/>
                <w:szCs w:val="21"/>
              </w:rPr>
              <w:t>☑</w:t>
            </w:r>
            <w:r>
              <w:rPr>
                <w:rFonts w:ascii="Times New Roman" w:eastAsia="宋体" w:hAnsi="Times New Roman" w:cs="Times New Roman" w:hint="eastAsia"/>
                <w:kern w:val="0"/>
                <w:szCs w:val="21"/>
              </w:rPr>
              <w:t>机械排烟</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7E22115A"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采用机械排烟排烟，系统形式符合设计要求。</w:t>
            </w: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7C00AE77"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符合要求</w:t>
            </w:r>
          </w:p>
        </w:tc>
      </w:tr>
      <w:tr w:rsidR="00D406A2" w14:paraId="2E8E8E7D"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3729FBDE"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60B03955"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通风、空气调节系统</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639448DE"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通风、空气调节系统形式应符合设计文件及国家工程建设消防技术标准的要求。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4ABC686E"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szCs w:val="21"/>
              </w:rPr>
              <w:t>示例：</w:t>
            </w:r>
            <w:r>
              <w:rPr>
                <w:rFonts w:ascii="Times New Roman" w:eastAsia="宋体" w:hAnsi="Times New Roman" w:cs="Times New Roman" w:hint="eastAsia"/>
                <w:kern w:val="0"/>
                <w:szCs w:val="21"/>
              </w:rPr>
              <w:t>通风、空气调节系统形式符合设计要求。</w:t>
            </w: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38FF2080"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符合要求</w:t>
            </w:r>
          </w:p>
        </w:tc>
      </w:tr>
      <w:tr w:rsidR="00D406A2" w14:paraId="0AC43388"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2DFD2FE5"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自然通风设施</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65233FE7"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楼梯间</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4576759"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封闭楼梯间、防烟楼梯间可开启外窗（开口）的设置要求和面积应符合设计文件及国家工程建设消防技术标准的要求。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7824806B"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t>
            </w: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2B5F86D4"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27D1C56D"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23F9AAF2"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3C1FC4C8"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前室</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29CCEF58"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防烟楼梯间前室、消防电梯前室可开启外窗（开口）的设置要求和面积应符合设计文件及国家工程建设消防技术标准的要求。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3606CFC5"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3E5D9960"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787D19C8"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358FC05D"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66D37A7D"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避难层（间）</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5A0EEAEB"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避难层（间）可开启外窗的设置要求和面积应符合设计文件及国家工程建设消防技术标准的要求。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9572D97"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707CA2C4"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3E1F3697"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7253131A"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自然排烟窗</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7810B99D"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szCs w:val="24"/>
              </w:rPr>
              <w:t>布置</w:t>
            </w:r>
            <w:r>
              <w:rPr>
                <w:rFonts w:ascii="Times New Roman" w:eastAsia="宋体" w:hAnsi="Times New Roman" w:cs="Times New Roman"/>
                <w:szCs w:val="24"/>
              </w:rPr>
              <w:t>方式、设置高度、开启装置</w:t>
            </w:r>
            <w:r>
              <w:rPr>
                <w:rFonts w:ascii="Times New Roman" w:eastAsia="宋体" w:hAnsi="Times New Roman" w:cs="Times New Roman" w:hint="eastAsia"/>
                <w:szCs w:val="24"/>
              </w:rPr>
              <w:t>、面积</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34ADAEE7"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自然排烟窗的布置方式、设置高度、开启装置、面积应符合设计文件及国家工程建设消防技术标准的要求。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61B98EE"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6BC6A119"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5A05729E"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4E7E1818"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566F375F"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功能测试</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03AC0B83"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自动排烟窗应能与火灾自动报警系统自动启动。</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7A424574"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5B6F5B11"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2F8F24F0"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1E0AF044"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应急排烟窗</w:t>
            </w:r>
          </w:p>
          <w:p w14:paraId="24B02484"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（应急排烟排热设施）</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14759E3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szCs w:val="24"/>
              </w:rPr>
              <w:t>设置</w:t>
            </w:r>
            <w:r>
              <w:rPr>
                <w:rFonts w:ascii="Times New Roman" w:eastAsia="宋体" w:hAnsi="Times New Roman" w:cs="Times New Roman" w:hint="eastAsia"/>
                <w:szCs w:val="24"/>
              </w:rPr>
              <w:t>要求和面积</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7F428727"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szCs w:val="24"/>
              </w:rPr>
              <w:t>应急排烟窗（应急排烟排热设施）</w:t>
            </w:r>
            <w:r>
              <w:rPr>
                <w:rFonts w:ascii="Times New Roman" w:eastAsia="宋体" w:hAnsi="Times New Roman" w:cs="Times New Roman"/>
                <w:szCs w:val="24"/>
              </w:rPr>
              <w:t>的设置</w:t>
            </w:r>
            <w:r>
              <w:rPr>
                <w:rFonts w:ascii="Times New Roman" w:eastAsia="宋体" w:hAnsi="Times New Roman" w:cs="Times New Roman" w:hint="eastAsia"/>
                <w:szCs w:val="24"/>
              </w:rPr>
              <w:t>要求和面积</w:t>
            </w:r>
            <w:r>
              <w:rPr>
                <w:rFonts w:ascii="Times New Roman" w:eastAsia="宋体" w:hAnsi="Times New Roman" w:cs="Times New Roman" w:hint="eastAsia"/>
                <w:kern w:val="0"/>
                <w:szCs w:val="21"/>
              </w:rPr>
              <w:t>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3647DCB4"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7DEAB0D7"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74BFE6D2"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2188D658"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1993A89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szCs w:val="21"/>
              </w:rPr>
              <w:t>功能测试</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50B677CD"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szCs w:val="24"/>
              </w:rPr>
              <w:t>应急排烟窗（应急排烟排热设施）</w:t>
            </w:r>
            <w:r>
              <w:rPr>
                <w:rFonts w:ascii="Times New Roman" w:eastAsia="宋体" w:hAnsi="Times New Roman" w:cs="Times New Roman"/>
                <w:szCs w:val="21"/>
              </w:rPr>
              <w:t>功能测试</w:t>
            </w:r>
            <w:r>
              <w:rPr>
                <w:rFonts w:ascii="Times New Roman" w:eastAsia="宋体" w:hAnsi="Times New Roman" w:cs="Times New Roman" w:hint="eastAsia"/>
                <w:kern w:val="0"/>
                <w:szCs w:val="21"/>
              </w:rPr>
              <w:t>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500"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3617" w14:textId="77777777" w:rsidR="00D406A2" w:rsidRDefault="00D406A2">
            <w:pPr>
              <w:jc w:val="center"/>
            </w:pPr>
          </w:p>
        </w:tc>
      </w:tr>
      <w:tr w:rsidR="00D406A2" w14:paraId="54087AAC"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01070EAA"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防烟分区</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06CA335A"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划分方式</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620C1E4"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防烟分区的划分等应符合设计文件及国家工程建设消防技术标准的要求。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FDAB"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3CEE" w14:textId="77777777" w:rsidR="00D406A2" w:rsidRDefault="00D406A2">
            <w:pPr>
              <w:jc w:val="center"/>
            </w:pPr>
          </w:p>
        </w:tc>
      </w:tr>
      <w:tr w:rsidR="00D406A2" w14:paraId="7D54AEBA"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6457098D"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7A1643BB"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挡烟分隔设施</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43315126"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挡烟分隔设施的设置、材质、安装位置和下垂高度应符合设计文件及国家工程建设消防技术标准的要求。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EE27"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35B8" w14:textId="77777777" w:rsidR="00D406A2" w:rsidRDefault="00D406A2">
            <w:pPr>
              <w:jc w:val="center"/>
            </w:pPr>
          </w:p>
        </w:tc>
      </w:tr>
      <w:tr w:rsidR="00D406A2" w14:paraId="2146905F"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34C02270"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49F5E8BF"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功能测试</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79EEBADB"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活动挡烟垂壁应具有火灾自动报警系统自动启动和现场手动启动功能，当火灾确认后，火灾自动报警系统应在</w:t>
            </w:r>
            <w:r>
              <w:rPr>
                <w:rFonts w:ascii="Times New Roman" w:eastAsia="宋体" w:hAnsi="Times New Roman" w:cs="Times New Roman"/>
                <w:kern w:val="0"/>
                <w:szCs w:val="21"/>
              </w:rPr>
              <w:t>15s</w:t>
            </w:r>
            <w:r>
              <w:rPr>
                <w:rFonts w:ascii="Times New Roman" w:eastAsia="宋体" w:hAnsi="Times New Roman" w:cs="Times New Roman" w:hint="eastAsia"/>
                <w:kern w:val="0"/>
                <w:szCs w:val="21"/>
              </w:rPr>
              <w:t>内联动相应防烟分区的全部活动挡烟垂壁，</w:t>
            </w:r>
            <w:r>
              <w:rPr>
                <w:rFonts w:ascii="Times New Roman" w:eastAsia="宋体" w:hAnsi="Times New Roman" w:cs="Times New Roman"/>
                <w:kern w:val="0"/>
                <w:szCs w:val="21"/>
              </w:rPr>
              <w:t>60s</w:t>
            </w:r>
            <w:r>
              <w:rPr>
                <w:rFonts w:ascii="Times New Roman" w:eastAsia="宋体" w:hAnsi="Times New Roman" w:cs="Times New Roman" w:hint="eastAsia"/>
                <w:kern w:val="0"/>
                <w:szCs w:val="21"/>
              </w:rPr>
              <w:t>以内挡烟垂壁应开启到位。</w:t>
            </w:r>
          </w:p>
        </w:tc>
        <w:tc>
          <w:tcPr>
            <w:tcW w:w="1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4ABC"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6ECC9" w14:textId="77777777" w:rsidR="00D406A2" w:rsidRDefault="00D406A2">
            <w:pPr>
              <w:jc w:val="center"/>
            </w:pPr>
          </w:p>
        </w:tc>
      </w:tr>
      <w:tr w:rsidR="00D406A2" w14:paraId="007FE683"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2B1D4C94"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风机</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1E0F88DC"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机械加压送风机</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55021126"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机械加压送风机的安装位置、数量、规格型号、检修空间等应符合设计文件及国家工程建设消防技术标准的要求。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4B58C59B"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27A1AD3E"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4862563E"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45BAF1E7"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2FDEFB3E"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机械排烟风机</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859540A"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机械排烟风机的安装位置、数量、规格型号、检修空间等应符合设计文件及国家工程建设消防技术标准的要求。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35F9C74B"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4A5F62E9"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3100C192"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7F935AF1"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5314C842"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机械补风机</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5F537DCB"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机械补风机的安装位置、数量、规格型号、检修空间等应符合设计文件及国家工程建设消防技术标准的要求。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210DAB37"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246E27FC"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56C5BBDB"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050EBB69"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风口</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2138558E"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正压送风口</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0936FB16"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正压送风口的设置位置、数量、尺寸、手动开启功能设置位置、数量、尺寸应符合设计文件及国家工程建设消防技术标准的要求。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1D4B2DF2"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682E642B"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4EB5F54F"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7AC4B285"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6701A315"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排烟口</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44DA45C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kern w:val="0"/>
                <w:szCs w:val="21"/>
              </w:rPr>
              <w:t>排烟口的设置位置、数量、尺寸、手动开启功能应符合设计文件及国家工程建设消防技术标准的要求。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4B2D0E3"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5B044AC9"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59511E41"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3590ADF1"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0A6DD304"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补风口</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3244F97A"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kern w:val="0"/>
                <w:szCs w:val="21"/>
              </w:rPr>
              <w:t>补风口的设置位置、数量、尺寸应符合设计文件及国家工程建设消防技术标准的要求。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1B237991"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3AFB64A7"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73E1DB10"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18027750"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31A7E76B"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设置间距</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165C5EC"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送风机的进风口不应与排烟风机的出风口设在同一面上。当确有困难时，送风机的进风口与排烟风机的出风口应分开布置，且竖向布置时，送风机的进风口应设置在排烟出口的下方，其两者边缘最小垂直距离不应小于</w:t>
            </w:r>
            <w:r>
              <w:rPr>
                <w:rFonts w:ascii="Times New Roman" w:eastAsia="宋体" w:hAnsi="Times New Roman" w:cs="Times New Roman"/>
                <w:kern w:val="0"/>
                <w:szCs w:val="21"/>
              </w:rPr>
              <w:t>6.0m</w:t>
            </w:r>
            <w:r>
              <w:rPr>
                <w:rFonts w:ascii="Times New Roman" w:eastAsia="宋体" w:hAnsi="Times New Roman" w:cs="Times New Roman" w:hint="eastAsia"/>
                <w:kern w:val="0"/>
                <w:szCs w:val="21"/>
              </w:rPr>
              <w:t>；水平布置时，两者边缘最小水平距离不应小于</w:t>
            </w:r>
            <w:r>
              <w:rPr>
                <w:rFonts w:ascii="Times New Roman" w:eastAsia="宋体" w:hAnsi="Times New Roman" w:cs="Times New Roman"/>
                <w:kern w:val="0"/>
                <w:szCs w:val="21"/>
              </w:rPr>
              <w:t>20.0m</w:t>
            </w:r>
            <w:r>
              <w:rPr>
                <w:rFonts w:ascii="Times New Roman" w:eastAsia="宋体" w:hAnsi="Times New Roman" w:cs="Times New Roman" w:hint="eastAsia"/>
                <w:kern w:val="0"/>
                <w:szCs w:val="21"/>
              </w:rPr>
              <w:t>。</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8669E3E"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63D16A24"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39A27C57"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3A9DFBE9"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风管</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59D5E04D"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机械加压送风管</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7D0ACED3"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加压送风管道材料和耐火极限应符合设计文件及国家工程建设消防技术标准的要求。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22AD613A"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7077A930"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18D9880D"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2988F0A5"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0584B805"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机械排烟风管</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4F9455A2"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排烟管道材料和耐火极限应符合设计文件及国家工程建设消防技术标准的要求。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8A5FC13"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62C41EAC"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5230D9E7"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6C450CD9"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300ACE87"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补风管</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29A1E7E3"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补风管道材料和耐火极限应符合设计文件及国家工程建设消防技术标准的要求。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4349B6F2"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7DFC46B0"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1E824203"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37245872"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阀门</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0861EBFA"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排烟阀、排烟防火阀、防火阀</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2FA69224"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szCs w:val="21"/>
              </w:rPr>
              <w:t>排烟阀、排烟防火阀、防火阀等阀门的数量、设置部位、标识</w:t>
            </w:r>
            <w:r>
              <w:rPr>
                <w:rFonts w:ascii="Times New Roman" w:eastAsia="宋体" w:hAnsi="Times New Roman" w:cs="Times New Roman" w:hint="eastAsia"/>
                <w:kern w:val="0"/>
                <w:szCs w:val="21"/>
              </w:rPr>
              <w:t>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24412B06"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731C44A4"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375544B3"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062B3F71" w14:textId="77777777" w:rsidR="00D406A2" w:rsidRDefault="00D406A2">
            <w:pPr>
              <w:widowControl/>
              <w:jc w:val="left"/>
              <w:rPr>
                <w:rFonts w:ascii="Times New Roman" w:eastAsia="宋体" w:hAnsi="Times New Roman" w:cs="Times New Roman"/>
                <w:b/>
                <w:kern w:val="0"/>
                <w:szCs w:val="21"/>
              </w:rPr>
            </w:pP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442D771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功能测试</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F3D96AD"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szCs w:val="24"/>
              </w:rPr>
              <w:t>防火阀、排烟防火阀的手动控制</w:t>
            </w:r>
            <w:r>
              <w:rPr>
                <w:rFonts w:ascii="Times New Roman" w:eastAsia="宋体" w:hAnsi="Times New Roman" w:cs="Times New Roman" w:hint="eastAsia"/>
                <w:kern w:val="0"/>
                <w:szCs w:val="21"/>
              </w:rPr>
              <w:t>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18CA39FA"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211ED81B"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32C683EA"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5D39460A" w14:textId="77777777" w:rsidR="00D406A2" w:rsidRDefault="00BD014A">
            <w:pPr>
              <w:adjustRightInd w:val="0"/>
              <w:snapToGrid w:val="0"/>
              <w:jc w:val="center"/>
              <w:rPr>
                <w:rFonts w:ascii="Times New Roman" w:eastAsia="宋体" w:hAnsi="Times New Roman" w:cs="Times New Roman"/>
                <w:b/>
                <w:kern w:val="0"/>
                <w:sz w:val="20"/>
                <w:szCs w:val="21"/>
              </w:rPr>
            </w:pPr>
            <w:r>
              <w:rPr>
                <w:rFonts w:ascii="Times New Roman" w:eastAsia="宋体" w:hAnsi="Times New Roman" w:cs="Times New Roman" w:hint="eastAsia"/>
                <w:kern w:val="0"/>
                <w:szCs w:val="21"/>
              </w:rPr>
              <w:t>通风空调设施</w:t>
            </w:r>
          </w:p>
        </w:tc>
        <w:tc>
          <w:tcPr>
            <w:tcW w:w="1496" w:type="dxa"/>
            <w:gridSpan w:val="2"/>
            <w:vMerge w:val="restart"/>
            <w:tcBorders>
              <w:top w:val="single" w:sz="4" w:space="0" w:color="auto"/>
              <w:left w:val="single" w:sz="4" w:space="0" w:color="auto"/>
              <w:bottom w:val="single" w:sz="4" w:space="0" w:color="auto"/>
              <w:right w:val="single" w:sz="4" w:space="0" w:color="auto"/>
            </w:tcBorders>
            <w:vAlign w:val="center"/>
          </w:tcPr>
          <w:p w14:paraId="7940E49E" w14:textId="77777777" w:rsidR="00D406A2" w:rsidRDefault="00BD014A">
            <w:pPr>
              <w:adjustRightInd w:val="0"/>
              <w:snapToGrid w:val="0"/>
              <w:jc w:val="center"/>
              <w:rPr>
                <w:rFonts w:ascii="Times New Roman" w:eastAsia="宋体" w:hAnsi="Times New Roman" w:cs="Times New Roman"/>
                <w:kern w:val="0"/>
                <w:sz w:val="20"/>
                <w:szCs w:val="21"/>
              </w:rPr>
            </w:pPr>
            <w:r>
              <w:rPr>
                <w:rFonts w:ascii="Times New Roman" w:eastAsia="宋体" w:hAnsi="Times New Roman" w:cs="Times New Roman" w:hint="eastAsia"/>
                <w:kern w:val="0"/>
                <w:szCs w:val="21"/>
              </w:rPr>
              <w:t>通风空调设施</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498F6C52" w14:textId="77777777" w:rsidR="00D406A2" w:rsidRDefault="00BD014A">
            <w:pPr>
              <w:adjustRightInd w:val="0"/>
              <w:snapToGrid w:val="0"/>
              <w:jc w:val="center"/>
              <w:rPr>
                <w:rFonts w:ascii="Times New Roman" w:eastAsia="宋体" w:hAnsi="Times New Roman" w:cs="Times New Roman"/>
                <w:kern w:val="0"/>
                <w:sz w:val="20"/>
                <w:szCs w:val="21"/>
              </w:rPr>
            </w:pPr>
            <w:r>
              <w:rPr>
                <w:rFonts w:ascii="Times New Roman" w:eastAsia="宋体" w:hAnsi="Times New Roman" w:cs="Times New Roman" w:hint="eastAsia"/>
                <w:kern w:val="0"/>
                <w:szCs w:val="21"/>
              </w:rPr>
              <w:t>燃油或燃气锅炉房的事故通风机、气体灭火系统的事故通风机选型和联动控制应符合设计文件及国家工程建设消防技术标准的要求。</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1E3B676C" w14:textId="77777777" w:rsidR="00D406A2" w:rsidRDefault="00D406A2">
            <w:pPr>
              <w:adjustRightInd w:val="0"/>
              <w:snapToGrid w:val="0"/>
              <w:jc w:val="center"/>
              <w:rPr>
                <w:rFonts w:ascii="Times New Roman" w:eastAsia="宋体" w:hAnsi="Times New Roman" w:cs="Times New Roman"/>
                <w:b/>
                <w:kern w:val="0"/>
                <w:sz w:val="2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67FB67B5" w14:textId="77777777" w:rsidR="00D406A2" w:rsidRDefault="00D406A2">
            <w:pPr>
              <w:adjustRightInd w:val="0"/>
              <w:snapToGrid w:val="0"/>
              <w:jc w:val="center"/>
              <w:rPr>
                <w:rFonts w:ascii="Times New Roman" w:eastAsia="宋体" w:hAnsi="Times New Roman" w:cs="Times New Roman"/>
                <w:b/>
                <w:kern w:val="0"/>
                <w:sz w:val="20"/>
                <w:szCs w:val="21"/>
              </w:rPr>
            </w:pPr>
          </w:p>
        </w:tc>
      </w:tr>
      <w:tr w:rsidR="00D406A2" w14:paraId="2DC81BA7"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04BF76D6" w14:textId="77777777" w:rsidR="00D406A2" w:rsidRDefault="00D406A2">
            <w:pPr>
              <w:widowControl/>
              <w:jc w:val="left"/>
              <w:rPr>
                <w:rFonts w:ascii="Times New Roman" w:eastAsia="宋体" w:hAnsi="Times New Roman" w:cs="Times New Roman"/>
                <w:b/>
                <w:kern w:val="0"/>
                <w:sz w:val="2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403EA684" w14:textId="77777777" w:rsidR="00D406A2" w:rsidRDefault="00D406A2">
            <w:pPr>
              <w:widowControl/>
              <w:jc w:val="center"/>
              <w:rPr>
                <w:rFonts w:ascii="Times New Roman" w:eastAsia="宋体" w:hAnsi="Times New Roman" w:cs="Times New Roman"/>
                <w:kern w:val="0"/>
                <w:sz w:val="2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3E86E753"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易燃易爆房间，其送、排风系统通风设备应采用防爆型，送风机在单独分隔通风机房且送风干管上设置防止回流设施可采用普通型。</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58653F08" w14:textId="77777777" w:rsidR="00D406A2" w:rsidRDefault="00D406A2">
            <w:pPr>
              <w:adjustRightInd w:val="0"/>
              <w:snapToGrid w:val="0"/>
              <w:jc w:val="center"/>
              <w:rPr>
                <w:rFonts w:ascii="Times New Roman" w:eastAsia="宋体" w:hAnsi="Times New Roman" w:cs="Times New Roman"/>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3F2FF49E"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5CA20147"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70D9AFBB" w14:textId="77777777" w:rsidR="00D406A2" w:rsidRDefault="00D406A2">
            <w:pPr>
              <w:widowControl/>
              <w:jc w:val="left"/>
              <w:rPr>
                <w:rFonts w:ascii="Times New Roman" w:eastAsia="宋体" w:hAnsi="Times New Roman" w:cs="Times New Roman"/>
                <w:b/>
                <w:kern w:val="0"/>
                <w:sz w:val="2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6A377F82" w14:textId="77777777" w:rsidR="00D406A2" w:rsidRDefault="00D406A2">
            <w:pPr>
              <w:widowControl/>
              <w:jc w:val="center"/>
              <w:rPr>
                <w:rFonts w:ascii="Times New Roman" w:eastAsia="宋体" w:hAnsi="Times New Roman" w:cs="Times New Roman"/>
                <w:kern w:val="0"/>
                <w:sz w:val="2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6E2391B0"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为甲、乙类厂房服务的送风设备与排风设备应分别布置在不同通风机房内，且排风设备不应和其他房间的送、排风设备布置在同一通风机房内。</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6599099E" w14:textId="77777777" w:rsidR="00D406A2" w:rsidRDefault="00D406A2">
            <w:pPr>
              <w:adjustRightInd w:val="0"/>
              <w:snapToGrid w:val="0"/>
              <w:jc w:val="center"/>
              <w:rPr>
                <w:rFonts w:ascii="Times New Roman" w:eastAsia="宋体" w:hAnsi="Times New Roman" w:cs="Times New Roman"/>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3B12D5D4"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6AD83791"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4E17E3C6" w14:textId="77777777" w:rsidR="00D406A2" w:rsidRDefault="00D406A2">
            <w:pPr>
              <w:widowControl/>
              <w:jc w:val="left"/>
              <w:rPr>
                <w:rFonts w:ascii="Times New Roman" w:eastAsia="宋体" w:hAnsi="Times New Roman" w:cs="Times New Roman"/>
                <w:b/>
                <w:kern w:val="0"/>
                <w:sz w:val="2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0589FAC0" w14:textId="77777777" w:rsidR="00D406A2" w:rsidRDefault="00D406A2">
            <w:pPr>
              <w:widowControl/>
              <w:jc w:val="center"/>
              <w:rPr>
                <w:rFonts w:ascii="Times New Roman" w:eastAsia="宋体" w:hAnsi="Times New Roman" w:cs="Times New Roman"/>
                <w:kern w:val="0"/>
                <w:sz w:val="2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96546BC"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甲、乙类生产场所；甲、乙类物质储存场所；产生燃烧或爆炸危险性粉尘、纤维且所排除空气的含尘浓度不小于其爆炸下限</w:t>
            </w:r>
            <w:r>
              <w:rPr>
                <w:rFonts w:ascii="Times New Roman" w:eastAsia="宋体" w:hAnsi="Times New Roman" w:cs="Times New Roman"/>
                <w:kern w:val="0"/>
                <w:szCs w:val="21"/>
              </w:rPr>
              <w:t>25%</w:t>
            </w:r>
            <w:r>
              <w:rPr>
                <w:rFonts w:ascii="Times New Roman" w:eastAsia="宋体" w:hAnsi="Times New Roman" w:cs="Times New Roman" w:hint="eastAsia"/>
                <w:kern w:val="0"/>
                <w:szCs w:val="21"/>
              </w:rPr>
              <w:t>的丙类生产或储存场所；产生易燃易爆气体或蒸气且所排除空气的含气体浓度不小于其爆炸下限值</w:t>
            </w:r>
            <w:r>
              <w:rPr>
                <w:rFonts w:ascii="Times New Roman" w:eastAsia="宋体" w:hAnsi="Times New Roman" w:cs="Times New Roman"/>
                <w:kern w:val="0"/>
                <w:szCs w:val="21"/>
              </w:rPr>
              <w:t>10%</w:t>
            </w:r>
            <w:r>
              <w:rPr>
                <w:rFonts w:ascii="Times New Roman" w:eastAsia="宋体" w:hAnsi="Times New Roman" w:cs="Times New Roman" w:hint="eastAsia"/>
                <w:kern w:val="0"/>
                <w:szCs w:val="21"/>
              </w:rPr>
              <w:t>的其他场所；其他具有甲、乙类火灾危险性的房间等场所的空气不应循环使用。</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5D574980" w14:textId="77777777" w:rsidR="00D406A2" w:rsidRDefault="00D406A2">
            <w:pPr>
              <w:adjustRightInd w:val="0"/>
              <w:snapToGrid w:val="0"/>
              <w:jc w:val="center"/>
              <w:rPr>
                <w:rFonts w:ascii="Times New Roman" w:eastAsia="宋体" w:hAnsi="Times New Roman" w:cs="Times New Roman"/>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78AB9DF8"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69596AD7"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03D894EA" w14:textId="77777777" w:rsidR="00D406A2" w:rsidRDefault="00D406A2">
            <w:pPr>
              <w:widowControl/>
              <w:jc w:val="left"/>
              <w:rPr>
                <w:rFonts w:ascii="Times New Roman" w:eastAsia="宋体" w:hAnsi="Times New Roman" w:cs="Times New Roman"/>
                <w:b/>
                <w:kern w:val="0"/>
                <w:sz w:val="2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26D58364" w14:textId="77777777" w:rsidR="00D406A2" w:rsidRDefault="00D406A2">
            <w:pPr>
              <w:widowControl/>
              <w:jc w:val="center"/>
              <w:rPr>
                <w:rFonts w:ascii="Times New Roman" w:eastAsia="宋体" w:hAnsi="Times New Roman" w:cs="Times New Roman"/>
                <w:kern w:val="0"/>
                <w:sz w:val="2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681E5783"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含有燃烧和爆炸危险粉尘的空气，在进入排风机前应采用不产生火花的除尘器进行处理。对于遇水可能形成爆炸的粉尘，严禁采用湿式除尘器。</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6F1021AA" w14:textId="77777777" w:rsidR="00D406A2" w:rsidRDefault="00D406A2">
            <w:pPr>
              <w:adjustRightInd w:val="0"/>
              <w:snapToGrid w:val="0"/>
              <w:jc w:val="center"/>
              <w:rPr>
                <w:rFonts w:ascii="Times New Roman" w:eastAsia="宋体" w:hAnsi="Times New Roman" w:cs="Times New Roman"/>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58E8783C"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3EC25547"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26649A2A" w14:textId="77777777" w:rsidR="00D406A2" w:rsidRDefault="00D406A2">
            <w:pPr>
              <w:widowControl/>
              <w:jc w:val="left"/>
              <w:rPr>
                <w:rFonts w:ascii="Times New Roman" w:eastAsia="宋体" w:hAnsi="Times New Roman" w:cs="Times New Roman"/>
                <w:b/>
                <w:kern w:val="0"/>
                <w:sz w:val="2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7C7B11D9" w14:textId="77777777" w:rsidR="00D406A2" w:rsidRDefault="00D406A2">
            <w:pPr>
              <w:widowControl/>
              <w:jc w:val="center"/>
              <w:rPr>
                <w:rFonts w:ascii="Times New Roman" w:eastAsia="宋体" w:hAnsi="Times New Roman" w:cs="Times New Roman"/>
                <w:kern w:val="0"/>
                <w:sz w:val="2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868B4CF" w14:textId="77777777" w:rsidR="00D406A2" w:rsidRDefault="00BD014A">
            <w:pPr>
              <w:adjustRightInd w:val="0"/>
              <w:snapToGrid w:val="0"/>
              <w:jc w:val="center"/>
              <w:rPr>
                <w:rFonts w:ascii="Times New Roman" w:eastAsia="宋体" w:hAnsi="Times New Roman" w:cs="Times New Roman"/>
                <w:kern w:val="0"/>
                <w:sz w:val="20"/>
                <w:szCs w:val="21"/>
              </w:rPr>
            </w:pPr>
            <w:r>
              <w:rPr>
                <w:rFonts w:ascii="Times New Roman" w:eastAsia="宋体" w:hAnsi="Times New Roman" w:cs="Times New Roman" w:hint="eastAsia"/>
                <w:kern w:val="0"/>
                <w:szCs w:val="21"/>
              </w:rPr>
              <w:t>净化或输送有爆炸危险粉尘和碎屑的除尘器、过滤器或管道，均应设置泄压装置。净化有爆炸危险粉尘的干式除尘器和过滤器应布置在系统的负压段上。</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03ED3029" w14:textId="77777777" w:rsidR="00D406A2" w:rsidRDefault="00D406A2">
            <w:pPr>
              <w:adjustRightInd w:val="0"/>
              <w:snapToGrid w:val="0"/>
              <w:jc w:val="center"/>
              <w:rPr>
                <w:rFonts w:ascii="Times New Roman" w:eastAsia="宋体" w:hAnsi="Times New Roman" w:cs="Times New Roman"/>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3D5D48E5"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1FDA28AA" w14:textId="77777777">
        <w:trPr>
          <w:trHeight w:val="692"/>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14:paraId="404E67B3"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系统功能</w:t>
            </w:r>
          </w:p>
        </w:tc>
        <w:tc>
          <w:tcPr>
            <w:tcW w:w="1496" w:type="dxa"/>
            <w:gridSpan w:val="2"/>
            <w:vMerge w:val="restart"/>
            <w:tcBorders>
              <w:top w:val="single" w:sz="4" w:space="0" w:color="auto"/>
              <w:left w:val="single" w:sz="4" w:space="0" w:color="auto"/>
              <w:bottom w:val="single" w:sz="4" w:space="0" w:color="auto"/>
              <w:right w:val="single" w:sz="4" w:space="0" w:color="auto"/>
            </w:tcBorders>
            <w:vAlign w:val="center"/>
          </w:tcPr>
          <w:p w14:paraId="1AED0EE1"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防烟系统</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136080D8"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加压送风机应具有现场手动启动、与火灾自动报警系统联动启动和在消防控制室手动启动的功能；当系统中任一常闭正压送风口开启时，相应的加压风机均应能联动启动。</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783B8D4C" w14:textId="77777777" w:rsidR="00D406A2" w:rsidRDefault="00D406A2">
            <w:pPr>
              <w:adjustRightInd w:val="0"/>
              <w:snapToGrid w:val="0"/>
              <w:jc w:val="center"/>
              <w:rPr>
                <w:rFonts w:ascii="Times New Roman" w:eastAsia="宋体" w:hAnsi="Times New Roman" w:cs="Times New Roman"/>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1FA88A9B"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73481627"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0F56B8C2" w14:textId="77777777" w:rsidR="00D406A2" w:rsidRDefault="00D406A2">
            <w:pPr>
              <w:widowControl/>
              <w:jc w:val="left"/>
              <w:rPr>
                <w:rFonts w:ascii="Times New Roman" w:eastAsia="宋体" w:hAnsi="Times New Roman" w:cs="Times New Roman"/>
                <w:b/>
                <w:kern w:val="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0CFAAA65" w14:textId="77777777" w:rsidR="00D406A2" w:rsidRDefault="00D406A2">
            <w:pPr>
              <w:widowControl/>
              <w:jc w:val="center"/>
              <w:rPr>
                <w:rFonts w:ascii="Times New Roman" w:eastAsia="宋体" w:hAnsi="Times New Roman" w:cs="Times New Roman"/>
                <w:b/>
                <w:kern w:val="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076795D9"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机械加压送风系统应与火灾自动报警系统联动，并应能在防火分区内的火灾信号确认后</w:t>
            </w:r>
            <w:r>
              <w:rPr>
                <w:rFonts w:ascii="Times New Roman" w:eastAsia="宋体" w:hAnsi="Times New Roman" w:cs="Times New Roman"/>
                <w:kern w:val="0"/>
                <w:szCs w:val="21"/>
              </w:rPr>
              <w:t>15s</w:t>
            </w:r>
            <w:r>
              <w:rPr>
                <w:rFonts w:ascii="Times New Roman" w:eastAsia="宋体" w:hAnsi="Times New Roman" w:cs="Times New Roman" w:hint="eastAsia"/>
                <w:kern w:val="0"/>
                <w:szCs w:val="21"/>
              </w:rPr>
              <w:t>内联动同时开启该防火分区的全部疏散楼梯间、该防火分区所在着火层及其相邻上下各一层疏散楼梯间前室或合用前室的常闭正压送风口和加压送风机。</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2BEC5F4E"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2610F307"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338B46CE"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2F86C25E" w14:textId="77777777" w:rsidR="00D406A2" w:rsidRDefault="00D406A2">
            <w:pPr>
              <w:widowControl/>
              <w:jc w:val="left"/>
              <w:rPr>
                <w:rFonts w:ascii="Times New Roman" w:eastAsia="宋体" w:hAnsi="Times New Roman" w:cs="Times New Roman"/>
                <w:b/>
                <w:kern w:val="0"/>
                <w:szCs w:val="21"/>
              </w:rPr>
            </w:pPr>
          </w:p>
        </w:tc>
        <w:tc>
          <w:tcPr>
            <w:tcW w:w="1496" w:type="dxa"/>
            <w:gridSpan w:val="2"/>
            <w:vMerge w:val="restart"/>
            <w:tcBorders>
              <w:top w:val="single" w:sz="4" w:space="0" w:color="auto"/>
              <w:left w:val="single" w:sz="4" w:space="0" w:color="auto"/>
              <w:bottom w:val="single" w:sz="4" w:space="0" w:color="auto"/>
              <w:right w:val="single" w:sz="4" w:space="0" w:color="auto"/>
            </w:tcBorders>
            <w:vAlign w:val="center"/>
          </w:tcPr>
          <w:p w14:paraId="5FDB4EB6"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排烟系统</w:t>
            </w: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7B678FA7" w14:textId="77777777" w:rsidR="00D406A2" w:rsidRDefault="00BD014A">
            <w:pPr>
              <w:adjustRightInd w:val="0"/>
              <w:snapToGrid w:val="0"/>
              <w:jc w:val="center"/>
              <w:rPr>
                <w:rFonts w:ascii="Times New Roman" w:eastAsia="宋体" w:hAnsi="Times New Roman" w:cs="Times New Roman"/>
                <w:b/>
                <w:kern w:val="0"/>
                <w:szCs w:val="21"/>
              </w:rPr>
            </w:pPr>
            <w:r>
              <w:rPr>
                <w:rFonts w:ascii="Times New Roman" w:eastAsia="宋体" w:hAnsi="Times New Roman" w:cs="Times New Roman" w:hint="eastAsia"/>
                <w:kern w:val="0"/>
                <w:szCs w:val="21"/>
              </w:rPr>
              <w:t>排烟风机、补风机应具有现场手动启动、与火灾自动报警系统联动启动和在消防控制室手动启动的功能；当任一排烟阀或排烟口开启时，相应的排烟风机、补风机均应能联动启动。</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4EFEFD51"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2748EBD0"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0F242680"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0128282D" w14:textId="77777777" w:rsidR="00D406A2" w:rsidRDefault="00D406A2">
            <w:pPr>
              <w:widowControl/>
              <w:jc w:val="left"/>
              <w:rPr>
                <w:rFonts w:ascii="Times New Roman" w:eastAsia="宋体" w:hAnsi="Times New Roman" w:cs="Times New Roman"/>
                <w:b/>
                <w:kern w:val="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7C9A09EE" w14:textId="77777777" w:rsidR="00D406A2" w:rsidRDefault="00D406A2">
            <w:pPr>
              <w:widowControl/>
              <w:jc w:val="center"/>
              <w:rPr>
                <w:rFonts w:ascii="Times New Roman" w:eastAsia="宋体" w:hAnsi="Times New Roman" w:cs="Times New Roman"/>
                <w:b/>
                <w:kern w:val="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3C7BE985"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当火灾确认后，火灾自动报警系统应在</w:t>
            </w:r>
            <w:r>
              <w:rPr>
                <w:rFonts w:ascii="Times New Roman" w:eastAsia="宋体" w:hAnsi="Times New Roman" w:cs="Times New Roman"/>
                <w:kern w:val="0"/>
                <w:szCs w:val="21"/>
              </w:rPr>
              <w:t>15s</w:t>
            </w:r>
            <w:r>
              <w:rPr>
                <w:rFonts w:ascii="Times New Roman" w:eastAsia="宋体" w:hAnsi="Times New Roman" w:cs="Times New Roman" w:hint="eastAsia"/>
                <w:kern w:val="0"/>
                <w:szCs w:val="21"/>
              </w:rPr>
              <w:t>内联动开启相应防烟分区的全部排烟阀、排烟口、排烟风机和补风设施，并应在</w:t>
            </w:r>
            <w:r>
              <w:rPr>
                <w:rFonts w:ascii="Times New Roman" w:eastAsia="宋体" w:hAnsi="Times New Roman" w:cs="Times New Roman"/>
                <w:kern w:val="0"/>
                <w:szCs w:val="21"/>
              </w:rPr>
              <w:t>30s</w:t>
            </w:r>
            <w:r>
              <w:rPr>
                <w:rFonts w:ascii="Times New Roman" w:eastAsia="宋体" w:hAnsi="Times New Roman" w:cs="Times New Roman" w:hint="eastAsia"/>
                <w:kern w:val="0"/>
                <w:szCs w:val="21"/>
              </w:rPr>
              <w:t>内自动关闭与排烟无关的通风、空调系统。</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78BA74A5"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2419DC46"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700ABEDF" w14:textId="77777777">
        <w:trPr>
          <w:trHeight w:val="692"/>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78E5B165" w14:textId="77777777" w:rsidR="00D406A2" w:rsidRDefault="00D406A2">
            <w:pPr>
              <w:widowControl/>
              <w:jc w:val="left"/>
              <w:rPr>
                <w:rFonts w:ascii="Times New Roman" w:eastAsia="宋体" w:hAnsi="Times New Roman" w:cs="Times New Roman"/>
                <w:b/>
                <w:kern w:val="0"/>
                <w:szCs w:val="21"/>
              </w:rPr>
            </w:pPr>
          </w:p>
        </w:tc>
        <w:tc>
          <w:tcPr>
            <w:tcW w:w="1496" w:type="dxa"/>
            <w:gridSpan w:val="2"/>
            <w:vMerge/>
            <w:tcBorders>
              <w:top w:val="single" w:sz="4" w:space="0" w:color="auto"/>
              <w:left w:val="single" w:sz="4" w:space="0" w:color="auto"/>
              <w:bottom w:val="single" w:sz="4" w:space="0" w:color="auto"/>
              <w:right w:val="single" w:sz="4" w:space="0" w:color="auto"/>
            </w:tcBorders>
            <w:vAlign w:val="center"/>
          </w:tcPr>
          <w:p w14:paraId="1ED3790A" w14:textId="77777777" w:rsidR="00D406A2" w:rsidRDefault="00D406A2">
            <w:pPr>
              <w:widowControl/>
              <w:jc w:val="center"/>
              <w:rPr>
                <w:rFonts w:ascii="Times New Roman" w:eastAsia="宋体" w:hAnsi="Times New Roman" w:cs="Times New Roman"/>
                <w:b/>
                <w:kern w:val="0"/>
                <w:szCs w:val="21"/>
              </w:rPr>
            </w:pPr>
          </w:p>
        </w:tc>
        <w:tc>
          <w:tcPr>
            <w:tcW w:w="4746" w:type="dxa"/>
            <w:gridSpan w:val="3"/>
            <w:tcBorders>
              <w:top w:val="single" w:sz="4" w:space="0" w:color="auto"/>
              <w:left w:val="single" w:sz="4" w:space="0" w:color="auto"/>
              <w:bottom w:val="single" w:sz="4" w:space="0" w:color="auto"/>
              <w:right w:val="single" w:sz="4" w:space="0" w:color="auto"/>
            </w:tcBorders>
            <w:vAlign w:val="center"/>
          </w:tcPr>
          <w:p w14:paraId="31D72629"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排烟防火阀应能在</w:t>
            </w:r>
            <w:r>
              <w:rPr>
                <w:rFonts w:ascii="Times New Roman" w:eastAsia="宋体" w:hAnsi="Times New Roman" w:cs="Times New Roman"/>
                <w:kern w:val="0"/>
                <w:szCs w:val="21"/>
              </w:rPr>
              <w:t>280</w:t>
            </w:r>
            <w:r>
              <w:rPr>
                <w:rFonts w:ascii="宋体" w:eastAsia="宋体" w:hAnsi="宋体" w:cs="宋体" w:hint="eastAsia"/>
                <w:kern w:val="0"/>
                <w:szCs w:val="21"/>
              </w:rPr>
              <w:t>℃</w:t>
            </w:r>
            <w:r>
              <w:rPr>
                <w:rFonts w:ascii="Times New Roman" w:eastAsia="宋体" w:hAnsi="Times New Roman" w:cs="Times New Roman" w:hint="eastAsia"/>
                <w:kern w:val="0"/>
                <w:szCs w:val="21"/>
              </w:rPr>
              <w:t>时自行关闭和联锁关闭相应排烟风机、补风机。</w:t>
            </w:r>
          </w:p>
        </w:tc>
        <w:tc>
          <w:tcPr>
            <w:tcW w:w="1695" w:type="dxa"/>
            <w:gridSpan w:val="2"/>
            <w:tcBorders>
              <w:top w:val="single" w:sz="4" w:space="0" w:color="auto"/>
              <w:left w:val="single" w:sz="4" w:space="0" w:color="auto"/>
              <w:bottom w:val="single" w:sz="4" w:space="0" w:color="auto"/>
              <w:right w:val="single" w:sz="4" w:space="0" w:color="auto"/>
            </w:tcBorders>
            <w:vAlign w:val="center"/>
          </w:tcPr>
          <w:p w14:paraId="25DFCF35" w14:textId="77777777" w:rsidR="00D406A2" w:rsidRDefault="00D406A2">
            <w:pPr>
              <w:adjustRightInd w:val="0"/>
              <w:snapToGrid w:val="0"/>
              <w:jc w:val="center"/>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center"/>
          </w:tcPr>
          <w:p w14:paraId="161CF5B4" w14:textId="77777777" w:rsidR="00D406A2" w:rsidRDefault="00D406A2">
            <w:pPr>
              <w:adjustRightInd w:val="0"/>
              <w:snapToGrid w:val="0"/>
              <w:jc w:val="center"/>
              <w:rPr>
                <w:rFonts w:ascii="Times New Roman" w:eastAsia="宋体" w:hAnsi="Times New Roman" w:cs="Times New Roman"/>
                <w:kern w:val="0"/>
                <w:szCs w:val="21"/>
              </w:rPr>
            </w:pPr>
          </w:p>
        </w:tc>
      </w:tr>
      <w:tr w:rsidR="00D406A2" w14:paraId="2C7DC738" w14:textId="77777777">
        <w:trPr>
          <w:trHeight w:val="692"/>
          <w:jc w:val="center"/>
        </w:trPr>
        <w:tc>
          <w:tcPr>
            <w:tcW w:w="1129" w:type="dxa"/>
            <w:tcBorders>
              <w:top w:val="single" w:sz="4" w:space="0" w:color="auto"/>
              <w:left w:val="single" w:sz="4" w:space="0" w:color="auto"/>
              <w:bottom w:val="single" w:sz="4" w:space="0" w:color="auto"/>
              <w:right w:val="single" w:sz="4" w:space="0" w:color="auto"/>
            </w:tcBorders>
            <w:vAlign w:val="center"/>
          </w:tcPr>
          <w:p w14:paraId="674971F6"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1496" w:type="dxa"/>
            <w:gridSpan w:val="2"/>
            <w:tcBorders>
              <w:top w:val="single" w:sz="4" w:space="0" w:color="auto"/>
              <w:left w:val="single" w:sz="4" w:space="0" w:color="auto"/>
              <w:bottom w:val="single" w:sz="4" w:space="0" w:color="auto"/>
              <w:right w:val="single" w:sz="4" w:space="0" w:color="auto"/>
            </w:tcBorders>
            <w:vAlign w:val="center"/>
          </w:tcPr>
          <w:p w14:paraId="07A5DB70"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根据实际</w:t>
            </w:r>
          </w:p>
          <w:p w14:paraId="00E00ED7" w14:textId="77777777" w:rsidR="00D406A2" w:rsidRDefault="00BD014A">
            <w:pPr>
              <w:adjustRightInd w:val="0"/>
              <w:snapToGrid w:val="0"/>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需要填写</w:t>
            </w:r>
          </w:p>
        </w:tc>
        <w:tc>
          <w:tcPr>
            <w:tcW w:w="4746" w:type="dxa"/>
            <w:gridSpan w:val="3"/>
            <w:tcBorders>
              <w:top w:val="single" w:sz="4" w:space="0" w:color="auto"/>
              <w:left w:val="single" w:sz="4" w:space="0" w:color="auto"/>
              <w:bottom w:val="single" w:sz="4" w:space="0" w:color="auto"/>
              <w:right w:val="single" w:sz="4" w:space="0" w:color="auto"/>
            </w:tcBorders>
            <w:vAlign w:val="bottom"/>
          </w:tcPr>
          <w:p w14:paraId="2EA5F598" w14:textId="77777777" w:rsidR="00D406A2" w:rsidRDefault="00D406A2">
            <w:pPr>
              <w:adjustRightInd w:val="0"/>
              <w:snapToGrid w:val="0"/>
              <w:jc w:val="left"/>
              <w:rPr>
                <w:rFonts w:ascii="Times New Roman" w:eastAsia="宋体" w:hAnsi="Times New Roman" w:cs="Times New Roman"/>
                <w:kern w:val="0"/>
                <w:szCs w:val="21"/>
              </w:rPr>
            </w:pPr>
          </w:p>
        </w:tc>
        <w:tc>
          <w:tcPr>
            <w:tcW w:w="1695" w:type="dxa"/>
            <w:gridSpan w:val="2"/>
            <w:tcBorders>
              <w:top w:val="single" w:sz="4" w:space="0" w:color="auto"/>
              <w:left w:val="single" w:sz="4" w:space="0" w:color="auto"/>
              <w:bottom w:val="single" w:sz="4" w:space="0" w:color="auto"/>
              <w:right w:val="single" w:sz="4" w:space="0" w:color="auto"/>
            </w:tcBorders>
            <w:vAlign w:val="bottom"/>
          </w:tcPr>
          <w:p w14:paraId="2FCB977F" w14:textId="77777777" w:rsidR="00D406A2" w:rsidRDefault="00D406A2">
            <w:pPr>
              <w:adjustRightInd w:val="0"/>
              <w:snapToGrid w:val="0"/>
              <w:rPr>
                <w:rFonts w:ascii="Times New Roman" w:eastAsia="宋体" w:hAnsi="Times New Roman" w:cs="Times New Roman"/>
                <w:b/>
                <w:kern w:val="0"/>
                <w:szCs w:val="21"/>
              </w:rPr>
            </w:pPr>
          </w:p>
        </w:tc>
        <w:tc>
          <w:tcPr>
            <w:tcW w:w="1724" w:type="dxa"/>
            <w:gridSpan w:val="2"/>
            <w:tcBorders>
              <w:top w:val="single" w:sz="4" w:space="0" w:color="auto"/>
              <w:left w:val="single" w:sz="4" w:space="0" w:color="auto"/>
              <w:bottom w:val="single" w:sz="4" w:space="0" w:color="auto"/>
              <w:right w:val="single" w:sz="4" w:space="0" w:color="auto"/>
            </w:tcBorders>
            <w:vAlign w:val="bottom"/>
          </w:tcPr>
          <w:p w14:paraId="307FA8DC" w14:textId="77777777" w:rsidR="00D406A2" w:rsidRDefault="00D406A2">
            <w:pPr>
              <w:adjustRightInd w:val="0"/>
              <w:snapToGrid w:val="0"/>
              <w:jc w:val="center"/>
              <w:rPr>
                <w:rFonts w:ascii="Times New Roman" w:eastAsia="宋体" w:hAnsi="Times New Roman" w:cs="Times New Roman"/>
                <w:b/>
                <w:kern w:val="0"/>
                <w:szCs w:val="21"/>
              </w:rPr>
            </w:pPr>
          </w:p>
        </w:tc>
      </w:tr>
      <w:tr w:rsidR="00D406A2" w14:paraId="36344A43" w14:textId="77777777">
        <w:trPr>
          <w:trHeight w:val="307"/>
          <w:jc w:val="center"/>
        </w:trPr>
        <w:tc>
          <w:tcPr>
            <w:tcW w:w="1129" w:type="dxa"/>
            <w:tcBorders>
              <w:top w:val="single" w:sz="4" w:space="0" w:color="auto"/>
              <w:left w:val="single" w:sz="4" w:space="0" w:color="auto"/>
              <w:bottom w:val="single" w:sz="4" w:space="0" w:color="auto"/>
              <w:right w:val="single" w:sz="4" w:space="0" w:color="auto"/>
            </w:tcBorders>
            <w:vAlign w:val="center"/>
          </w:tcPr>
          <w:p w14:paraId="70506F84" w14:textId="77777777" w:rsidR="00D406A2" w:rsidRDefault="00BD014A">
            <w:pPr>
              <w:adjustRightInd w:val="0"/>
              <w:snapToGrid w:val="0"/>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查验结论</w:t>
            </w:r>
          </w:p>
        </w:tc>
        <w:tc>
          <w:tcPr>
            <w:tcW w:w="9661" w:type="dxa"/>
            <w:gridSpan w:val="9"/>
            <w:tcBorders>
              <w:top w:val="single" w:sz="4" w:space="0" w:color="auto"/>
              <w:left w:val="single" w:sz="4" w:space="0" w:color="auto"/>
              <w:bottom w:val="single" w:sz="4" w:space="0" w:color="auto"/>
              <w:right w:val="single" w:sz="4" w:space="0" w:color="auto"/>
            </w:tcBorders>
            <w:vAlign w:val="center"/>
          </w:tcPr>
          <w:p w14:paraId="58D31E0A" w14:textId="77777777" w:rsidR="00D406A2" w:rsidRDefault="00BD014A">
            <w:pPr>
              <w:adjustRightInd w:val="0"/>
              <w:snapToGrid w:val="0"/>
              <w:rPr>
                <w:rFonts w:ascii="Times New Roman" w:eastAsia="宋体" w:hAnsi="Times New Roman" w:cs="Times New Roman"/>
                <w:kern w:val="0"/>
                <w:szCs w:val="21"/>
              </w:rPr>
            </w:pP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合格</w:t>
            </w:r>
            <w:r>
              <w:rPr>
                <w:rFonts w:ascii="Times New Roman" w:eastAsia="宋体" w:hAnsi="Times New Roman" w:cs="Times New Roman"/>
                <w:kern w:val="0"/>
                <w:szCs w:val="21"/>
              </w:rPr>
              <w:t xml:space="preserve">            </w:t>
            </w:r>
            <w:r>
              <w:rPr>
                <w:rFonts w:ascii="仿宋" w:eastAsia="仿宋" w:hAnsi="仿宋" w:cs="Times New Roman" w:hint="eastAsia"/>
                <w:kern w:val="0"/>
                <w:szCs w:val="21"/>
              </w:rPr>
              <w:t>□</w:t>
            </w:r>
            <w:r>
              <w:rPr>
                <w:rFonts w:ascii="Times New Roman" w:eastAsia="宋体" w:hAnsi="Times New Roman" w:cs="Times New Roman" w:hint="eastAsia"/>
                <w:kern w:val="0"/>
                <w:szCs w:val="21"/>
              </w:rPr>
              <w:t>不合格</w:t>
            </w:r>
          </w:p>
        </w:tc>
      </w:tr>
      <w:tr w:rsidR="00D406A2" w14:paraId="0C08A14F" w14:textId="77777777">
        <w:trPr>
          <w:gridAfter w:val="1"/>
          <w:wAfter w:w="11" w:type="dxa"/>
          <w:trHeight w:val="451"/>
          <w:jc w:val="center"/>
        </w:trPr>
        <w:tc>
          <w:tcPr>
            <w:tcW w:w="2279" w:type="dxa"/>
            <w:gridSpan w:val="2"/>
            <w:tcBorders>
              <w:top w:val="single" w:sz="4" w:space="0" w:color="auto"/>
              <w:left w:val="single" w:sz="4" w:space="0" w:color="auto"/>
              <w:bottom w:val="single" w:sz="4" w:space="0" w:color="auto"/>
              <w:right w:val="single" w:sz="4" w:space="0" w:color="auto"/>
            </w:tcBorders>
            <w:vAlign w:val="center"/>
          </w:tcPr>
          <w:p w14:paraId="0F11C402"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建设单位</w:t>
            </w:r>
          </w:p>
        </w:tc>
        <w:tc>
          <w:tcPr>
            <w:tcW w:w="2252" w:type="dxa"/>
            <w:gridSpan w:val="2"/>
            <w:tcBorders>
              <w:top w:val="single" w:sz="4" w:space="0" w:color="auto"/>
              <w:left w:val="single" w:sz="4" w:space="0" w:color="auto"/>
              <w:bottom w:val="single" w:sz="4" w:space="0" w:color="auto"/>
              <w:right w:val="single" w:sz="4" w:space="0" w:color="auto"/>
            </w:tcBorders>
            <w:vAlign w:val="center"/>
          </w:tcPr>
          <w:p w14:paraId="37994822"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设计单位</w:t>
            </w:r>
          </w:p>
        </w:tc>
        <w:tc>
          <w:tcPr>
            <w:tcW w:w="2268" w:type="dxa"/>
            <w:tcBorders>
              <w:top w:val="single" w:sz="4" w:space="0" w:color="auto"/>
              <w:left w:val="single" w:sz="4" w:space="0" w:color="auto"/>
              <w:bottom w:val="single" w:sz="4" w:space="0" w:color="auto"/>
              <w:right w:val="single" w:sz="4" w:space="0" w:color="auto"/>
            </w:tcBorders>
            <w:vAlign w:val="center"/>
          </w:tcPr>
          <w:p w14:paraId="0E711E2A"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监理单位</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49EF49F"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施工单位</w:t>
            </w:r>
          </w:p>
        </w:tc>
        <w:tc>
          <w:tcPr>
            <w:tcW w:w="1853" w:type="dxa"/>
            <w:gridSpan w:val="2"/>
            <w:tcBorders>
              <w:top w:val="single" w:sz="4" w:space="0" w:color="auto"/>
              <w:left w:val="single" w:sz="4" w:space="0" w:color="auto"/>
              <w:bottom w:val="single" w:sz="4" w:space="0" w:color="auto"/>
              <w:right w:val="single" w:sz="4" w:space="0" w:color="auto"/>
            </w:tcBorders>
            <w:vAlign w:val="center"/>
          </w:tcPr>
          <w:p w14:paraId="011B368E"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技术服务机构</w:t>
            </w:r>
          </w:p>
        </w:tc>
      </w:tr>
      <w:tr w:rsidR="00D406A2" w14:paraId="3D2E7EA2" w14:textId="77777777">
        <w:trPr>
          <w:gridAfter w:val="1"/>
          <w:wAfter w:w="11" w:type="dxa"/>
          <w:trHeight w:val="2004"/>
          <w:jc w:val="center"/>
        </w:trPr>
        <w:tc>
          <w:tcPr>
            <w:tcW w:w="2279" w:type="dxa"/>
            <w:gridSpan w:val="2"/>
            <w:tcBorders>
              <w:top w:val="single" w:sz="4" w:space="0" w:color="auto"/>
              <w:left w:val="single" w:sz="4" w:space="0" w:color="auto"/>
              <w:bottom w:val="single" w:sz="4" w:space="0" w:color="auto"/>
              <w:right w:val="single" w:sz="4" w:space="0" w:color="auto"/>
            </w:tcBorders>
            <w:vAlign w:val="center"/>
          </w:tcPr>
          <w:p w14:paraId="4220FE43"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专业技术负责人</w:t>
            </w:r>
          </w:p>
          <w:p w14:paraId="06C715EA"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1EA06B68" w14:textId="77777777" w:rsidR="00D406A2" w:rsidRDefault="00D406A2">
            <w:pPr>
              <w:adjustRightInd w:val="0"/>
              <w:snapToGrid w:val="0"/>
              <w:jc w:val="left"/>
              <w:rPr>
                <w:rFonts w:ascii="Times New Roman" w:eastAsia="宋体" w:hAnsi="Times New Roman" w:cs="Times New Roman"/>
                <w:kern w:val="0"/>
                <w:szCs w:val="21"/>
              </w:rPr>
            </w:pPr>
          </w:p>
          <w:p w14:paraId="0B452D81" w14:textId="77777777" w:rsidR="00D406A2" w:rsidRDefault="00D406A2">
            <w:pPr>
              <w:adjustRightInd w:val="0"/>
              <w:snapToGrid w:val="0"/>
              <w:jc w:val="left"/>
              <w:rPr>
                <w:rFonts w:ascii="Times New Roman" w:eastAsia="宋体" w:hAnsi="Times New Roman" w:cs="Times New Roman"/>
                <w:kern w:val="0"/>
                <w:szCs w:val="21"/>
              </w:rPr>
            </w:pPr>
          </w:p>
          <w:p w14:paraId="77EF7498"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项目负责人</w:t>
            </w:r>
          </w:p>
          <w:p w14:paraId="3858D70B"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433E8328"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p>
          <w:p w14:paraId="503A7E48"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月</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日</w:t>
            </w:r>
          </w:p>
        </w:tc>
        <w:tc>
          <w:tcPr>
            <w:tcW w:w="2252" w:type="dxa"/>
            <w:gridSpan w:val="2"/>
            <w:tcBorders>
              <w:top w:val="single" w:sz="4" w:space="0" w:color="auto"/>
              <w:left w:val="single" w:sz="4" w:space="0" w:color="auto"/>
              <w:bottom w:val="single" w:sz="4" w:space="0" w:color="auto"/>
              <w:right w:val="single" w:sz="4" w:space="0" w:color="auto"/>
            </w:tcBorders>
          </w:tcPr>
          <w:p w14:paraId="6F0B6772"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专业负责人</w:t>
            </w:r>
          </w:p>
          <w:p w14:paraId="238C71B5"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5DF2F8CE" w14:textId="77777777" w:rsidR="00D406A2" w:rsidRDefault="00D406A2">
            <w:pPr>
              <w:adjustRightInd w:val="0"/>
              <w:snapToGrid w:val="0"/>
              <w:jc w:val="left"/>
              <w:rPr>
                <w:rFonts w:ascii="Times New Roman" w:eastAsia="宋体" w:hAnsi="Times New Roman" w:cs="Times New Roman"/>
                <w:kern w:val="0"/>
                <w:szCs w:val="21"/>
              </w:rPr>
            </w:pPr>
          </w:p>
          <w:p w14:paraId="4D3FDEB0" w14:textId="77777777" w:rsidR="00D406A2" w:rsidRDefault="00D406A2">
            <w:pPr>
              <w:adjustRightInd w:val="0"/>
              <w:snapToGrid w:val="0"/>
              <w:jc w:val="left"/>
              <w:rPr>
                <w:rFonts w:ascii="Times New Roman" w:eastAsia="宋体" w:hAnsi="Times New Roman" w:cs="Times New Roman"/>
                <w:kern w:val="0"/>
                <w:szCs w:val="21"/>
              </w:rPr>
            </w:pPr>
          </w:p>
          <w:p w14:paraId="264ED656"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项目负责人</w:t>
            </w:r>
          </w:p>
          <w:p w14:paraId="39817743"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36C90CE6" w14:textId="77777777" w:rsidR="00D406A2" w:rsidRDefault="00D406A2">
            <w:pPr>
              <w:adjustRightInd w:val="0"/>
              <w:snapToGrid w:val="0"/>
              <w:jc w:val="left"/>
              <w:rPr>
                <w:rFonts w:ascii="Times New Roman" w:eastAsia="宋体" w:hAnsi="Times New Roman" w:cs="Times New Roman"/>
                <w:kern w:val="0"/>
                <w:szCs w:val="21"/>
              </w:rPr>
            </w:pPr>
          </w:p>
          <w:p w14:paraId="5A0098F0"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月</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日</w:t>
            </w:r>
          </w:p>
        </w:tc>
        <w:tc>
          <w:tcPr>
            <w:tcW w:w="2268" w:type="dxa"/>
            <w:tcBorders>
              <w:top w:val="single" w:sz="4" w:space="0" w:color="auto"/>
              <w:left w:val="single" w:sz="4" w:space="0" w:color="auto"/>
              <w:bottom w:val="single" w:sz="4" w:space="0" w:color="auto"/>
              <w:right w:val="single" w:sz="4" w:space="0" w:color="auto"/>
            </w:tcBorders>
          </w:tcPr>
          <w:p w14:paraId="63F810AB"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监理工程师</w:t>
            </w:r>
          </w:p>
          <w:p w14:paraId="3EA45606"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4184FF38" w14:textId="77777777" w:rsidR="00D406A2" w:rsidRDefault="00D406A2">
            <w:pPr>
              <w:adjustRightInd w:val="0"/>
              <w:snapToGrid w:val="0"/>
              <w:jc w:val="left"/>
              <w:rPr>
                <w:rFonts w:ascii="Times New Roman" w:eastAsia="宋体" w:hAnsi="Times New Roman" w:cs="Times New Roman"/>
                <w:kern w:val="0"/>
                <w:szCs w:val="21"/>
              </w:rPr>
            </w:pPr>
          </w:p>
          <w:p w14:paraId="263FD56C" w14:textId="77777777" w:rsidR="00D406A2" w:rsidRDefault="00D406A2">
            <w:pPr>
              <w:adjustRightInd w:val="0"/>
              <w:snapToGrid w:val="0"/>
              <w:jc w:val="left"/>
              <w:rPr>
                <w:rFonts w:ascii="Times New Roman" w:eastAsia="宋体" w:hAnsi="Times New Roman" w:cs="Times New Roman"/>
                <w:kern w:val="0"/>
                <w:szCs w:val="21"/>
              </w:rPr>
            </w:pPr>
          </w:p>
          <w:p w14:paraId="79EB4E0C"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总监理工程师</w:t>
            </w:r>
          </w:p>
          <w:p w14:paraId="531E1CF1"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454929AF" w14:textId="77777777" w:rsidR="00D406A2" w:rsidRDefault="00D406A2">
            <w:pPr>
              <w:adjustRightInd w:val="0"/>
              <w:snapToGrid w:val="0"/>
              <w:jc w:val="left"/>
              <w:rPr>
                <w:rFonts w:ascii="Times New Roman" w:eastAsia="宋体" w:hAnsi="Times New Roman" w:cs="Times New Roman"/>
                <w:kern w:val="0"/>
                <w:szCs w:val="21"/>
              </w:rPr>
            </w:pPr>
          </w:p>
          <w:p w14:paraId="22D0FA24"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hint="eastAsia"/>
                <w:kern w:val="0"/>
                <w:szCs w:val="21"/>
              </w:rPr>
              <w:t>年</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月</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日</w:t>
            </w:r>
          </w:p>
        </w:tc>
        <w:tc>
          <w:tcPr>
            <w:tcW w:w="2127" w:type="dxa"/>
            <w:gridSpan w:val="2"/>
            <w:tcBorders>
              <w:top w:val="single" w:sz="4" w:space="0" w:color="auto"/>
              <w:left w:val="single" w:sz="4" w:space="0" w:color="auto"/>
              <w:bottom w:val="single" w:sz="4" w:space="0" w:color="auto"/>
              <w:right w:val="single" w:sz="4" w:space="0" w:color="auto"/>
            </w:tcBorders>
          </w:tcPr>
          <w:p w14:paraId="4618E935"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技术负责人</w:t>
            </w:r>
          </w:p>
          <w:p w14:paraId="44B75D96"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498E1A55" w14:textId="77777777" w:rsidR="00D406A2" w:rsidRDefault="00D406A2">
            <w:pPr>
              <w:adjustRightInd w:val="0"/>
              <w:snapToGrid w:val="0"/>
              <w:jc w:val="left"/>
              <w:rPr>
                <w:rFonts w:ascii="Times New Roman" w:eastAsia="宋体" w:hAnsi="Times New Roman" w:cs="Times New Roman"/>
                <w:kern w:val="0"/>
                <w:szCs w:val="21"/>
              </w:rPr>
            </w:pPr>
          </w:p>
          <w:p w14:paraId="6B951CB9" w14:textId="77777777" w:rsidR="00D406A2" w:rsidRDefault="00D406A2">
            <w:pPr>
              <w:adjustRightInd w:val="0"/>
              <w:snapToGrid w:val="0"/>
              <w:jc w:val="left"/>
              <w:rPr>
                <w:rFonts w:ascii="Times New Roman" w:eastAsia="宋体" w:hAnsi="Times New Roman" w:cs="Times New Roman"/>
                <w:kern w:val="0"/>
                <w:szCs w:val="21"/>
              </w:rPr>
            </w:pPr>
          </w:p>
          <w:p w14:paraId="527BC9FC"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项目经理</w:t>
            </w:r>
          </w:p>
          <w:p w14:paraId="7200AE39"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1F28AD35" w14:textId="77777777" w:rsidR="00D406A2" w:rsidRDefault="00D406A2">
            <w:pPr>
              <w:adjustRightInd w:val="0"/>
              <w:snapToGrid w:val="0"/>
              <w:jc w:val="left"/>
              <w:rPr>
                <w:rFonts w:ascii="Times New Roman" w:eastAsia="宋体" w:hAnsi="Times New Roman" w:cs="Times New Roman"/>
                <w:kern w:val="0"/>
                <w:szCs w:val="21"/>
              </w:rPr>
            </w:pPr>
          </w:p>
          <w:p w14:paraId="76897E53"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hint="eastAsia"/>
                <w:kern w:val="0"/>
                <w:szCs w:val="21"/>
              </w:rPr>
              <w:t>年</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月</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日</w:t>
            </w:r>
          </w:p>
        </w:tc>
        <w:tc>
          <w:tcPr>
            <w:tcW w:w="1853" w:type="dxa"/>
            <w:gridSpan w:val="2"/>
            <w:tcBorders>
              <w:top w:val="single" w:sz="4" w:space="0" w:color="auto"/>
              <w:left w:val="single" w:sz="4" w:space="0" w:color="auto"/>
              <w:bottom w:val="single" w:sz="4" w:space="0" w:color="auto"/>
              <w:right w:val="single" w:sz="4" w:space="0" w:color="auto"/>
            </w:tcBorders>
          </w:tcPr>
          <w:p w14:paraId="13C03F93"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专业负责人</w:t>
            </w:r>
          </w:p>
          <w:p w14:paraId="5153A2F9"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10A0099F" w14:textId="77777777" w:rsidR="00D406A2" w:rsidRDefault="00D406A2">
            <w:pPr>
              <w:adjustRightInd w:val="0"/>
              <w:snapToGrid w:val="0"/>
              <w:jc w:val="left"/>
              <w:rPr>
                <w:rFonts w:ascii="Times New Roman" w:eastAsia="宋体" w:hAnsi="Times New Roman" w:cs="Times New Roman"/>
                <w:kern w:val="0"/>
                <w:szCs w:val="21"/>
              </w:rPr>
            </w:pPr>
          </w:p>
          <w:p w14:paraId="669DC019" w14:textId="77777777" w:rsidR="00D406A2" w:rsidRDefault="00D406A2">
            <w:pPr>
              <w:adjustRightInd w:val="0"/>
              <w:snapToGrid w:val="0"/>
              <w:jc w:val="left"/>
              <w:rPr>
                <w:rFonts w:ascii="Times New Roman" w:eastAsia="宋体" w:hAnsi="Times New Roman" w:cs="Times New Roman"/>
                <w:kern w:val="0"/>
                <w:szCs w:val="21"/>
              </w:rPr>
            </w:pPr>
          </w:p>
          <w:p w14:paraId="4CDF66C8"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项目负责人</w:t>
            </w:r>
          </w:p>
          <w:p w14:paraId="3176EF7B" w14:textId="77777777" w:rsidR="00D406A2" w:rsidRDefault="00BD014A">
            <w:pPr>
              <w:adjustRightInd w:val="0"/>
              <w:snapToGrid w:val="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（签字）</w:t>
            </w:r>
          </w:p>
          <w:p w14:paraId="3ACE1FF2" w14:textId="77777777" w:rsidR="00D406A2" w:rsidRDefault="00D406A2">
            <w:pPr>
              <w:adjustRightInd w:val="0"/>
              <w:snapToGrid w:val="0"/>
              <w:ind w:right="420"/>
              <w:rPr>
                <w:rFonts w:ascii="Times New Roman" w:eastAsia="宋体" w:hAnsi="Times New Roman" w:cs="Times New Roman"/>
                <w:kern w:val="0"/>
                <w:szCs w:val="21"/>
              </w:rPr>
            </w:pPr>
          </w:p>
          <w:p w14:paraId="10AC4DB9" w14:textId="77777777" w:rsidR="00D406A2" w:rsidRDefault="00BD014A">
            <w:pPr>
              <w:adjustRightInd w:val="0"/>
              <w:snapToGrid w:val="0"/>
              <w:jc w:val="right"/>
              <w:rPr>
                <w:rFonts w:ascii="Times New Roman" w:eastAsia="宋体" w:hAnsi="Times New Roman" w:cs="Times New Roman"/>
                <w:kern w:val="0"/>
                <w:szCs w:val="21"/>
              </w:rPr>
            </w:pPr>
            <w:r>
              <w:rPr>
                <w:rFonts w:ascii="Times New Roman" w:eastAsia="宋体" w:hAnsi="Times New Roman" w:cs="Times New Roman" w:hint="eastAsia"/>
                <w:kern w:val="0"/>
                <w:szCs w:val="21"/>
              </w:rPr>
              <w:t>年</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月</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日</w:t>
            </w:r>
          </w:p>
        </w:tc>
      </w:tr>
    </w:tbl>
    <w:p w14:paraId="3BBCF12E" w14:textId="77777777" w:rsidR="00D406A2" w:rsidRDefault="00BD014A">
      <w:pPr>
        <w:adjustRightInd w:val="0"/>
        <w:snapToGrid w:val="0"/>
        <w:ind w:leftChars="-600" w:left="-1260" w:rightChars="-600" w:right="-1260" w:firstLineChars="250" w:firstLine="525"/>
        <w:jc w:val="left"/>
        <w:rPr>
          <w:rFonts w:ascii="Times New Roman" w:eastAsia="宋体" w:hAnsi="Times New Roman" w:cs="Times New Roman"/>
          <w:szCs w:val="21"/>
        </w:rPr>
      </w:pPr>
      <w:r>
        <w:rPr>
          <w:rFonts w:ascii="Times New Roman" w:eastAsia="宋体" w:hAnsi="Times New Roman" w:cs="Times New Roman" w:hint="eastAsia"/>
          <w:szCs w:val="21"/>
        </w:rPr>
        <w:t>填表说明：项目设计不涉及的查验内容，查验情况及查验结果填“不涉及”。</w:t>
      </w:r>
    </w:p>
    <w:p w14:paraId="5A7D53DE" w14:textId="77777777" w:rsidR="00D406A2" w:rsidRDefault="00D406A2">
      <w:pPr>
        <w:widowControl/>
        <w:ind w:firstLine="420"/>
        <w:jc w:val="left"/>
        <w:rPr>
          <w:rFonts w:ascii="Times New Roman" w:hAnsi="Times New Roman" w:cs="Times New Roman"/>
        </w:rPr>
      </w:pPr>
    </w:p>
    <w:sectPr w:rsidR="00D406A2">
      <w:headerReference w:type="even" r:id="rId14"/>
      <w:headerReference w:type="default" r:id="rId15"/>
      <w:footerReference w:type="even"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08A1F" w14:textId="77777777" w:rsidR="00BD014A" w:rsidRDefault="00BD014A">
      <w:r>
        <w:separator/>
      </w:r>
    </w:p>
  </w:endnote>
  <w:endnote w:type="continuationSeparator" w:id="0">
    <w:p w14:paraId="47061514" w14:textId="77777777" w:rsidR="00BD014A" w:rsidRDefault="00B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default"/>
    <w:sig w:usb0="E4002EFF" w:usb1="C000247B" w:usb2="00000009" w:usb3="00000000" w:csb0="2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default"/>
    <w:sig w:usb0="00000001" w:usb1="080E0000" w:usb2="0000000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charset w:val="86"/>
    <w:family w:val="auto"/>
    <w:pitch w:val="default"/>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Segoe UI Symbol">
    <w:panose1 w:val="020B0502040204020203"/>
    <w:charset w:val="00"/>
    <w:family w:val="swiss"/>
    <w:pitch w:val="variable"/>
    <w:sig w:usb0="8000006F" w:usb1="1200FBEF" w:usb2="0004C000" w:usb3="00000000" w:csb0="0000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817695"/>
    </w:sdtPr>
    <w:sdtEndPr>
      <w:rPr>
        <w:sz w:val="22"/>
      </w:rPr>
    </w:sdtEndPr>
    <w:sdtContent>
      <w:p w14:paraId="53840403" w14:textId="77777777" w:rsidR="00D406A2" w:rsidRDefault="00BD014A">
        <w:pPr>
          <w:pStyle w:val="afc"/>
          <w:jc w:val="center"/>
          <w:rPr>
            <w:sz w:val="22"/>
          </w:rPr>
        </w:pPr>
        <w:r>
          <w:rPr>
            <w:sz w:val="22"/>
          </w:rPr>
          <w:fldChar w:fldCharType="begin"/>
        </w:r>
        <w:r>
          <w:rPr>
            <w:sz w:val="22"/>
          </w:rPr>
          <w:instrText>PAGE   \* MERGEFORMAT</w:instrText>
        </w:r>
        <w:r>
          <w:rPr>
            <w:sz w:val="22"/>
          </w:rPr>
          <w:fldChar w:fldCharType="separate"/>
        </w:r>
        <w:r w:rsidR="009717EE" w:rsidRPr="009717EE">
          <w:rPr>
            <w:noProof/>
            <w:sz w:val="22"/>
            <w:lang w:val="zh-CN"/>
          </w:rPr>
          <w:t>7</w:t>
        </w:r>
        <w:r>
          <w:rPr>
            <w:sz w:val="22"/>
          </w:rPr>
          <w:fldChar w:fldCharType="end"/>
        </w:r>
      </w:p>
    </w:sdtContent>
  </w:sdt>
  <w:p w14:paraId="0A9ABF95" w14:textId="77777777" w:rsidR="00D406A2" w:rsidRDefault="00D406A2">
    <w:pPr>
      <w:pStyle w:val="a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1446972"/>
    </w:sdtPr>
    <w:sdtEndPr>
      <w:rPr>
        <w:sz w:val="22"/>
      </w:rPr>
    </w:sdtEndPr>
    <w:sdtContent>
      <w:p w14:paraId="40644BB6" w14:textId="77777777" w:rsidR="00D406A2" w:rsidRDefault="00BD014A">
        <w:pPr>
          <w:pStyle w:val="afc"/>
          <w:jc w:val="center"/>
          <w:rPr>
            <w:sz w:val="22"/>
          </w:rPr>
        </w:pPr>
        <w:r>
          <w:rPr>
            <w:sz w:val="22"/>
          </w:rPr>
          <w:fldChar w:fldCharType="begin"/>
        </w:r>
        <w:r>
          <w:rPr>
            <w:sz w:val="22"/>
          </w:rPr>
          <w:instrText>PAGE   \* MERGEFORMAT</w:instrText>
        </w:r>
        <w:r>
          <w:rPr>
            <w:sz w:val="22"/>
          </w:rPr>
          <w:fldChar w:fldCharType="separate"/>
        </w:r>
        <w:r w:rsidR="009717EE" w:rsidRPr="009717EE">
          <w:rPr>
            <w:noProof/>
            <w:sz w:val="22"/>
            <w:lang w:val="zh-CN"/>
          </w:rPr>
          <w:t>11</w:t>
        </w:r>
        <w:r>
          <w:rPr>
            <w:sz w:val="22"/>
          </w:rPr>
          <w:fldChar w:fldCharType="end"/>
        </w:r>
      </w:p>
    </w:sdtContent>
  </w:sdt>
  <w:p w14:paraId="62B94CAC" w14:textId="77777777" w:rsidR="00D406A2" w:rsidRDefault="00D406A2">
    <w:pPr>
      <w:pStyle w:val="a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319372"/>
    </w:sdtPr>
    <w:sdtEndPr>
      <w:rPr>
        <w:sz w:val="24"/>
      </w:rPr>
    </w:sdtEndPr>
    <w:sdtContent>
      <w:p w14:paraId="3B290EEA" w14:textId="77777777" w:rsidR="00D406A2" w:rsidRDefault="00BD014A">
        <w:pPr>
          <w:pStyle w:val="afc"/>
          <w:jc w:val="center"/>
          <w:rPr>
            <w:sz w:val="24"/>
          </w:rPr>
        </w:pPr>
        <w:r>
          <w:rPr>
            <w:sz w:val="24"/>
          </w:rPr>
          <w:fldChar w:fldCharType="begin"/>
        </w:r>
        <w:r>
          <w:rPr>
            <w:sz w:val="24"/>
          </w:rPr>
          <w:instrText>PAGE   \* MERGEFORMAT</w:instrText>
        </w:r>
        <w:r>
          <w:rPr>
            <w:sz w:val="24"/>
          </w:rPr>
          <w:fldChar w:fldCharType="separate"/>
        </w:r>
        <w:r w:rsidR="009717EE" w:rsidRPr="009717EE">
          <w:rPr>
            <w:noProof/>
            <w:sz w:val="24"/>
            <w:lang w:val="zh-CN"/>
          </w:rPr>
          <w:t>41</w:t>
        </w:r>
        <w:r>
          <w:rPr>
            <w:sz w:val="24"/>
          </w:rPr>
          <w:fldChar w:fldCharType="end"/>
        </w:r>
      </w:p>
    </w:sdtContent>
  </w:sdt>
  <w:p w14:paraId="312E0CFD" w14:textId="77777777" w:rsidR="00D406A2" w:rsidRDefault="00D406A2">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935151"/>
    </w:sdtPr>
    <w:sdtEndPr>
      <w:rPr>
        <w:sz w:val="24"/>
      </w:rPr>
    </w:sdtEndPr>
    <w:sdtContent>
      <w:p w14:paraId="11096E8B" w14:textId="77777777" w:rsidR="00D406A2" w:rsidRDefault="00BD014A">
        <w:pPr>
          <w:pStyle w:val="afc"/>
          <w:jc w:val="center"/>
          <w:rPr>
            <w:sz w:val="24"/>
          </w:rPr>
        </w:pPr>
        <w:r>
          <w:rPr>
            <w:sz w:val="24"/>
          </w:rPr>
          <w:fldChar w:fldCharType="begin"/>
        </w:r>
        <w:r>
          <w:rPr>
            <w:sz w:val="24"/>
          </w:rPr>
          <w:instrText>PAGE   \* MERGEFORMAT</w:instrText>
        </w:r>
        <w:r>
          <w:rPr>
            <w:sz w:val="24"/>
          </w:rPr>
          <w:fldChar w:fldCharType="separate"/>
        </w:r>
        <w:r>
          <w:rPr>
            <w:sz w:val="24"/>
            <w:lang w:val="zh-CN"/>
          </w:rPr>
          <w:t>86</w:t>
        </w:r>
        <w:r>
          <w:rPr>
            <w:sz w:val="24"/>
          </w:rPr>
          <w:fldChar w:fldCharType="end"/>
        </w:r>
      </w:p>
    </w:sdtContent>
  </w:sdt>
  <w:p w14:paraId="31E288B0" w14:textId="77777777" w:rsidR="00D406A2" w:rsidRDefault="00D406A2">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14A7B" w14:textId="77777777" w:rsidR="00D406A2" w:rsidRDefault="00BD014A">
    <w:pPr>
      <w:pStyle w:val="afc"/>
      <w:ind w:right="-1050" w:firstLine="360"/>
    </w:pPr>
    <w:r>
      <w:fldChar w:fldCharType="begin"/>
    </w:r>
    <w:r>
      <w:rPr>
        <w:rStyle w:val="aff5"/>
      </w:rPr>
      <w:instrText xml:space="preserve"> PAGE </w:instrText>
    </w:r>
    <w:r>
      <w:fldChar w:fldCharType="separate"/>
    </w:r>
    <w:r>
      <w:rPr>
        <w:rStyle w:val="aff5"/>
      </w:rPr>
      <w:t>18</w:t>
    </w:r>
    <w:r>
      <w:fldChar w:fldCharType="end"/>
    </w:r>
  </w:p>
  <w:p w14:paraId="5A732713" w14:textId="77777777" w:rsidR="00D406A2" w:rsidRDefault="00D406A2">
    <w:pPr>
      <w:ind w:firstLine="420"/>
    </w:pPr>
  </w:p>
  <w:p w14:paraId="0EAEEE4E" w14:textId="77777777" w:rsidR="00D406A2" w:rsidRDefault="00D406A2"/>
  <w:p w14:paraId="67F8D71D" w14:textId="77777777" w:rsidR="00D406A2" w:rsidRDefault="00D406A2"/>
  <w:p w14:paraId="506156E4" w14:textId="77777777" w:rsidR="00D406A2" w:rsidRDefault="00D406A2"/>
  <w:p w14:paraId="414F3D1F" w14:textId="77777777" w:rsidR="00D406A2" w:rsidRDefault="00D406A2"/>
  <w:p w14:paraId="17E8B55E" w14:textId="77777777" w:rsidR="00D406A2" w:rsidRDefault="00D406A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0E5B7" w14:textId="77777777" w:rsidR="00BD014A" w:rsidRDefault="00BD014A">
      <w:r>
        <w:separator/>
      </w:r>
    </w:p>
  </w:footnote>
  <w:footnote w:type="continuationSeparator" w:id="0">
    <w:p w14:paraId="439704AE" w14:textId="77777777" w:rsidR="00BD014A" w:rsidRDefault="00BD0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847D2" w14:textId="77777777" w:rsidR="00D406A2" w:rsidRDefault="00D406A2">
    <w:pPr>
      <w:pStyle w:val="afd"/>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670BF" w14:textId="77777777" w:rsidR="00D406A2" w:rsidRDefault="00BD014A">
    <w:pPr>
      <w:pStyle w:val="afd"/>
      <w:pBdr>
        <w:bottom w:val="none" w:sz="0" w:space="0" w:color="auto"/>
      </w:pBdr>
      <w:ind w:firstLine="422"/>
      <w:jc w:val="right"/>
      <w:rPr>
        <w:rFonts w:ascii="黑体" w:eastAsia="黑体"/>
        <w:sz w:val="21"/>
        <w:szCs w:val="21"/>
      </w:rPr>
    </w:pPr>
    <w:r>
      <w:rPr>
        <w:rFonts w:eastAsia="黑体"/>
        <w:b/>
        <w:color w:val="000000"/>
        <w:kern w:val="0"/>
        <w:sz w:val="21"/>
        <w:szCs w:val="21"/>
      </w:rPr>
      <w:t>DB</w:t>
    </w:r>
    <w:r>
      <w:rPr>
        <w:rFonts w:eastAsia="黑体"/>
        <w:b/>
        <w:color w:val="000000"/>
        <w:kern w:val="0"/>
        <w:sz w:val="21"/>
        <w:szCs w:val="21"/>
      </w:rPr>
      <w:t xml:space="preserve"> 50/XXX—202X</w:t>
    </w:r>
  </w:p>
  <w:p w14:paraId="19E00676" w14:textId="77777777" w:rsidR="00D406A2" w:rsidRDefault="00D406A2">
    <w:pPr>
      <w:ind w:firstLine="420"/>
    </w:pPr>
  </w:p>
  <w:p w14:paraId="4264A3C0" w14:textId="77777777" w:rsidR="00D406A2" w:rsidRDefault="00D406A2"/>
  <w:p w14:paraId="29EAD026" w14:textId="77777777" w:rsidR="00D406A2" w:rsidRDefault="00D406A2"/>
  <w:p w14:paraId="303FFBA7" w14:textId="77777777" w:rsidR="00D406A2" w:rsidRDefault="00D406A2"/>
  <w:p w14:paraId="21A5F1D6" w14:textId="77777777" w:rsidR="00D406A2" w:rsidRDefault="00D406A2"/>
  <w:p w14:paraId="763B731C" w14:textId="77777777" w:rsidR="00D406A2" w:rsidRDefault="00D406A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308EC" w14:textId="77777777" w:rsidR="00D406A2" w:rsidRDefault="00D406A2"/>
  <w:p w14:paraId="0999FF95" w14:textId="77777777" w:rsidR="00D406A2" w:rsidRDefault="00D406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F5EDB"/>
    <w:multiLevelType w:val="multilevel"/>
    <w:tmpl w:val="3EBF5EDB"/>
    <w:lvl w:ilvl="0">
      <w:start w:val="1"/>
      <w:numFmt w:val="decimal"/>
      <w:pStyle w:val="1"/>
      <w:lvlText w:val="%1"/>
      <w:lvlJc w:val="left"/>
      <w:pPr>
        <w:tabs>
          <w:tab w:val="left" w:pos="360"/>
        </w:tabs>
        <w:ind w:left="0" w:firstLine="0"/>
      </w:pPr>
      <w:rPr>
        <w:rFonts w:hint="eastAsia"/>
      </w:rPr>
    </w:lvl>
    <w:lvl w:ilvl="1">
      <w:start w:val="1"/>
      <w:numFmt w:val="decimal"/>
      <w:lvlText w:val="%1.%2"/>
      <w:lvlJc w:val="left"/>
      <w:pPr>
        <w:tabs>
          <w:tab w:val="left" w:pos="644"/>
        </w:tabs>
        <w:ind w:left="284" w:firstLine="0"/>
      </w:pPr>
      <w:rPr>
        <w:rFonts w:hint="eastAsia"/>
      </w:rPr>
    </w:lvl>
    <w:lvl w:ilvl="2">
      <w:start w:val="1"/>
      <w:numFmt w:val="decimal"/>
      <w:lvlText w:val="%1.%2.%3"/>
      <w:lvlJc w:val="left"/>
      <w:pPr>
        <w:tabs>
          <w:tab w:val="left" w:pos="720"/>
        </w:tabs>
        <w:ind w:left="0" w:firstLine="0"/>
      </w:pPr>
      <w:rPr>
        <w:rFonts w:hint="eastAsia"/>
      </w:rPr>
    </w:lvl>
    <w:lvl w:ilvl="3">
      <w:start w:val="1"/>
      <w:numFmt w:val="decimal"/>
      <w:pStyle w:val="4"/>
      <w:lvlText w:val="%1.%2.%3.%4"/>
      <w:lvlJc w:val="left"/>
      <w:pPr>
        <w:tabs>
          <w:tab w:val="left" w:pos="1080"/>
        </w:tabs>
        <w:ind w:left="0" w:firstLine="0"/>
      </w:pPr>
      <w:rPr>
        <w:rFonts w:hint="eastAsia"/>
      </w:rPr>
    </w:lvl>
    <w:lvl w:ilvl="4">
      <w:start w:val="1"/>
      <w:numFmt w:val="decimal"/>
      <w:lvlText w:val="%1.%2.%3.%4.%5"/>
      <w:lvlJc w:val="left"/>
      <w:pPr>
        <w:tabs>
          <w:tab w:val="left" w:pos="1080"/>
        </w:tabs>
        <w:ind w:left="0" w:firstLine="0"/>
      </w:pPr>
      <w:rPr>
        <w:rFonts w:hint="eastAsia"/>
      </w:rPr>
    </w:lvl>
    <w:lvl w:ilvl="5">
      <w:start w:val="1"/>
      <w:numFmt w:val="decimal"/>
      <w:suff w:val="space"/>
      <w:lvlText w:val="%1.%2.%3.%4.%5.%6"/>
      <w:lvlJc w:val="left"/>
      <w:pPr>
        <w:ind w:left="0" w:firstLine="0"/>
      </w:pPr>
      <w:rPr>
        <w:rFonts w:hint="eastAsia"/>
      </w:rPr>
    </w:lvl>
    <w:lvl w:ilvl="6">
      <w:start w:val="1"/>
      <w:numFmt w:val="decimal"/>
      <w:suff w:val="space"/>
      <w:lvlText w:val="%1.%2.%3.%4.%5.%6.%7"/>
      <w:lvlJc w:val="left"/>
      <w:pPr>
        <w:ind w:left="0" w:firstLine="0"/>
      </w:pPr>
      <w:rPr>
        <w:rFonts w:hint="eastAsia"/>
      </w:rPr>
    </w:lvl>
    <w:lvl w:ilvl="7">
      <w:start w:val="1"/>
      <w:numFmt w:val="decimal"/>
      <w:suff w:val="space"/>
      <w:lvlText w:val="%1.%2.%3.%4.%5.%6.%7.%8"/>
      <w:lvlJc w:val="left"/>
      <w:pPr>
        <w:ind w:left="0" w:firstLine="0"/>
      </w:pPr>
      <w:rPr>
        <w:rFonts w:hint="eastAsia"/>
      </w:rPr>
    </w:lvl>
    <w:lvl w:ilvl="8">
      <w:start w:val="1"/>
      <w:numFmt w:val="decimal"/>
      <w:suff w:val="space"/>
      <w:lvlText w:val="%1.%2.%3.%4.%5.%6.%7.%8.%9"/>
      <w:lvlJc w:val="left"/>
      <w:pPr>
        <w:ind w:left="0" w:firstLine="0"/>
      </w:pPr>
      <w:rPr>
        <w:rFonts w:hint="eastAsia"/>
      </w:rPr>
    </w:lvl>
  </w:abstractNum>
  <w:abstractNum w:abstractNumId="1">
    <w:nsid w:val="4F302902"/>
    <w:multiLevelType w:val="multilevel"/>
    <w:tmpl w:val="4F302902"/>
    <w:lvl w:ilvl="0">
      <w:start w:val="1"/>
      <w:numFmt w:val="none"/>
      <w:pStyle w:val="a"/>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657D3FBC"/>
    <w:multiLevelType w:val="multilevel"/>
    <w:tmpl w:val="657D3FBC"/>
    <w:lvl w:ilvl="0">
      <w:start w:val="1"/>
      <w:numFmt w:val="upperLetter"/>
      <w:pStyle w:val="a0"/>
      <w:suff w:val="nothing"/>
      <w:lvlText w:val="附　录　%1"/>
      <w:lvlJc w:val="left"/>
      <w:pPr>
        <w:ind w:left="4095" w:firstLine="0"/>
      </w:pPr>
      <w:rPr>
        <w:rFonts w:ascii="黑体" w:eastAsia="黑体" w:hAnsi="Times New Roman" w:hint="eastAsia"/>
        <w:b w:val="0"/>
        <w:i w:val="0"/>
        <w:sz w:val="21"/>
      </w:rPr>
    </w:lvl>
    <w:lvl w:ilvl="1">
      <w:start w:val="1"/>
      <w:numFmt w:val="decimal"/>
      <w:pStyle w:val="a1"/>
      <w:suff w:val="nothing"/>
      <w:lvlText w:val="%1.%2　"/>
      <w:lvlJc w:val="left"/>
      <w:pPr>
        <w:ind w:left="210" w:firstLine="0"/>
      </w:pPr>
      <w:rPr>
        <w:rFonts w:ascii="黑体" w:eastAsia="黑体" w:hAnsi="Times New Roman" w:hint="eastAsia"/>
        <w:b w:val="0"/>
        <w:i w:val="0"/>
        <w:spacing w:val="0"/>
        <w:w w:val="100"/>
        <w:kern w:val="21"/>
        <w:sz w:val="21"/>
      </w:rPr>
    </w:lvl>
    <w:lvl w:ilvl="2">
      <w:start w:val="1"/>
      <w:numFmt w:val="decimal"/>
      <w:pStyle w:val="a2"/>
      <w:suff w:val="nothing"/>
      <w:lvlText w:val="%1.%2.%3　"/>
      <w:lvlJc w:val="left"/>
      <w:pPr>
        <w:ind w:left="518"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start w:val="1"/>
      <w:numFmt w:val="none"/>
      <w:pStyle w:val="a7"/>
      <w:suff w:val="nothing"/>
      <w:lvlText w:val="%1"/>
      <w:lvlJc w:val="left"/>
      <w:pPr>
        <w:ind w:left="0" w:firstLine="0"/>
      </w:pPr>
      <w:rPr>
        <w:rFonts w:ascii="Times New Roman" w:hAnsi="Times New Roman" w:hint="default"/>
        <w:b/>
        <w:i w:val="0"/>
        <w:sz w:val="21"/>
      </w:rPr>
    </w:lvl>
    <w:lvl w:ilvl="1">
      <w:start w:val="1"/>
      <w:numFmt w:val="decimal"/>
      <w:pStyle w:val="a8"/>
      <w:suff w:val="nothing"/>
      <w:lvlText w:val="%1%2　"/>
      <w:lvlJc w:val="left"/>
      <w:pPr>
        <w:ind w:left="0" w:firstLine="0"/>
      </w:pPr>
      <w:rPr>
        <w:rFonts w:ascii="黑体" w:eastAsia="黑体" w:hAnsi="Times New Roman" w:hint="eastAsia"/>
        <w:b w:val="0"/>
        <w:i w:val="0"/>
        <w:sz w:val="21"/>
      </w:rPr>
    </w:lvl>
    <w:lvl w:ilvl="2">
      <w:start w:val="1"/>
      <w:numFmt w:val="decimal"/>
      <w:pStyle w:val="a9"/>
      <w:suff w:val="nothing"/>
      <w:lvlText w:val="%1%2.%3　"/>
      <w:lvlJc w:val="left"/>
      <w:pPr>
        <w:ind w:left="105" w:firstLine="0"/>
      </w:pPr>
      <w:rPr>
        <w:rFonts w:ascii="黑体" w:eastAsia="黑体" w:hAnsi="Times New Roman" w:hint="eastAsia"/>
        <w:b w:val="0"/>
        <w:i w:val="0"/>
        <w:sz w:val="21"/>
      </w:rPr>
    </w:lvl>
    <w:lvl w:ilvl="3">
      <w:start w:val="1"/>
      <w:numFmt w:val="decimal"/>
      <w:pStyle w:val="aa"/>
      <w:suff w:val="nothing"/>
      <w:lvlText w:val="%1%2.%3.%4　"/>
      <w:lvlJc w:val="left"/>
      <w:pPr>
        <w:ind w:left="42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4MmEyZGQ0MjljMzk1ZGE4ZjE3MmZkMWJkOGZiMzQifQ=="/>
  </w:docVars>
  <w:rsids>
    <w:rsidRoot w:val="00647A6A"/>
    <w:rsid w:val="00002379"/>
    <w:rsid w:val="000034F1"/>
    <w:rsid w:val="000055FF"/>
    <w:rsid w:val="0000761F"/>
    <w:rsid w:val="000101B5"/>
    <w:rsid w:val="00010248"/>
    <w:rsid w:val="00012CA3"/>
    <w:rsid w:val="00013654"/>
    <w:rsid w:val="00015A71"/>
    <w:rsid w:val="00017B8C"/>
    <w:rsid w:val="00017F33"/>
    <w:rsid w:val="00020F42"/>
    <w:rsid w:val="0002161A"/>
    <w:rsid w:val="00021627"/>
    <w:rsid w:val="00021C0D"/>
    <w:rsid w:val="00023E4C"/>
    <w:rsid w:val="00025CE8"/>
    <w:rsid w:val="0002718B"/>
    <w:rsid w:val="0002759F"/>
    <w:rsid w:val="0003251C"/>
    <w:rsid w:val="000326E2"/>
    <w:rsid w:val="000331C2"/>
    <w:rsid w:val="00034814"/>
    <w:rsid w:val="00036D6C"/>
    <w:rsid w:val="00037D79"/>
    <w:rsid w:val="0004081C"/>
    <w:rsid w:val="0004083E"/>
    <w:rsid w:val="000419C5"/>
    <w:rsid w:val="000428DF"/>
    <w:rsid w:val="00042978"/>
    <w:rsid w:val="00042EDB"/>
    <w:rsid w:val="000435E3"/>
    <w:rsid w:val="00043607"/>
    <w:rsid w:val="0004385F"/>
    <w:rsid w:val="00043EBD"/>
    <w:rsid w:val="000444A5"/>
    <w:rsid w:val="00044549"/>
    <w:rsid w:val="000445E2"/>
    <w:rsid w:val="000452EA"/>
    <w:rsid w:val="00050132"/>
    <w:rsid w:val="000513E8"/>
    <w:rsid w:val="000520FB"/>
    <w:rsid w:val="00052540"/>
    <w:rsid w:val="00052661"/>
    <w:rsid w:val="0005354A"/>
    <w:rsid w:val="0005453F"/>
    <w:rsid w:val="00055FE8"/>
    <w:rsid w:val="00056EE2"/>
    <w:rsid w:val="00060250"/>
    <w:rsid w:val="0006211C"/>
    <w:rsid w:val="00063EE8"/>
    <w:rsid w:val="00065606"/>
    <w:rsid w:val="000706EC"/>
    <w:rsid w:val="00071C49"/>
    <w:rsid w:val="00071FAE"/>
    <w:rsid w:val="00072197"/>
    <w:rsid w:val="00072B15"/>
    <w:rsid w:val="00073CBC"/>
    <w:rsid w:val="000740A0"/>
    <w:rsid w:val="000743B7"/>
    <w:rsid w:val="000768E7"/>
    <w:rsid w:val="00076DE9"/>
    <w:rsid w:val="00076F9C"/>
    <w:rsid w:val="000820DF"/>
    <w:rsid w:val="0008283B"/>
    <w:rsid w:val="000829DE"/>
    <w:rsid w:val="000836CA"/>
    <w:rsid w:val="0008461B"/>
    <w:rsid w:val="000859BE"/>
    <w:rsid w:val="000861AD"/>
    <w:rsid w:val="00086436"/>
    <w:rsid w:val="00092E79"/>
    <w:rsid w:val="00092F3E"/>
    <w:rsid w:val="0009382D"/>
    <w:rsid w:val="000940B0"/>
    <w:rsid w:val="00094996"/>
    <w:rsid w:val="000963E5"/>
    <w:rsid w:val="00096907"/>
    <w:rsid w:val="00097C5A"/>
    <w:rsid w:val="000A0605"/>
    <w:rsid w:val="000A0C40"/>
    <w:rsid w:val="000A14B7"/>
    <w:rsid w:val="000A427D"/>
    <w:rsid w:val="000A778B"/>
    <w:rsid w:val="000A7927"/>
    <w:rsid w:val="000B1721"/>
    <w:rsid w:val="000B41C4"/>
    <w:rsid w:val="000B4599"/>
    <w:rsid w:val="000C0952"/>
    <w:rsid w:val="000C123B"/>
    <w:rsid w:val="000C277D"/>
    <w:rsid w:val="000C2E05"/>
    <w:rsid w:val="000C3073"/>
    <w:rsid w:val="000C4865"/>
    <w:rsid w:val="000C4BAB"/>
    <w:rsid w:val="000C4E85"/>
    <w:rsid w:val="000D037A"/>
    <w:rsid w:val="000D0DDD"/>
    <w:rsid w:val="000D2389"/>
    <w:rsid w:val="000D55C2"/>
    <w:rsid w:val="000D6470"/>
    <w:rsid w:val="000E1818"/>
    <w:rsid w:val="000E2345"/>
    <w:rsid w:val="000E2888"/>
    <w:rsid w:val="000E3C7F"/>
    <w:rsid w:val="000E53B7"/>
    <w:rsid w:val="000E67E2"/>
    <w:rsid w:val="000E73A7"/>
    <w:rsid w:val="000F1B82"/>
    <w:rsid w:val="000F2FCC"/>
    <w:rsid w:val="000F34FD"/>
    <w:rsid w:val="000F77B0"/>
    <w:rsid w:val="00102675"/>
    <w:rsid w:val="0010398A"/>
    <w:rsid w:val="001040FC"/>
    <w:rsid w:val="00105B45"/>
    <w:rsid w:val="00105BD7"/>
    <w:rsid w:val="001062D6"/>
    <w:rsid w:val="00106C08"/>
    <w:rsid w:val="00107455"/>
    <w:rsid w:val="0011232C"/>
    <w:rsid w:val="00112A3A"/>
    <w:rsid w:val="00116E9B"/>
    <w:rsid w:val="00121C77"/>
    <w:rsid w:val="00122249"/>
    <w:rsid w:val="00122EBC"/>
    <w:rsid w:val="001236C4"/>
    <w:rsid w:val="00124D36"/>
    <w:rsid w:val="00132E80"/>
    <w:rsid w:val="00133533"/>
    <w:rsid w:val="00133F9A"/>
    <w:rsid w:val="00134EC6"/>
    <w:rsid w:val="001354F6"/>
    <w:rsid w:val="00136BA7"/>
    <w:rsid w:val="00136DD2"/>
    <w:rsid w:val="0014147E"/>
    <w:rsid w:val="00141621"/>
    <w:rsid w:val="001417FA"/>
    <w:rsid w:val="00141DB1"/>
    <w:rsid w:val="00143999"/>
    <w:rsid w:val="00145525"/>
    <w:rsid w:val="0015273B"/>
    <w:rsid w:val="00154381"/>
    <w:rsid w:val="00154EC1"/>
    <w:rsid w:val="0015667C"/>
    <w:rsid w:val="00156D61"/>
    <w:rsid w:val="001578E5"/>
    <w:rsid w:val="00157CD7"/>
    <w:rsid w:val="00161276"/>
    <w:rsid w:val="0016342B"/>
    <w:rsid w:val="00164CDD"/>
    <w:rsid w:val="00165D81"/>
    <w:rsid w:val="001678EF"/>
    <w:rsid w:val="001719A5"/>
    <w:rsid w:val="00172E14"/>
    <w:rsid w:val="00174D18"/>
    <w:rsid w:val="00175308"/>
    <w:rsid w:val="001760CF"/>
    <w:rsid w:val="0017788B"/>
    <w:rsid w:val="001817F9"/>
    <w:rsid w:val="001818D7"/>
    <w:rsid w:val="001819A8"/>
    <w:rsid w:val="0018218D"/>
    <w:rsid w:val="0018274C"/>
    <w:rsid w:val="001835A3"/>
    <w:rsid w:val="00183790"/>
    <w:rsid w:val="001853F2"/>
    <w:rsid w:val="0018565B"/>
    <w:rsid w:val="00185A5D"/>
    <w:rsid w:val="00186438"/>
    <w:rsid w:val="001865C3"/>
    <w:rsid w:val="00187413"/>
    <w:rsid w:val="00187C66"/>
    <w:rsid w:val="00187F3D"/>
    <w:rsid w:val="0019477D"/>
    <w:rsid w:val="00195325"/>
    <w:rsid w:val="001955F9"/>
    <w:rsid w:val="00195A70"/>
    <w:rsid w:val="00195B3C"/>
    <w:rsid w:val="00196A52"/>
    <w:rsid w:val="001A0D29"/>
    <w:rsid w:val="001A0FB4"/>
    <w:rsid w:val="001A12FB"/>
    <w:rsid w:val="001A18B2"/>
    <w:rsid w:val="001A1F2A"/>
    <w:rsid w:val="001A586A"/>
    <w:rsid w:val="001A6DBC"/>
    <w:rsid w:val="001A7F45"/>
    <w:rsid w:val="001B28EC"/>
    <w:rsid w:val="001B4455"/>
    <w:rsid w:val="001B502F"/>
    <w:rsid w:val="001C0C1A"/>
    <w:rsid w:val="001C149B"/>
    <w:rsid w:val="001C196D"/>
    <w:rsid w:val="001C1C53"/>
    <w:rsid w:val="001C2E3E"/>
    <w:rsid w:val="001C3AA6"/>
    <w:rsid w:val="001C647F"/>
    <w:rsid w:val="001C68A5"/>
    <w:rsid w:val="001C6CFD"/>
    <w:rsid w:val="001C6DF6"/>
    <w:rsid w:val="001C71FB"/>
    <w:rsid w:val="001C72D7"/>
    <w:rsid w:val="001D0799"/>
    <w:rsid w:val="001D13D1"/>
    <w:rsid w:val="001D20C1"/>
    <w:rsid w:val="001D6AF1"/>
    <w:rsid w:val="001E19F4"/>
    <w:rsid w:val="001E22EA"/>
    <w:rsid w:val="001E3FBE"/>
    <w:rsid w:val="001E42B1"/>
    <w:rsid w:val="001E583D"/>
    <w:rsid w:val="001E5A80"/>
    <w:rsid w:val="001E637A"/>
    <w:rsid w:val="001E680F"/>
    <w:rsid w:val="001E7F5D"/>
    <w:rsid w:val="001F06CC"/>
    <w:rsid w:val="001F2626"/>
    <w:rsid w:val="001F2F57"/>
    <w:rsid w:val="001F34F6"/>
    <w:rsid w:val="001F3F54"/>
    <w:rsid w:val="001F5FA3"/>
    <w:rsid w:val="001F755A"/>
    <w:rsid w:val="001F7A03"/>
    <w:rsid w:val="001F7E0C"/>
    <w:rsid w:val="00202275"/>
    <w:rsid w:val="00206A45"/>
    <w:rsid w:val="00207A50"/>
    <w:rsid w:val="00211B0D"/>
    <w:rsid w:val="00211B25"/>
    <w:rsid w:val="00212005"/>
    <w:rsid w:val="00213B71"/>
    <w:rsid w:val="00213EC2"/>
    <w:rsid w:val="00214C6A"/>
    <w:rsid w:val="00215A8C"/>
    <w:rsid w:val="00217F60"/>
    <w:rsid w:val="002204F4"/>
    <w:rsid w:val="00220525"/>
    <w:rsid w:val="00220D94"/>
    <w:rsid w:val="00222221"/>
    <w:rsid w:val="0022271F"/>
    <w:rsid w:val="00223646"/>
    <w:rsid w:val="00223F1A"/>
    <w:rsid w:val="00225432"/>
    <w:rsid w:val="002277C6"/>
    <w:rsid w:val="00231DF6"/>
    <w:rsid w:val="00232D1D"/>
    <w:rsid w:val="00233D1D"/>
    <w:rsid w:val="002452B7"/>
    <w:rsid w:val="002467D8"/>
    <w:rsid w:val="00247965"/>
    <w:rsid w:val="00247A12"/>
    <w:rsid w:val="0025032B"/>
    <w:rsid w:val="00251A88"/>
    <w:rsid w:val="00252C27"/>
    <w:rsid w:val="00260FC2"/>
    <w:rsid w:val="00262F01"/>
    <w:rsid w:val="00263923"/>
    <w:rsid w:val="002667A4"/>
    <w:rsid w:val="00266AB9"/>
    <w:rsid w:val="00266CAE"/>
    <w:rsid w:val="0027107D"/>
    <w:rsid w:val="002718AB"/>
    <w:rsid w:val="0027205D"/>
    <w:rsid w:val="002722B4"/>
    <w:rsid w:val="00274218"/>
    <w:rsid w:val="0027481B"/>
    <w:rsid w:val="00276F46"/>
    <w:rsid w:val="002817B0"/>
    <w:rsid w:val="00284479"/>
    <w:rsid w:val="00285D81"/>
    <w:rsid w:val="00285F72"/>
    <w:rsid w:val="00286247"/>
    <w:rsid w:val="00291254"/>
    <w:rsid w:val="00291ACB"/>
    <w:rsid w:val="002939A2"/>
    <w:rsid w:val="002940D2"/>
    <w:rsid w:val="002963E4"/>
    <w:rsid w:val="00297DF2"/>
    <w:rsid w:val="002A0088"/>
    <w:rsid w:val="002A0DE2"/>
    <w:rsid w:val="002A0FF9"/>
    <w:rsid w:val="002A4BCB"/>
    <w:rsid w:val="002A4EBB"/>
    <w:rsid w:val="002A5D83"/>
    <w:rsid w:val="002A65DE"/>
    <w:rsid w:val="002A7411"/>
    <w:rsid w:val="002A7EBA"/>
    <w:rsid w:val="002A7F5C"/>
    <w:rsid w:val="002B0904"/>
    <w:rsid w:val="002B2698"/>
    <w:rsid w:val="002B2F2B"/>
    <w:rsid w:val="002B302E"/>
    <w:rsid w:val="002B5C2F"/>
    <w:rsid w:val="002B7381"/>
    <w:rsid w:val="002C13E7"/>
    <w:rsid w:val="002C206A"/>
    <w:rsid w:val="002C2093"/>
    <w:rsid w:val="002C3F87"/>
    <w:rsid w:val="002C4B65"/>
    <w:rsid w:val="002C6768"/>
    <w:rsid w:val="002C6BF7"/>
    <w:rsid w:val="002D0AF3"/>
    <w:rsid w:val="002D0B74"/>
    <w:rsid w:val="002D0CBE"/>
    <w:rsid w:val="002D1835"/>
    <w:rsid w:val="002D2913"/>
    <w:rsid w:val="002D29D2"/>
    <w:rsid w:val="002D2DD1"/>
    <w:rsid w:val="002D3D11"/>
    <w:rsid w:val="002D4273"/>
    <w:rsid w:val="002D75A5"/>
    <w:rsid w:val="002D79EC"/>
    <w:rsid w:val="002E005B"/>
    <w:rsid w:val="002E1899"/>
    <w:rsid w:val="002E3C7C"/>
    <w:rsid w:val="002E5DAE"/>
    <w:rsid w:val="002E65DF"/>
    <w:rsid w:val="002E6BC4"/>
    <w:rsid w:val="002E6C5A"/>
    <w:rsid w:val="002F343C"/>
    <w:rsid w:val="002F55AE"/>
    <w:rsid w:val="002F7A40"/>
    <w:rsid w:val="003076AE"/>
    <w:rsid w:val="00310329"/>
    <w:rsid w:val="00311AF0"/>
    <w:rsid w:val="00312C36"/>
    <w:rsid w:val="0031325B"/>
    <w:rsid w:val="003135C4"/>
    <w:rsid w:val="00315152"/>
    <w:rsid w:val="0031662E"/>
    <w:rsid w:val="00317B17"/>
    <w:rsid w:val="00317FAB"/>
    <w:rsid w:val="00320E7F"/>
    <w:rsid w:val="003215EB"/>
    <w:rsid w:val="00321CA4"/>
    <w:rsid w:val="003232C7"/>
    <w:rsid w:val="00323357"/>
    <w:rsid w:val="00323699"/>
    <w:rsid w:val="003267D9"/>
    <w:rsid w:val="00331CDE"/>
    <w:rsid w:val="00332136"/>
    <w:rsid w:val="00332153"/>
    <w:rsid w:val="00332B2F"/>
    <w:rsid w:val="0033424F"/>
    <w:rsid w:val="003359B0"/>
    <w:rsid w:val="00337562"/>
    <w:rsid w:val="00337BC3"/>
    <w:rsid w:val="00343756"/>
    <w:rsid w:val="003437AC"/>
    <w:rsid w:val="00345142"/>
    <w:rsid w:val="00345FAA"/>
    <w:rsid w:val="003461AD"/>
    <w:rsid w:val="003470BF"/>
    <w:rsid w:val="00350DD5"/>
    <w:rsid w:val="0035112C"/>
    <w:rsid w:val="0035126C"/>
    <w:rsid w:val="00351B53"/>
    <w:rsid w:val="003533A2"/>
    <w:rsid w:val="00353EC8"/>
    <w:rsid w:val="00357690"/>
    <w:rsid w:val="00360B9F"/>
    <w:rsid w:val="003620E7"/>
    <w:rsid w:val="00363618"/>
    <w:rsid w:val="003639E2"/>
    <w:rsid w:val="00364B75"/>
    <w:rsid w:val="0036687E"/>
    <w:rsid w:val="003671E8"/>
    <w:rsid w:val="00367BD5"/>
    <w:rsid w:val="00373461"/>
    <w:rsid w:val="00373AA5"/>
    <w:rsid w:val="00374371"/>
    <w:rsid w:val="00375627"/>
    <w:rsid w:val="00376859"/>
    <w:rsid w:val="00380B1A"/>
    <w:rsid w:val="003821B6"/>
    <w:rsid w:val="00383C60"/>
    <w:rsid w:val="003854A6"/>
    <w:rsid w:val="0038563E"/>
    <w:rsid w:val="00386E7E"/>
    <w:rsid w:val="00390A04"/>
    <w:rsid w:val="00391258"/>
    <w:rsid w:val="0039429A"/>
    <w:rsid w:val="00396A6F"/>
    <w:rsid w:val="003A14E3"/>
    <w:rsid w:val="003A1EF5"/>
    <w:rsid w:val="003A2E98"/>
    <w:rsid w:val="003A4B7D"/>
    <w:rsid w:val="003B0A24"/>
    <w:rsid w:val="003B0CA3"/>
    <w:rsid w:val="003B131A"/>
    <w:rsid w:val="003B19CC"/>
    <w:rsid w:val="003B2F3C"/>
    <w:rsid w:val="003B6DD2"/>
    <w:rsid w:val="003C0ADE"/>
    <w:rsid w:val="003C0F6E"/>
    <w:rsid w:val="003C14F8"/>
    <w:rsid w:val="003C1F09"/>
    <w:rsid w:val="003C224E"/>
    <w:rsid w:val="003C3757"/>
    <w:rsid w:val="003C3985"/>
    <w:rsid w:val="003C4903"/>
    <w:rsid w:val="003C4E52"/>
    <w:rsid w:val="003C5868"/>
    <w:rsid w:val="003C65F7"/>
    <w:rsid w:val="003D153C"/>
    <w:rsid w:val="003D1FA4"/>
    <w:rsid w:val="003D24D8"/>
    <w:rsid w:val="003D25A8"/>
    <w:rsid w:val="003D49AD"/>
    <w:rsid w:val="003D594D"/>
    <w:rsid w:val="003E09DC"/>
    <w:rsid w:val="003E0E13"/>
    <w:rsid w:val="003E1D7C"/>
    <w:rsid w:val="003E6BAA"/>
    <w:rsid w:val="003E7C89"/>
    <w:rsid w:val="003F3C5C"/>
    <w:rsid w:val="003F6F12"/>
    <w:rsid w:val="00400E59"/>
    <w:rsid w:val="004017F7"/>
    <w:rsid w:val="004021C4"/>
    <w:rsid w:val="00402C5A"/>
    <w:rsid w:val="00404230"/>
    <w:rsid w:val="004049FD"/>
    <w:rsid w:val="004064DA"/>
    <w:rsid w:val="0041236C"/>
    <w:rsid w:val="00414A1B"/>
    <w:rsid w:val="00415DD2"/>
    <w:rsid w:val="004162CB"/>
    <w:rsid w:val="004165F2"/>
    <w:rsid w:val="004211C5"/>
    <w:rsid w:val="00421458"/>
    <w:rsid w:val="00421703"/>
    <w:rsid w:val="004223AC"/>
    <w:rsid w:val="0042364E"/>
    <w:rsid w:val="00425606"/>
    <w:rsid w:val="00425D12"/>
    <w:rsid w:val="00426639"/>
    <w:rsid w:val="0042717E"/>
    <w:rsid w:val="00427542"/>
    <w:rsid w:val="004323F5"/>
    <w:rsid w:val="00432D6B"/>
    <w:rsid w:val="00433D8A"/>
    <w:rsid w:val="00433F5B"/>
    <w:rsid w:val="00434AAD"/>
    <w:rsid w:val="004351CB"/>
    <w:rsid w:val="004370D9"/>
    <w:rsid w:val="0044287B"/>
    <w:rsid w:val="004440BA"/>
    <w:rsid w:val="004502F8"/>
    <w:rsid w:val="00451524"/>
    <w:rsid w:val="004516D3"/>
    <w:rsid w:val="00451E37"/>
    <w:rsid w:val="00453A57"/>
    <w:rsid w:val="00453E06"/>
    <w:rsid w:val="0045481B"/>
    <w:rsid w:val="00455352"/>
    <w:rsid w:val="00456706"/>
    <w:rsid w:val="00456EBC"/>
    <w:rsid w:val="00460D7E"/>
    <w:rsid w:val="004633A4"/>
    <w:rsid w:val="00466778"/>
    <w:rsid w:val="0046740A"/>
    <w:rsid w:val="00470198"/>
    <w:rsid w:val="00471363"/>
    <w:rsid w:val="004730B7"/>
    <w:rsid w:val="00473ABB"/>
    <w:rsid w:val="0047473B"/>
    <w:rsid w:val="00477DB8"/>
    <w:rsid w:val="0048127F"/>
    <w:rsid w:val="0048174A"/>
    <w:rsid w:val="004826ED"/>
    <w:rsid w:val="00482C7C"/>
    <w:rsid w:val="00482D42"/>
    <w:rsid w:val="00482DAA"/>
    <w:rsid w:val="00485BF5"/>
    <w:rsid w:val="004866A1"/>
    <w:rsid w:val="00486B39"/>
    <w:rsid w:val="004872AA"/>
    <w:rsid w:val="00490E4F"/>
    <w:rsid w:val="00491146"/>
    <w:rsid w:val="004912FB"/>
    <w:rsid w:val="00492234"/>
    <w:rsid w:val="0049234C"/>
    <w:rsid w:val="00492A3A"/>
    <w:rsid w:val="00492BBD"/>
    <w:rsid w:val="00492D12"/>
    <w:rsid w:val="00495390"/>
    <w:rsid w:val="00496E98"/>
    <w:rsid w:val="004A04F5"/>
    <w:rsid w:val="004A0A8B"/>
    <w:rsid w:val="004A1462"/>
    <w:rsid w:val="004A5710"/>
    <w:rsid w:val="004B0B75"/>
    <w:rsid w:val="004B0F68"/>
    <w:rsid w:val="004B152D"/>
    <w:rsid w:val="004B3B34"/>
    <w:rsid w:val="004B529E"/>
    <w:rsid w:val="004B72FC"/>
    <w:rsid w:val="004B7859"/>
    <w:rsid w:val="004C4911"/>
    <w:rsid w:val="004C6DA3"/>
    <w:rsid w:val="004D0050"/>
    <w:rsid w:val="004D3369"/>
    <w:rsid w:val="004D4819"/>
    <w:rsid w:val="004D57C0"/>
    <w:rsid w:val="004D6229"/>
    <w:rsid w:val="004E1520"/>
    <w:rsid w:val="004E1B38"/>
    <w:rsid w:val="004E1DF4"/>
    <w:rsid w:val="004E2D90"/>
    <w:rsid w:val="004E36B0"/>
    <w:rsid w:val="004E58A4"/>
    <w:rsid w:val="004E7BE0"/>
    <w:rsid w:val="004E7EFE"/>
    <w:rsid w:val="004F01A9"/>
    <w:rsid w:val="004F026E"/>
    <w:rsid w:val="004F28E2"/>
    <w:rsid w:val="004F35CA"/>
    <w:rsid w:val="004F50C0"/>
    <w:rsid w:val="004F5D47"/>
    <w:rsid w:val="00500042"/>
    <w:rsid w:val="00502439"/>
    <w:rsid w:val="00502F2F"/>
    <w:rsid w:val="00503B67"/>
    <w:rsid w:val="005041E8"/>
    <w:rsid w:val="005068A5"/>
    <w:rsid w:val="005111B5"/>
    <w:rsid w:val="00511C16"/>
    <w:rsid w:val="00512200"/>
    <w:rsid w:val="005152D3"/>
    <w:rsid w:val="005159B8"/>
    <w:rsid w:val="00516672"/>
    <w:rsid w:val="00516FFC"/>
    <w:rsid w:val="00521018"/>
    <w:rsid w:val="00521E8F"/>
    <w:rsid w:val="00525BD5"/>
    <w:rsid w:val="00526545"/>
    <w:rsid w:val="00527917"/>
    <w:rsid w:val="00532087"/>
    <w:rsid w:val="00533A75"/>
    <w:rsid w:val="00534583"/>
    <w:rsid w:val="005356D7"/>
    <w:rsid w:val="00536790"/>
    <w:rsid w:val="00536C9A"/>
    <w:rsid w:val="00536F9A"/>
    <w:rsid w:val="00536FD4"/>
    <w:rsid w:val="005404F2"/>
    <w:rsid w:val="005433CC"/>
    <w:rsid w:val="00545607"/>
    <w:rsid w:val="0055181F"/>
    <w:rsid w:val="00552BED"/>
    <w:rsid w:val="00552FB1"/>
    <w:rsid w:val="005530E3"/>
    <w:rsid w:val="00554492"/>
    <w:rsid w:val="00555808"/>
    <w:rsid w:val="00556EC7"/>
    <w:rsid w:val="0055723E"/>
    <w:rsid w:val="00561B89"/>
    <w:rsid w:val="00563E97"/>
    <w:rsid w:val="00564CCC"/>
    <w:rsid w:val="00570165"/>
    <w:rsid w:val="00570640"/>
    <w:rsid w:val="005723EE"/>
    <w:rsid w:val="00572406"/>
    <w:rsid w:val="00572D12"/>
    <w:rsid w:val="00572E95"/>
    <w:rsid w:val="00577B43"/>
    <w:rsid w:val="00580F00"/>
    <w:rsid w:val="00581FF3"/>
    <w:rsid w:val="00585FB8"/>
    <w:rsid w:val="0058785D"/>
    <w:rsid w:val="00590A3F"/>
    <w:rsid w:val="0059470F"/>
    <w:rsid w:val="0059585B"/>
    <w:rsid w:val="00595FCB"/>
    <w:rsid w:val="005A07B0"/>
    <w:rsid w:val="005A0962"/>
    <w:rsid w:val="005A27B8"/>
    <w:rsid w:val="005A27E2"/>
    <w:rsid w:val="005A4884"/>
    <w:rsid w:val="005A4EF4"/>
    <w:rsid w:val="005A501D"/>
    <w:rsid w:val="005A5F7B"/>
    <w:rsid w:val="005A67D7"/>
    <w:rsid w:val="005B236A"/>
    <w:rsid w:val="005B39B5"/>
    <w:rsid w:val="005B4372"/>
    <w:rsid w:val="005B46C1"/>
    <w:rsid w:val="005B486B"/>
    <w:rsid w:val="005B54CE"/>
    <w:rsid w:val="005B610A"/>
    <w:rsid w:val="005B7114"/>
    <w:rsid w:val="005C05BD"/>
    <w:rsid w:val="005C0C9E"/>
    <w:rsid w:val="005C1C7E"/>
    <w:rsid w:val="005C1EB0"/>
    <w:rsid w:val="005C2D27"/>
    <w:rsid w:val="005C2E21"/>
    <w:rsid w:val="005C3E0E"/>
    <w:rsid w:val="005C5A05"/>
    <w:rsid w:val="005C65B7"/>
    <w:rsid w:val="005D1DFF"/>
    <w:rsid w:val="005D2401"/>
    <w:rsid w:val="005D2D59"/>
    <w:rsid w:val="005D3460"/>
    <w:rsid w:val="005D40FA"/>
    <w:rsid w:val="005D5940"/>
    <w:rsid w:val="005D663F"/>
    <w:rsid w:val="005D79C8"/>
    <w:rsid w:val="005E2648"/>
    <w:rsid w:val="005E2A4F"/>
    <w:rsid w:val="005E2E20"/>
    <w:rsid w:val="005E3F7A"/>
    <w:rsid w:val="005E4608"/>
    <w:rsid w:val="005E54F0"/>
    <w:rsid w:val="005F08A0"/>
    <w:rsid w:val="005F14CB"/>
    <w:rsid w:val="005F1DFF"/>
    <w:rsid w:val="005F320F"/>
    <w:rsid w:val="005F5708"/>
    <w:rsid w:val="005F64E7"/>
    <w:rsid w:val="005F66E1"/>
    <w:rsid w:val="006004EA"/>
    <w:rsid w:val="00600548"/>
    <w:rsid w:val="006005B5"/>
    <w:rsid w:val="0060128A"/>
    <w:rsid w:val="006017E7"/>
    <w:rsid w:val="00601C10"/>
    <w:rsid w:val="00601F85"/>
    <w:rsid w:val="00602DBD"/>
    <w:rsid w:val="00603794"/>
    <w:rsid w:val="00603E3C"/>
    <w:rsid w:val="006045E0"/>
    <w:rsid w:val="00605518"/>
    <w:rsid w:val="006075C4"/>
    <w:rsid w:val="00610774"/>
    <w:rsid w:val="006107FA"/>
    <w:rsid w:val="006123D7"/>
    <w:rsid w:val="006132A4"/>
    <w:rsid w:val="00615B40"/>
    <w:rsid w:val="006200B2"/>
    <w:rsid w:val="006202FD"/>
    <w:rsid w:val="00624B04"/>
    <w:rsid w:val="00624BE2"/>
    <w:rsid w:val="00626990"/>
    <w:rsid w:val="006320CD"/>
    <w:rsid w:val="00633ABC"/>
    <w:rsid w:val="0063581F"/>
    <w:rsid w:val="00637C41"/>
    <w:rsid w:val="00641D5C"/>
    <w:rsid w:val="00643437"/>
    <w:rsid w:val="006435A4"/>
    <w:rsid w:val="00644417"/>
    <w:rsid w:val="00645496"/>
    <w:rsid w:val="00646156"/>
    <w:rsid w:val="0064647E"/>
    <w:rsid w:val="00647A6A"/>
    <w:rsid w:val="00650AED"/>
    <w:rsid w:val="00652914"/>
    <w:rsid w:val="00657959"/>
    <w:rsid w:val="00657C22"/>
    <w:rsid w:val="006607EB"/>
    <w:rsid w:val="0066140B"/>
    <w:rsid w:val="00661C01"/>
    <w:rsid w:val="0066260B"/>
    <w:rsid w:val="00663853"/>
    <w:rsid w:val="00664282"/>
    <w:rsid w:val="00664A54"/>
    <w:rsid w:val="0066713D"/>
    <w:rsid w:val="0067458A"/>
    <w:rsid w:val="00676BEE"/>
    <w:rsid w:val="00677244"/>
    <w:rsid w:val="00677D2B"/>
    <w:rsid w:val="00680D25"/>
    <w:rsid w:val="006824AC"/>
    <w:rsid w:val="00682B7C"/>
    <w:rsid w:val="00683C50"/>
    <w:rsid w:val="00684AD4"/>
    <w:rsid w:val="006905D5"/>
    <w:rsid w:val="00691F03"/>
    <w:rsid w:val="0069273C"/>
    <w:rsid w:val="00692934"/>
    <w:rsid w:val="00692955"/>
    <w:rsid w:val="00692A00"/>
    <w:rsid w:val="00692C20"/>
    <w:rsid w:val="0069327E"/>
    <w:rsid w:val="00694A24"/>
    <w:rsid w:val="0069521F"/>
    <w:rsid w:val="006A13CE"/>
    <w:rsid w:val="006A37C5"/>
    <w:rsid w:val="006A42C4"/>
    <w:rsid w:val="006A5420"/>
    <w:rsid w:val="006A557F"/>
    <w:rsid w:val="006A5FFD"/>
    <w:rsid w:val="006A67D6"/>
    <w:rsid w:val="006A6CFC"/>
    <w:rsid w:val="006A75D0"/>
    <w:rsid w:val="006A7A2C"/>
    <w:rsid w:val="006A7E6F"/>
    <w:rsid w:val="006B387B"/>
    <w:rsid w:val="006B4415"/>
    <w:rsid w:val="006B57B6"/>
    <w:rsid w:val="006B5B80"/>
    <w:rsid w:val="006B5D53"/>
    <w:rsid w:val="006B623E"/>
    <w:rsid w:val="006B6A5A"/>
    <w:rsid w:val="006B6EAC"/>
    <w:rsid w:val="006B7A3F"/>
    <w:rsid w:val="006C0204"/>
    <w:rsid w:val="006C02D2"/>
    <w:rsid w:val="006C0F47"/>
    <w:rsid w:val="006C122E"/>
    <w:rsid w:val="006C556E"/>
    <w:rsid w:val="006C6C28"/>
    <w:rsid w:val="006D3078"/>
    <w:rsid w:val="006D6130"/>
    <w:rsid w:val="006D78DC"/>
    <w:rsid w:val="006E0C98"/>
    <w:rsid w:val="006E1061"/>
    <w:rsid w:val="006E1374"/>
    <w:rsid w:val="006E39CE"/>
    <w:rsid w:val="006E4510"/>
    <w:rsid w:val="006E7C06"/>
    <w:rsid w:val="006F0C37"/>
    <w:rsid w:val="006F1773"/>
    <w:rsid w:val="006F1F32"/>
    <w:rsid w:val="006F5982"/>
    <w:rsid w:val="006F5C80"/>
    <w:rsid w:val="006F76A2"/>
    <w:rsid w:val="00700A9F"/>
    <w:rsid w:val="007042F2"/>
    <w:rsid w:val="007150A2"/>
    <w:rsid w:val="00715518"/>
    <w:rsid w:val="007166D6"/>
    <w:rsid w:val="00716AE7"/>
    <w:rsid w:val="0072034E"/>
    <w:rsid w:val="00720E14"/>
    <w:rsid w:val="0072146B"/>
    <w:rsid w:val="00721AFB"/>
    <w:rsid w:val="007220D4"/>
    <w:rsid w:val="0072282B"/>
    <w:rsid w:val="007232BE"/>
    <w:rsid w:val="0072474E"/>
    <w:rsid w:val="00725978"/>
    <w:rsid w:val="00727D67"/>
    <w:rsid w:val="007331EF"/>
    <w:rsid w:val="00733657"/>
    <w:rsid w:val="00734672"/>
    <w:rsid w:val="007358F9"/>
    <w:rsid w:val="007359E2"/>
    <w:rsid w:val="00735BB8"/>
    <w:rsid w:val="007369AE"/>
    <w:rsid w:val="00736B66"/>
    <w:rsid w:val="007409BD"/>
    <w:rsid w:val="007411C0"/>
    <w:rsid w:val="007413DD"/>
    <w:rsid w:val="007413F6"/>
    <w:rsid w:val="00744B1B"/>
    <w:rsid w:val="00745A03"/>
    <w:rsid w:val="00747AA4"/>
    <w:rsid w:val="00747D15"/>
    <w:rsid w:val="00747EF2"/>
    <w:rsid w:val="0075102D"/>
    <w:rsid w:val="00754934"/>
    <w:rsid w:val="00755A27"/>
    <w:rsid w:val="00755CDD"/>
    <w:rsid w:val="00756CAF"/>
    <w:rsid w:val="00757857"/>
    <w:rsid w:val="00757CB2"/>
    <w:rsid w:val="00760857"/>
    <w:rsid w:val="00761BFF"/>
    <w:rsid w:val="00761D91"/>
    <w:rsid w:val="00762A94"/>
    <w:rsid w:val="00763122"/>
    <w:rsid w:val="00767A0F"/>
    <w:rsid w:val="00771301"/>
    <w:rsid w:val="00771627"/>
    <w:rsid w:val="0077228B"/>
    <w:rsid w:val="00773D0F"/>
    <w:rsid w:val="00773F7C"/>
    <w:rsid w:val="0077489E"/>
    <w:rsid w:val="00777D70"/>
    <w:rsid w:val="00781781"/>
    <w:rsid w:val="0078269C"/>
    <w:rsid w:val="00783410"/>
    <w:rsid w:val="0078369D"/>
    <w:rsid w:val="00783CAF"/>
    <w:rsid w:val="00784F0A"/>
    <w:rsid w:val="00787960"/>
    <w:rsid w:val="00790CDA"/>
    <w:rsid w:val="007920AC"/>
    <w:rsid w:val="00792540"/>
    <w:rsid w:val="00793D7A"/>
    <w:rsid w:val="00794D6C"/>
    <w:rsid w:val="00795641"/>
    <w:rsid w:val="007A20AA"/>
    <w:rsid w:val="007A2A52"/>
    <w:rsid w:val="007A620D"/>
    <w:rsid w:val="007A6A94"/>
    <w:rsid w:val="007A74F7"/>
    <w:rsid w:val="007B02DD"/>
    <w:rsid w:val="007B2376"/>
    <w:rsid w:val="007B240D"/>
    <w:rsid w:val="007B56D9"/>
    <w:rsid w:val="007B5CB1"/>
    <w:rsid w:val="007B609A"/>
    <w:rsid w:val="007C092B"/>
    <w:rsid w:val="007C0D56"/>
    <w:rsid w:val="007C5FBB"/>
    <w:rsid w:val="007C6420"/>
    <w:rsid w:val="007C767A"/>
    <w:rsid w:val="007C7D4D"/>
    <w:rsid w:val="007D0174"/>
    <w:rsid w:val="007D0C84"/>
    <w:rsid w:val="007D3869"/>
    <w:rsid w:val="007D3DF1"/>
    <w:rsid w:val="007D793E"/>
    <w:rsid w:val="007E209A"/>
    <w:rsid w:val="007E26B3"/>
    <w:rsid w:val="007E61A3"/>
    <w:rsid w:val="007E7627"/>
    <w:rsid w:val="007E7DE0"/>
    <w:rsid w:val="007F0275"/>
    <w:rsid w:val="007F0F47"/>
    <w:rsid w:val="007F1D2B"/>
    <w:rsid w:val="007F21FC"/>
    <w:rsid w:val="007F3829"/>
    <w:rsid w:val="007F57B6"/>
    <w:rsid w:val="007F6571"/>
    <w:rsid w:val="007F6A72"/>
    <w:rsid w:val="00800CA5"/>
    <w:rsid w:val="00800FFF"/>
    <w:rsid w:val="008035FD"/>
    <w:rsid w:val="00804913"/>
    <w:rsid w:val="008059E0"/>
    <w:rsid w:val="0080724D"/>
    <w:rsid w:val="008115FC"/>
    <w:rsid w:val="00811D97"/>
    <w:rsid w:val="00811E19"/>
    <w:rsid w:val="00812C9A"/>
    <w:rsid w:val="0081584F"/>
    <w:rsid w:val="008176C6"/>
    <w:rsid w:val="00817DDF"/>
    <w:rsid w:val="00822955"/>
    <w:rsid w:val="00823A5F"/>
    <w:rsid w:val="00825233"/>
    <w:rsid w:val="00833033"/>
    <w:rsid w:val="008343CA"/>
    <w:rsid w:val="00835FA5"/>
    <w:rsid w:val="00836C98"/>
    <w:rsid w:val="00840405"/>
    <w:rsid w:val="00840490"/>
    <w:rsid w:val="00842168"/>
    <w:rsid w:val="00843302"/>
    <w:rsid w:val="00843EB1"/>
    <w:rsid w:val="00846D3D"/>
    <w:rsid w:val="00846D9A"/>
    <w:rsid w:val="00850B64"/>
    <w:rsid w:val="00852012"/>
    <w:rsid w:val="00854153"/>
    <w:rsid w:val="008571D0"/>
    <w:rsid w:val="00857D51"/>
    <w:rsid w:val="008625AA"/>
    <w:rsid w:val="008630D3"/>
    <w:rsid w:val="008651DB"/>
    <w:rsid w:val="00865AC4"/>
    <w:rsid w:val="00865EF0"/>
    <w:rsid w:val="00867B89"/>
    <w:rsid w:val="00871385"/>
    <w:rsid w:val="00872777"/>
    <w:rsid w:val="0087358E"/>
    <w:rsid w:val="00875D56"/>
    <w:rsid w:val="0087718B"/>
    <w:rsid w:val="0087791C"/>
    <w:rsid w:val="00877DDF"/>
    <w:rsid w:val="008809C0"/>
    <w:rsid w:val="00881341"/>
    <w:rsid w:val="00881E39"/>
    <w:rsid w:val="00883850"/>
    <w:rsid w:val="008838A6"/>
    <w:rsid w:val="008851A6"/>
    <w:rsid w:val="008853EF"/>
    <w:rsid w:val="00886996"/>
    <w:rsid w:val="008915C9"/>
    <w:rsid w:val="00891FF6"/>
    <w:rsid w:val="008944D3"/>
    <w:rsid w:val="00894ACD"/>
    <w:rsid w:val="00894DAF"/>
    <w:rsid w:val="00894F19"/>
    <w:rsid w:val="00896074"/>
    <w:rsid w:val="00896920"/>
    <w:rsid w:val="00897CC8"/>
    <w:rsid w:val="008A2E25"/>
    <w:rsid w:val="008A387E"/>
    <w:rsid w:val="008A424F"/>
    <w:rsid w:val="008A4571"/>
    <w:rsid w:val="008A46BD"/>
    <w:rsid w:val="008A6B2C"/>
    <w:rsid w:val="008A6E2C"/>
    <w:rsid w:val="008B51FB"/>
    <w:rsid w:val="008B6FA5"/>
    <w:rsid w:val="008C0AEC"/>
    <w:rsid w:val="008C19FF"/>
    <w:rsid w:val="008C5F81"/>
    <w:rsid w:val="008C69CE"/>
    <w:rsid w:val="008C776B"/>
    <w:rsid w:val="008D1C3F"/>
    <w:rsid w:val="008D2759"/>
    <w:rsid w:val="008D5506"/>
    <w:rsid w:val="008D5883"/>
    <w:rsid w:val="008D5898"/>
    <w:rsid w:val="008E3312"/>
    <w:rsid w:val="008E3A3E"/>
    <w:rsid w:val="008E4C6E"/>
    <w:rsid w:val="008E6CDC"/>
    <w:rsid w:val="008E73FB"/>
    <w:rsid w:val="008E7757"/>
    <w:rsid w:val="008E7E20"/>
    <w:rsid w:val="008E7E2B"/>
    <w:rsid w:val="008F0ABF"/>
    <w:rsid w:val="008F1785"/>
    <w:rsid w:val="008F67CF"/>
    <w:rsid w:val="008F6CD4"/>
    <w:rsid w:val="008F71DC"/>
    <w:rsid w:val="00900255"/>
    <w:rsid w:val="00900A79"/>
    <w:rsid w:val="00900C37"/>
    <w:rsid w:val="00901ED3"/>
    <w:rsid w:val="0090227D"/>
    <w:rsid w:val="009029C4"/>
    <w:rsid w:val="00902EF2"/>
    <w:rsid w:val="00903BEF"/>
    <w:rsid w:val="009050BA"/>
    <w:rsid w:val="00905965"/>
    <w:rsid w:val="0091224C"/>
    <w:rsid w:val="009125C2"/>
    <w:rsid w:val="00912FB5"/>
    <w:rsid w:val="00913A53"/>
    <w:rsid w:val="00914811"/>
    <w:rsid w:val="00914ADA"/>
    <w:rsid w:val="0091655F"/>
    <w:rsid w:val="00916F55"/>
    <w:rsid w:val="00921388"/>
    <w:rsid w:val="00921B8D"/>
    <w:rsid w:val="009247FB"/>
    <w:rsid w:val="009268BC"/>
    <w:rsid w:val="009274AA"/>
    <w:rsid w:val="009277E2"/>
    <w:rsid w:val="00927EB8"/>
    <w:rsid w:val="009304C6"/>
    <w:rsid w:val="00930988"/>
    <w:rsid w:val="00931C1C"/>
    <w:rsid w:val="00932E7B"/>
    <w:rsid w:val="0093394A"/>
    <w:rsid w:val="00933BFE"/>
    <w:rsid w:val="00935DEC"/>
    <w:rsid w:val="009372A1"/>
    <w:rsid w:val="009378A5"/>
    <w:rsid w:val="0094104F"/>
    <w:rsid w:val="00942DB4"/>
    <w:rsid w:val="0094346A"/>
    <w:rsid w:val="009440BC"/>
    <w:rsid w:val="00944397"/>
    <w:rsid w:val="009454E1"/>
    <w:rsid w:val="00945C6C"/>
    <w:rsid w:val="00947094"/>
    <w:rsid w:val="009507AB"/>
    <w:rsid w:val="009508AF"/>
    <w:rsid w:val="00952004"/>
    <w:rsid w:val="00954049"/>
    <w:rsid w:val="00955115"/>
    <w:rsid w:val="009601E7"/>
    <w:rsid w:val="00961904"/>
    <w:rsid w:val="00962B4A"/>
    <w:rsid w:val="009642B8"/>
    <w:rsid w:val="00965B45"/>
    <w:rsid w:val="0096668A"/>
    <w:rsid w:val="00966B1E"/>
    <w:rsid w:val="0097041D"/>
    <w:rsid w:val="009717EE"/>
    <w:rsid w:val="009729F3"/>
    <w:rsid w:val="00972F32"/>
    <w:rsid w:val="009808D4"/>
    <w:rsid w:val="00983473"/>
    <w:rsid w:val="0098349E"/>
    <w:rsid w:val="00987278"/>
    <w:rsid w:val="00987485"/>
    <w:rsid w:val="00991508"/>
    <w:rsid w:val="0099154F"/>
    <w:rsid w:val="00993B8F"/>
    <w:rsid w:val="009945F4"/>
    <w:rsid w:val="0099778E"/>
    <w:rsid w:val="00997A3C"/>
    <w:rsid w:val="009A03E8"/>
    <w:rsid w:val="009A1138"/>
    <w:rsid w:val="009A1855"/>
    <w:rsid w:val="009A310C"/>
    <w:rsid w:val="009A3B72"/>
    <w:rsid w:val="009A45FD"/>
    <w:rsid w:val="009A5907"/>
    <w:rsid w:val="009A67EA"/>
    <w:rsid w:val="009A754F"/>
    <w:rsid w:val="009B0652"/>
    <w:rsid w:val="009B1017"/>
    <w:rsid w:val="009B6364"/>
    <w:rsid w:val="009B6E27"/>
    <w:rsid w:val="009C017B"/>
    <w:rsid w:val="009C2918"/>
    <w:rsid w:val="009C4A56"/>
    <w:rsid w:val="009C7838"/>
    <w:rsid w:val="009D1BE0"/>
    <w:rsid w:val="009D2001"/>
    <w:rsid w:val="009D24D4"/>
    <w:rsid w:val="009D4873"/>
    <w:rsid w:val="009D58AF"/>
    <w:rsid w:val="009D5BF2"/>
    <w:rsid w:val="009D6528"/>
    <w:rsid w:val="009D6D62"/>
    <w:rsid w:val="009E045A"/>
    <w:rsid w:val="009E0677"/>
    <w:rsid w:val="009E0C6B"/>
    <w:rsid w:val="009E2B98"/>
    <w:rsid w:val="009E2BB9"/>
    <w:rsid w:val="009E54CB"/>
    <w:rsid w:val="009F07E8"/>
    <w:rsid w:val="009F0DA3"/>
    <w:rsid w:val="009F2BB7"/>
    <w:rsid w:val="009F4237"/>
    <w:rsid w:val="009F60D0"/>
    <w:rsid w:val="009F6533"/>
    <w:rsid w:val="009F6764"/>
    <w:rsid w:val="009F748F"/>
    <w:rsid w:val="00A0160B"/>
    <w:rsid w:val="00A022DF"/>
    <w:rsid w:val="00A03644"/>
    <w:rsid w:val="00A0459B"/>
    <w:rsid w:val="00A04FFA"/>
    <w:rsid w:val="00A05E47"/>
    <w:rsid w:val="00A062C7"/>
    <w:rsid w:val="00A0635C"/>
    <w:rsid w:val="00A06973"/>
    <w:rsid w:val="00A0769C"/>
    <w:rsid w:val="00A102CD"/>
    <w:rsid w:val="00A10365"/>
    <w:rsid w:val="00A116C1"/>
    <w:rsid w:val="00A126E6"/>
    <w:rsid w:val="00A12ABB"/>
    <w:rsid w:val="00A12BE9"/>
    <w:rsid w:val="00A16C6B"/>
    <w:rsid w:val="00A17015"/>
    <w:rsid w:val="00A17972"/>
    <w:rsid w:val="00A200B4"/>
    <w:rsid w:val="00A2052B"/>
    <w:rsid w:val="00A205E7"/>
    <w:rsid w:val="00A2218C"/>
    <w:rsid w:val="00A2228C"/>
    <w:rsid w:val="00A23B6A"/>
    <w:rsid w:val="00A2449C"/>
    <w:rsid w:val="00A24ACA"/>
    <w:rsid w:val="00A24EBD"/>
    <w:rsid w:val="00A25FA0"/>
    <w:rsid w:val="00A27E91"/>
    <w:rsid w:val="00A30C70"/>
    <w:rsid w:val="00A311E7"/>
    <w:rsid w:val="00A325C0"/>
    <w:rsid w:val="00A33847"/>
    <w:rsid w:val="00A34F01"/>
    <w:rsid w:val="00A3749A"/>
    <w:rsid w:val="00A40073"/>
    <w:rsid w:val="00A416F8"/>
    <w:rsid w:val="00A42D4A"/>
    <w:rsid w:val="00A42E3F"/>
    <w:rsid w:val="00A435A1"/>
    <w:rsid w:val="00A46437"/>
    <w:rsid w:val="00A54DEC"/>
    <w:rsid w:val="00A5610E"/>
    <w:rsid w:val="00A567EC"/>
    <w:rsid w:val="00A56C41"/>
    <w:rsid w:val="00A61A94"/>
    <w:rsid w:val="00A62666"/>
    <w:rsid w:val="00A639A7"/>
    <w:rsid w:val="00A65219"/>
    <w:rsid w:val="00A70050"/>
    <w:rsid w:val="00A71281"/>
    <w:rsid w:val="00A715B3"/>
    <w:rsid w:val="00A73082"/>
    <w:rsid w:val="00A741F8"/>
    <w:rsid w:val="00A744A6"/>
    <w:rsid w:val="00A76787"/>
    <w:rsid w:val="00A76BCE"/>
    <w:rsid w:val="00A8052E"/>
    <w:rsid w:val="00A80FB8"/>
    <w:rsid w:val="00A81221"/>
    <w:rsid w:val="00A81D5A"/>
    <w:rsid w:val="00A86BD4"/>
    <w:rsid w:val="00A916F4"/>
    <w:rsid w:val="00A91B62"/>
    <w:rsid w:val="00A91E5F"/>
    <w:rsid w:val="00A92B1F"/>
    <w:rsid w:val="00A93957"/>
    <w:rsid w:val="00A94634"/>
    <w:rsid w:val="00A94CCD"/>
    <w:rsid w:val="00A95209"/>
    <w:rsid w:val="00A95269"/>
    <w:rsid w:val="00A95713"/>
    <w:rsid w:val="00A95779"/>
    <w:rsid w:val="00A95856"/>
    <w:rsid w:val="00A97C52"/>
    <w:rsid w:val="00AA1476"/>
    <w:rsid w:val="00AA18CE"/>
    <w:rsid w:val="00AA297B"/>
    <w:rsid w:val="00AA2B89"/>
    <w:rsid w:val="00AA2D35"/>
    <w:rsid w:val="00AA3610"/>
    <w:rsid w:val="00AA3840"/>
    <w:rsid w:val="00AA7446"/>
    <w:rsid w:val="00AA75B5"/>
    <w:rsid w:val="00AB1982"/>
    <w:rsid w:val="00AB20EC"/>
    <w:rsid w:val="00AB59ED"/>
    <w:rsid w:val="00AB6217"/>
    <w:rsid w:val="00AB779A"/>
    <w:rsid w:val="00AB7FD3"/>
    <w:rsid w:val="00AC1906"/>
    <w:rsid w:val="00AC2238"/>
    <w:rsid w:val="00AC4783"/>
    <w:rsid w:val="00AC4DC0"/>
    <w:rsid w:val="00AC69C9"/>
    <w:rsid w:val="00AC6CED"/>
    <w:rsid w:val="00AC7820"/>
    <w:rsid w:val="00AD116C"/>
    <w:rsid w:val="00AD21D1"/>
    <w:rsid w:val="00AD2441"/>
    <w:rsid w:val="00AD7B74"/>
    <w:rsid w:val="00AE0B00"/>
    <w:rsid w:val="00AE3F59"/>
    <w:rsid w:val="00AE4145"/>
    <w:rsid w:val="00AE5E21"/>
    <w:rsid w:val="00AE69AC"/>
    <w:rsid w:val="00AE6AF7"/>
    <w:rsid w:val="00AE6E2C"/>
    <w:rsid w:val="00AF0A1F"/>
    <w:rsid w:val="00AF1EF9"/>
    <w:rsid w:val="00AF3AF8"/>
    <w:rsid w:val="00AF4068"/>
    <w:rsid w:val="00AF572E"/>
    <w:rsid w:val="00AF5D12"/>
    <w:rsid w:val="00AF6DE9"/>
    <w:rsid w:val="00AF7135"/>
    <w:rsid w:val="00AF71ED"/>
    <w:rsid w:val="00AF78E8"/>
    <w:rsid w:val="00AF7984"/>
    <w:rsid w:val="00B00FBB"/>
    <w:rsid w:val="00B0157E"/>
    <w:rsid w:val="00B0235A"/>
    <w:rsid w:val="00B028A8"/>
    <w:rsid w:val="00B02FB7"/>
    <w:rsid w:val="00B06A74"/>
    <w:rsid w:val="00B06EA7"/>
    <w:rsid w:val="00B11F47"/>
    <w:rsid w:val="00B1312E"/>
    <w:rsid w:val="00B146F7"/>
    <w:rsid w:val="00B14E45"/>
    <w:rsid w:val="00B160D8"/>
    <w:rsid w:val="00B16ADD"/>
    <w:rsid w:val="00B17119"/>
    <w:rsid w:val="00B17F6B"/>
    <w:rsid w:val="00B20A0E"/>
    <w:rsid w:val="00B222FE"/>
    <w:rsid w:val="00B26C63"/>
    <w:rsid w:val="00B30AA1"/>
    <w:rsid w:val="00B31815"/>
    <w:rsid w:val="00B32272"/>
    <w:rsid w:val="00B323CC"/>
    <w:rsid w:val="00B32F7B"/>
    <w:rsid w:val="00B35C4D"/>
    <w:rsid w:val="00B36137"/>
    <w:rsid w:val="00B37087"/>
    <w:rsid w:val="00B3738E"/>
    <w:rsid w:val="00B40905"/>
    <w:rsid w:val="00B40A7F"/>
    <w:rsid w:val="00B42731"/>
    <w:rsid w:val="00B43725"/>
    <w:rsid w:val="00B43AC2"/>
    <w:rsid w:val="00B44E1E"/>
    <w:rsid w:val="00B454CF"/>
    <w:rsid w:val="00B50279"/>
    <w:rsid w:val="00B5095C"/>
    <w:rsid w:val="00B51D58"/>
    <w:rsid w:val="00B53506"/>
    <w:rsid w:val="00B53E39"/>
    <w:rsid w:val="00B55EB0"/>
    <w:rsid w:val="00B564AD"/>
    <w:rsid w:val="00B56735"/>
    <w:rsid w:val="00B60C27"/>
    <w:rsid w:val="00B62462"/>
    <w:rsid w:val="00B638B5"/>
    <w:rsid w:val="00B64599"/>
    <w:rsid w:val="00B707CF"/>
    <w:rsid w:val="00B70CFC"/>
    <w:rsid w:val="00B71D74"/>
    <w:rsid w:val="00B73BC1"/>
    <w:rsid w:val="00B73FF9"/>
    <w:rsid w:val="00B75B78"/>
    <w:rsid w:val="00B75C45"/>
    <w:rsid w:val="00B76D21"/>
    <w:rsid w:val="00B8236D"/>
    <w:rsid w:val="00B83045"/>
    <w:rsid w:val="00B83746"/>
    <w:rsid w:val="00B84AE2"/>
    <w:rsid w:val="00B8648C"/>
    <w:rsid w:val="00B87113"/>
    <w:rsid w:val="00B909EC"/>
    <w:rsid w:val="00B91067"/>
    <w:rsid w:val="00B92D82"/>
    <w:rsid w:val="00B933AB"/>
    <w:rsid w:val="00B9373B"/>
    <w:rsid w:val="00B96DCD"/>
    <w:rsid w:val="00B97C63"/>
    <w:rsid w:val="00BA143C"/>
    <w:rsid w:val="00BA2CED"/>
    <w:rsid w:val="00BA2F5F"/>
    <w:rsid w:val="00BA4650"/>
    <w:rsid w:val="00BA56D4"/>
    <w:rsid w:val="00BA6677"/>
    <w:rsid w:val="00BA6B6E"/>
    <w:rsid w:val="00BA7484"/>
    <w:rsid w:val="00BB11FD"/>
    <w:rsid w:val="00BB370E"/>
    <w:rsid w:val="00BB41A9"/>
    <w:rsid w:val="00BB54CF"/>
    <w:rsid w:val="00BB60DC"/>
    <w:rsid w:val="00BB7E80"/>
    <w:rsid w:val="00BC1D14"/>
    <w:rsid w:val="00BC5A05"/>
    <w:rsid w:val="00BC6A21"/>
    <w:rsid w:val="00BC760E"/>
    <w:rsid w:val="00BD014A"/>
    <w:rsid w:val="00BD0273"/>
    <w:rsid w:val="00BD1230"/>
    <w:rsid w:val="00BD242D"/>
    <w:rsid w:val="00BD4F76"/>
    <w:rsid w:val="00BD59AE"/>
    <w:rsid w:val="00BD60C2"/>
    <w:rsid w:val="00BD7173"/>
    <w:rsid w:val="00BE1F04"/>
    <w:rsid w:val="00BE4D41"/>
    <w:rsid w:val="00BE6A6B"/>
    <w:rsid w:val="00BE6A89"/>
    <w:rsid w:val="00BE6E37"/>
    <w:rsid w:val="00BF1278"/>
    <w:rsid w:val="00BF16B4"/>
    <w:rsid w:val="00BF2180"/>
    <w:rsid w:val="00BF2837"/>
    <w:rsid w:val="00BF3260"/>
    <w:rsid w:val="00BF4041"/>
    <w:rsid w:val="00BF5823"/>
    <w:rsid w:val="00BF6EF4"/>
    <w:rsid w:val="00C0052E"/>
    <w:rsid w:val="00C0110F"/>
    <w:rsid w:val="00C01D81"/>
    <w:rsid w:val="00C02002"/>
    <w:rsid w:val="00C02F15"/>
    <w:rsid w:val="00C0474A"/>
    <w:rsid w:val="00C05CDE"/>
    <w:rsid w:val="00C05E55"/>
    <w:rsid w:val="00C07227"/>
    <w:rsid w:val="00C1154E"/>
    <w:rsid w:val="00C14071"/>
    <w:rsid w:val="00C14D2D"/>
    <w:rsid w:val="00C15AEF"/>
    <w:rsid w:val="00C17889"/>
    <w:rsid w:val="00C200CD"/>
    <w:rsid w:val="00C20C87"/>
    <w:rsid w:val="00C2242E"/>
    <w:rsid w:val="00C25A7F"/>
    <w:rsid w:val="00C30300"/>
    <w:rsid w:val="00C32BB0"/>
    <w:rsid w:val="00C34D43"/>
    <w:rsid w:val="00C34DB4"/>
    <w:rsid w:val="00C35807"/>
    <w:rsid w:val="00C35A4F"/>
    <w:rsid w:val="00C375D1"/>
    <w:rsid w:val="00C40A7A"/>
    <w:rsid w:val="00C40F86"/>
    <w:rsid w:val="00C42EEA"/>
    <w:rsid w:val="00C43203"/>
    <w:rsid w:val="00C43383"/>
    <w:rsid w:val="00C45453"/>
    <w:rsid w:val="00C46304"/>
    <w:rsid w:val="00C514D4"/>
    <w:rsid w:val="00C522AD"/>
    <w:rsid w:val="00C55334"/>
    <w:rsid w:val="00C57668"/>
    <w:rsid w:val="00C57E6F"/>
    <w:rsid w:val="00C60284"/>
    <w:rsid w:val="00C62B14"/>
    <w:rsid w:val="00C63325"/>
    <w:rsid w:val="00C633D1"/>
    <w:rsid w:val="00C6360A"/>
    <w:rsid w:val="00C636BE"/>
    <w:rsid w:val="00C64F81"/>
    <w:rsid w:val="00C65B2C"/>
    <w:rsid w:val="00C67A5A"/>
    <w:rsid w:val="00C67B4A"/>
    <w:rsid w:val="00C67DA2"/>
    <w:rsid w:val="00C70274"/>
    <w:rsid w:val="00C703D9"/>
    <w:rsid w:val="00C70E61"/>
    <w:rsid w:val="00C711BF"/>
    <w:rsid w:val="00C7269B"/>
    <w:rsid w:val="00C733E4"/>
    <w:rsid w:val="00C778F9"/>
    <w:rsid w:val="00C80857"/>
    <w:rsid w:val="00C81A9B"/>
    <w:rsid w:val="00C82949"/>
    <w:rsid w:val="00C8450E"/>
    <w:rsid w:val="00C854A2"/>
    <w:rsid w:val="00C85938"/>
    <w:rsid w:val="00C87DEA"/>
    <w:rsid w:val="00C920BB"/>
    <w:rsid w:val="00C934C4"/>
    <w:rsid w:val="00C935D4"/>
    <w:rsid w:val="00C97B84"/>
    <w:rsid w:val="00CA0800"/>
    <w:rsid w:val="00CA0A24"/>
    <w:rsid w:val="00CA15EA"/>
    <w:rsid w:val="00CA4786"/>
    <w:rsid w:val="00CA48D8"/>
    <w:rsid w:val="00CA5CB7"/>
    <w:rsid w:val="00CA62F8"/>
    <w:rsid w:val="00CA653D"/>
    <w:rsid w:val="00CA7093"/>
    <w:rsid w:val="00CA755F"/>
    <w:rsid w:val="00CB0BC6"/>
    <w:rsid w:val="00CB1627"/>
    <w:rsid w:val="00CB22DE"/>
    <w:rsid w:val="00CB2F52"/>
    <w:rsid w:val="00CB4460"/>
    <w:rsid w:val="00CB642A"/>
    <w:rsid w:val="00CB66DD"/>
    <w:rsid w:val="00CB6A4E"/>
    <w:rsid w:val="00CC19DC"/>
    <w:rsid w:val="00CC4702"/>
    <w:rsid w:val="00CC5752"/>
    <w:rsid w:val="00CC5B28"/>
    <w:rsid w:val="00CC626B"/>
    <w:rsid w:val="00CC7229"/>
    <w:rsid w:val="00CD3865"/>
    <w:rsid w:val="00CD5D1B"/>
    <w:rsid w:val="00CE1775"/>
    <w:rsid w:val="00CE1950"/>
    <w:rsid w:val="00CE1A3B"/>
    <w:rsid w:val="00CF0BD6"/>
    <w:rsid w:val="00CF1030"/>
    <w:rsid w:val="00CF221F"/>
    <w:rsid w:val="00CF36FC"/>
    <w:rsid w:val="00CF3F50"/>
    <w:rsid w:val="00CF4941"/>
    <w:rsid w:val="00CF5F86"/>
    <w:rsid w:val="00CF6590"/>
    <w:rsid w:val="00CF6722"/>
    <w:rsid w:val="00CF6741"/>
    <w:rsid w:val="00CF7EEB"/>
    <w:rsid w:val="00D02849"/>
    <w:rsid w:val="00D059F9"/>
    <w:rsid w:val="00D0611C"/>
    <w:rsid w:val="00D061DC"/>
    <w:rsid w:val="00D07625"/>
    <w:rsid w:val="00D108BC"/>
    <w:rsid w:val="00D10E65"/>
    <w:rsid w:val="00D11E17"/>
    <w:rsid w:val="00D14FEF"/>
    <w:rsid w:val="00D15786"/>
    <w:rsid w:val="00D15CA3"/>
    <w:rsid w:val="00D16558"/>
    <w:rsid w:val="00D16591"/>
    <w:rsid w:val="00D16A07"/>
    <w:rsid w:val="00D173F0"/>
    <w:rsid w:val="00D1790B"/>
    <w:rsid w:val="00D21356"/>
    <w:rsid w:val="00D21EA5"/>
    <w:rsid w:val="00D24D63"/>
    <w:rsid w:val="00D25E5C"/>
    <w:rsid w:val="00D26578"/>
    <w:rsid w:val="00D275AB"/>
    <w:rsid w:val="00D27792"/>
    <w:rsid w:val="00D30161"/>
    <w:rsid w:val="00D302B7"/>
    <w:rsid w:val="00D3106E"/>
    <w:rsid w:val="00D317D8"/>
    <w:rsid w:val="00D34168"/>
    <w:rsid w:val="00D34BE2"/>
    <w:rsid w:val="00D3527B"/>
    <w:rsid w:val="00D372C9"/>
    <w:rsid w:val="00D406A2"/>
    <w:rsid w:val="00D40969"/>
    <w:rsid w:val="00D40B6A"/>
    <w:rsid w:val="00D41451"/>
    <w:rsid w:val="00D42D5A"/>
    <w:rsid w:val="00D44FED"/>
    <w:rsid w:val="00D452A4"/>
    <w:rsid w:val="00D45CDB"/>
    <w:rsid w:val="00D46511"/>
    <w:rsid w:val="00D470BE"/>
    <w:rsid w:val="00D47FC9"/>
    <w:rsid w:val="00D504C8"/>
    <w:rsid w:val="00D50872"/>
    <w:rsid w:val="00D51327"/>
    <w:rsid w:val="00D51AB7"/>
    <w:rsid w:val="00D51F55"/>
    <w:rsid w:val="00D5333F"/>
    <w:rsid w:val="00D539DE"/>
    <w:rsid w:val="00D53F83"/>
    <w:rsid w:val="00D55DEF"/>
    <w:rsid w:val="00D56701"/>
    <w:rsid w:val="00D61079"/>
    <w:rsid w:val="00D6183E"/>
    <w:rsid w:val="00D61AFB"/>
    <w:rsid w:val="00D62AAA"/>
    <w:rsid w:val="00D6364C"/>
    <w:rsid w:val="00D65315"/>
    <w:rsid w:val="00D65C01"/>
    <w:rsid w:val="00D66074"/>
    <w:rsid w:val="00D6610B"/>
    <w:rsid w:val="00D66C05"/>
    <w:rsid w:val="00D67359"/>
    <w:rsid w:val="00D67462"/>
    <w:rsid w:val="00D71266"/>
    <w:rsid w:val="00D75D61"/>
    <w:rsid w:val="00D76241"/>
    <w:rsid w:val="00D80EF0"/>
    <w:rsid w:val="00D81D14"/>
    <w:rsid w:val="00D832CD"/>
    <w:rsid w:val="00D83551"/>
    <w:rsid w:val="00D83749"/>
    <w:rsid w:val="00D84938"/>
    <w:rsid w:val="00D900D5"/>
    <w:rsid w:val="00D90EC7"/>
    <w:rsid w:val="00D910AD"/>
    <w:rsid w:val="00D93838"/>
    <w:rsid w:val="00D95CAE"/>
    <w:rsid w:val="00D9661A"/>
    <w:rsid w:val="00D97D72"/>
    <w:rsid w:val="00DA079B"/>
    <w:rsid w:val="00DA2504"/>
    <w:rsid w:val="00DA3545"/>
    <w:rsid w:val="00DA6635"/>
    <w:rsid w:val="00DA7A8F"/>
    <w:rsid w:val="00DB0344"/>
    <w:rsid w:val="00DB1419"/>
    <w:rsid w:val="00DB2F1C"/>
    <w:rsid w:val="00DB4D41"/>
    <w:rsid w:val="00DB5C94"/>
    <w:rsid w:val="00DB7036"/>
    <w:rsid w:val="00DC085F"/>
    <w:rsid w:val="00DC15AF"/>
    <w:rsid w:val="00DC461A"/>
    <w:rsid w:val="00DC613E"/>
    <w:rsid w:val="00DC6654"/>
    <w:rsid w:val="00DC72B8"/>
    <w:rsid w:val="00DC7778"/>
    <w:rsid w:val="00DD0F1C"/>
    <w:rsid w:val="00DD3DCF"/>
    <w:rsid w:val="00DD5FD4"/>
    <w:rsid w:val="00DE17A0"/>
    <w:rsid w:val="00DE1BAD"/>
    <w:rsid w:val="00DE35F5"/>
    <w:rsid w:val="00DE3A7E"/>
    <w:rsid w:val="00DE527B"/>
    <w:rsid w:val="00DE5AA0"/>
    <w:rsid w:val="00DE601A"/>
    <w:rsid w:val="00DE6655"/>
    <w:rsid w:val="00DF2C54"/>
    <w:rsid w:val="00DF3478"/>
    <w:rsid w:val="00DF392D"/>
    <w:rsid w:val="00DF738D"/>
    <w:rsid w:val="00DF78F5"/>
    <w:rsid w:val="00E0122D"/>
    <w:rsid w:val="00E01BCB"/>
    <w:rsid w:val="00E030DE"/>
    <w:rsid w:val="00E0311D"/>
    <w:rsid w:val="00E046C5"/>
    <w:rsid w:val="00E04A21"/>
    <w:rsid w:val="00E061D6"/>
    <w:rsid w:val="00E0672D"/>
    <w:rsid w:val="00E06B7C"/>
    <w:rsid w:val="00E07372"/>
    <w:rsid w:val="00E07906"/>
    <w:rsid w:val="00E12D3F"/>
    <w:rsid w:val="00E1488B"/>
    <w:rsid w:val="00E14D1A"/>
    <w:rsid w:val="00E2007E"/>
    <w:rsid w:val="00E20D42"/>
    <w:rsid w:val="00E22204"/>
    <w:rsid w:val="00E23434"/>
    <w:rsid w:val="00E236A8"/>
    <w:rsid w:val="00E25152"/>
    <w:rsid w:val="00E2674D"/>
    <w:rsid w:val="00E2746A"/>
    <w:rsid w:val="00E27CC8"/>
    <w:rsid w:val="00E30A9F"/>
    <w:rsid w:val="00E31DA6"/>
    <w:rsid w:val="00E321B6"/>
    <w:rsid w:val="00E341C3"/>
    <w:rsid w:val="00E34258"/>
    <w:rsid w:val="00E348DF"/>
    <w:rsid w:val="00E35A73"/>
    <w:rsid w:val="00E35EB0"/>
    <w:rsid w:val="00E35F09"/>
    <w:rsid w:val="00E40F06"/>
    <w:rsid w:val="00E423A2"/>
    <w:rsid w:val="00E42A05"/>
    <w:rsid w:val="00E44292"/>
    <w:rsid w:val="00E44B73"/>
    <w:rsid w:val="00E45F24"/>
    <w:rsid w:val="00E46604"/>
    <w:rsid w:val="00E47ECB"/>
    <w:rsid w:val="00E5050C"/>
    <w:rsid w:val="00E54AF7"/>
    <w:rsid w:val="00E569A8"/>
    <w:rsid w:val="00E569E4"/>
    <w:rsid w:val="00E56C60"/>
    <w:rsid w:val="00E603FF"/>
    <w:rsid w:val="00E60D96"/>
    <w:rsid w:val="00E61164"/>
    <w:rsid w:val="00E61EA1"/>
    <w:rsid w:val="00E64866"/>
    <w:rsid w:val="00E649DF"/>
    <w:rsid w:val="00E65E92"/>
    <w:rsid w:val="00E72736"/>
    <w:rsid w:val="00E72850"/>
    <w:rsid w:val="00E7319C"/>
    <w:rsid w:val="00E735AA"/>
    <w:rsid w:val="00E73BEC"/>
    <w:rsid w:val="00E74407"/>
    <w:rsid w:val="00E74E46"/>
    <w:rsid w:val="00E7554C"/>
    <w:rsid w:val="00E7642A"/>
    <w:rsid w:val="00E766B2"/>
    <w:rsid w:val="00E76D47"/>
    <w:rsid w:val="00E77AAA"/>
    <w:rsid w:val="00E77C62"/>
    <w:rsid w:val="00E848F1"/>
    <w:rsid w:val="00E85BF3"/>
    <w:rsid w:val="00E85D52"/>
    <w:rsid w:val="00E900D8"/>
    <w:rsid w:val="00E920EE"/>
    <w:rsid w:val="00E928B3"/>
    <w:rsid w:val="00E92DD7"/>
    <w:rsid w:val="00E93632"/>
    <w:rsid w:val="00E93842"/>
    <w:rsid w:val="00E93A3D"/>
    <w:rsid w:val="00E94521"/>
    <w:rsid w:val="00E95D3F"/>
    <w:rsid w:val="00E961BB"/>
    <w:rsid w:val="00E961E6"/>
    <w:rsid w:val="00E96991"/>
    <w:rsid w:val="00E9705E"/>
    <w:rsid w:val="00E97EA8"/>
    <w:rsid w:val="00EA02A5"/>
    <w:rsid w:val="00EA06AE"/>
    <w:rsid w:val="00EA266E"/>
    <w:rsid w:val="00EA5D51"/>
    <w:rsid w:val="00EB1C30"/>
    <w:rsid w:val="00EB30C7"/>
    <w:rsid w:val="00EB489E"/>
    <w:rsid w:val="00EC0271"/>
    <w:rsid w:val="00EC063D"/>
    <w:rsid w:val="00EC0E23"/>
    <w:rsid w:val="00EC1741"/>
    <w:rsid w:val="00EC2AA7"/>
    <w:rsid w:val="00EC2C16"/>
    <w:rsid w:val="00EC3A47"/>
    <w:rsid w:val="00EC487A"/>
    <w:rsid w:val="00EC6474"/>
    <w:rsid w:val="00EC7006"/>
    <w:rsid w:val="00EC7A2A"/>
    <w:rsid w:val="00ED08D1"/>
    <w:rsid w:val="00ED0A8C"/>
    <w:rsid w:val="00ED4448"/>
    <w:rsid w:val="00ED52FB"/>
    <w:rsid w:val="00EE2B89"/>
    <w:rsid w:val="00EE2C55"/>
    <w:rsid w:val="00EE2F03"/>
    <w:rsid w:val="00EE6CA5"/>
    <w:rsid w:val="00EF04D2"/>
    <w:rsid w:val="00EF0948"/>
    <w:rsid w:val="00EF43A0"/>
    <w:rsid w:val="00EF5C24"/>
    <w:rsid w:val="00EF639C"/>
    <w:rsid w:val="00EF77F3"/>
    <w:rsid w:val="00F000EB"/>
    <w:rsid w:val="00F00210"/>
    <w:rsid w:val="00F00600"/>
    <w:rsid w:val="00F01991"/>
    <w:rsid w:val="00F0288A"/>
    <w:rsid w:val="00F07072"/>
    <w:rsid w:val="00F07408"/>
    <w:rsid w:val="00F10E54"/>
    <w:rsid w:val="00F1301A"/>
    <w:rsid w:val="00F13186"/>
    <w:rsid w:val="00F145C1"/>
    <w:rsid w:val="00F1462B"/>
    <w:rsid w:val="00F21551"/>
    <w:rsid w:val="00F21B19"/>
    <w:rsid w:val="00F22D93"/>
    <w:rsid w:val="00F2368F"/>
    <w:rsid w:val="00F23C4F"/>
    <w:rsid w:val="00F25F73"/>
    <w:rsid w:val="00F30C08"/>
    <w:rsid w:val="00F333C7"/>
    <w:rsid w:val="00F33AF7"/>
    <w:rsid w:val="00F37619"/>
    <w:rsid w:val="00F41F38"/>
    <w:rsid w:val="00F4245E"/>
    <w:rsid w:val="00F43515"/>
    <w:rsid w:val="00F43D36"/>
    <w:rsid w:val="00F4487F"/>
    <w:rsid w:val="00F45194"/>
    <w:rsid w:val="00F45694"/>
    <w:rsid w:val="00F4695E"/>
    <w:rsid w:val="00F5025E"/>
    <w:rsid w:val="00F5175D"/>
    <w:rsid w:val="00F54019"/>
    <w:rsid w:val="00F61BB5"/>
    <w:rsid w:val="00F63DF3"/>
    <w:rsid w:val="00F63FDC"/>
    <w:rsid w:val="00F654D4"/>
    <w:rsid w:val="00F66BC0"/>
    <w:rsid w:val="00F672A4"/>
    <w:rsid w:val="00F67880"/>
    <w:rsid w:val="00F70C35"/>
    <w:rsid w:val="00F70CCD"/>
    <w:rsid w:val="00F71431"/>
    <w:rsid w:val="00F722F7"/>
    <w:rsid w:val="00F73402"/>
    <w:rsid w:val="00F74023"/>
    <w:rsid w:val="00F74370"/>
    <w:rsid w:val="00F74443"/>
    <w:rsid w:val="00F750F5"/>
    <w:rsid w:val="00F75CCD"/>
    <w:rsid w:val="00F7773E"/>
    <w:rsid w:val="00F80EC5"/>
    <w:rsid w:val="00F82D5F"/>
    <w:rsid w:val="00F831AB"/>
    <w:rsid w:val="00F835E0"/>
    <w:rsid w:val="00F8420E"/>
    <w:rsid w:val="00F848AC"/>
    <w:rsid w:val="00F85879"/>
    <w:rsid w:val="00F86456"/>
    <w:rsid w:val="00F870F5"/>
    <w:rsid w:val="00F90161"/>
    <w:rsid w:val="00F920D4"/>
    <w:rsid w:val="00F92F62"/>
    <w:rsid w:val="00F94930"/>
    <w:rsid w:val="00FA07D1"/>
    <w:rsid w:val="00FA1E95"/>
    <w:rsid w:val="00FA2977"/>
    <w:rsid w:val="00FA29C5"/>
    <w:rsid w:val="00FA4754"/>
    <w:rsid w:val="00FA4B94"/>
    <w:rsid w:val="00FA62FB"/>
    <w:rsid w:val="00FA68FE"/>
    <w:rsid w:val="00FA7FB8"/>
    <w:rsid w:val="00FB179E"/>
    <w:rsid w:val="00FB2286"/>
    <w:rsid w:val="00FB389E"/>
    <w:rsid w:val="00FB4482"/>
    <w:rsid w:val="00FB4597"/>
    <w:rsid w:val="00FB4CAB"/>
    <w:rsid w:val="00FB6163"/>
    <w:rsid w:val="00FB6213"/>
    <w:rsid w:val="00FB7A10"/>
    <w:rsid w:val="00FC0807"/>
    <w:rsid w:val="00FC0841"/>
    <w:rsid w:val="00FC4090"/>
    <w:rsid w:val="00FC7E0C"/>
    <w:rsid w:val="00FC7FDB"/>
    <w:rsid w:val="00FD18AD"/>
    <w:rsid w:val="00FD1978"/>
    <w:rsid w:val="00FD2383"/>
    <w:rsid w:val="00FD532F"/>
    <w:rsid w:val="00FD5546"/>
    <w:rsid w:val="00FD5CFD"/>
    <w:rsid w:val="00FE105C"/>
    <w:rsid w:val="00FE108E"/>
    <w:rsid w:val="00FE2DBA"/>
    <w:rsid w:val="00FE4A70"/>
    <w:rsid w:val="00FE4F27"/>
    <w:rsid w:val="00FE631F"/>
    <w:rsid w:val="00FE6927"/>
    <w:rsid w:val="00FE6C55"/>
    <w:rsid w:val="00FF0C4F"/>
    <w:rsid w:val="00FF1276"/>
    <w:rsid w:val="00FF4B1A"/>
    <w:rsid w:val="011B21C5"/>
    <w:rsid w:val="01785675"/>
    <w:rsid w:val="01E401B8"/>
    <w:rsid w:val="01FD42EF"/>
    <w:rsid w:val="028B36A9"/>
    <w:rsid w:val="036208AE"/>
    <w:rsid w:val="045A58DD"/>
    <w:rsid w:val="046441B2"/>
    <w:rsid w:val="052F5CCE"/>
    <w:rsid w:val="05551D4C"/>
    <w:rsid w:val="05665D07"/>
    <w:rsid w:val="056B0A0E"/>
    <w:rsid w:val="05B64EE1"/>
    <w:rsid w:val="05BC1DCB"/>
    <w:rsid w:val="05BC2F2E"/>
    <w:rsid w:val="05E82BC0"/>
    <w:rsid w:val="06385814"/>
    <w:rsid w:val="06A0349B"/>
    <w:rsid w:val="06A74829"/>
    <w:rsid w:val="06B70F10"/>
    <w:rsid w:val="06D66EBD"/>
    <w:rsid w:val="06DF0467"/>
    <w:rsid w:val="06FE7D79"/>
    <w:rsid w:val="07267E44"/>
    <w:rsid w:val="07391925"/>
    <w:rsid w:val="07395EC4"/>
    <w:rsid w:val="076F17EB"/>
    <w:rsid w:val="0781151E"/>
    <w:rsid w:val="07C5140B"/>
    <w:rsid w:val="07D17DB0"/>
    <w:rsid w:val="08191757"/>
    <w:rsid w:val="082B58EE"/>
    <w:rsid w:val="08DF02AB"/>
    <w:rsid w:val="0907510A"/>
    <w:rsid w:val="092B34F0"/>
    <w:rsid w:val="09AD65FB"/>
    <w:rsid w:val="09F137C2"/>
    <w:rsid w:val="0A203591"/>
    <w:rsid w:val="0A2E773B"/>
    <w:rsid w:val="0A4F1460"/>
    <w:rsid w:val="0AFB5144"/>
    <w:rsid w:val="0B181D61"/>
    <w:rsid w:val="0B26386A"/>
    <w:rsid w:val="0B324B41"/>
    <w:rsid w:val="0B8B64C8"/>
    <w:rsid w:val="0B9C2483"/>
    <w:rsid w:val="0BCE4606"/>
    <w:rsid w:val="0C122745"/>
    <w:rsid w:val="0C152235"/>
    <w:rsid w:val="0C19167D"/>
    <w:rsid w:val="0C832815"/>
    <w:rsid w:val="0C9870EE"/>
    <w:rsid w:val="0CD375C5"/>
    <w:rsid w:val="0CE74FA2"/>
    <w:rsid w:val="0D270472"/>
    <w:rsid w:val="0DB02216"/>
    <w:rsid w:val="0DC34E14"/>
    <w:rsid w:val="0E1E2AC2"/>
    <w:rsid w:val="0E745939"/>
    <w:rsid w:val="0E8B67DF"/>
    <w:rsid w:val="0E990EFC"/>
    <w:rsid w:val="0EA646DD"/>
    <w:rsid w:val="0EE31435"/>
    <w:rsid w:val="0F6556F7"/>
    <w:rsid w:val="0F6A13F1"/>
    <w:rsid w:val="0F6E00C3"/>
    <w:rsid w:val="101D790A"/>
    <w:rsid w:val="10765998"/>
    <w:rsid w:val="10F6740F"/>
    <w:rsid w:val="118A0FD0"/>
    <w:rsid w:val="119836EC"/>
    <w:rsid w:val="11A402E3"/>
    <w:rsid w:val="11A66F08"/>
    <w:rsid w:val="11C51FA7"/>
    <w:rsid w:val="12137217"/>
    <w:rsid w:val="122C1A4A"/>
    <w:rsid w:val="12A83E03"/>
    <w:rsid w:val="12BE3627"/>
    <w:rsid w:val="12EB3CF0"/>
    <w:rsid w:val="12F0435F"/>
    <w:rsid w:val="130A23C8"/>
    <w:rsid w:val="13203999"/>
    <w:rsid w:val="132C21FA"/>
    <w:rsid w:val="13482EF0"/>
    <w:rsid w:val="134853B2"/>
    <w:rsid w:val="137837D5"/>
    <w:rsid w:val="14627FE2"/>
    <w:rsid w:val="157D50D3"/>
    <w:rsid w:val="158008A9"/>
    <w:rsid w:val="16015199"/>
    <w:rsid w:val="161D2412"/>
    <w:rsid w:val="1683496B"/>
    <w:rsid w:val="16B234A2"/>
    <w:rsid w:val="16CB4564"/>
    <w:rsid w:val="16EB0762"/>
    <w:rsid w:val="16F05D79"/>
    <w:rsid w:val="175217B3"/>
    <w:rsid w:val="17595AC4"/>
    <w:rsid w:val="175C51BC"/>
    <w:rsid w:val="17606A5A"/>
    <w:rsid w:val="1816180F"/>
    <w:rsid w:val="184B710F"/>
    <w:rsid w:val="18664544"/>
    <w:rsid w:val="187A3B4C"/>
    <w:rsid w:val="187C78C4"/>
    <w:rsid w:val="1910625E"/>
    <w:rsid w:val="19314B52"/>
    <w:rsid w:val="199B1FCC"/>
    <w:rsid w:val="19B27315"/>
    <w:rsid w:val="19B87962"/>
    <w:rsid w:val="1A0A165A"/>
    <w:rsid w:val="1A3146DE"/>
    <w:rsid w:val="1A6C3968"/>
    <w:rsid w:val="1A772F3E"/>
    <w:rsid w:val="1ABF1CEA"/>
    <w:rsid w:val="1AD27C6F"/>
    <w:rsid w:val="1AE6196C"/>
    <w:rsid w:val="1B0342CC"/>
    <w:rsid w:val="1B362FB2"/>
    <w:rsid w:val="1B58798D"/>
    <w:rsid w:val="1BA81D58"/>
    <w:rsid w:val="1BC872C4"/>
    <w:rsid w:val="1BCD0437"/>
    <w:rsid w:val="1BF3330F"/>
    <w:rsid w:val="1C3F7586"/>
    <w:rsid w:val="1C450915"/>
    <w:rsid w:val="1C69015F"/>
    <w:rsid w:val="1C6B5FFE"/>
    <w:rsid w:val="1C71209A"/>
    <w:rsid w:val="1C7865F4"/>
    <w:rsid w:val="1D294FDF"/>
    <w:rsid w:val="1D725739"/>
    <w:rsid w:val="1D9531D6"/>
    <w:rsid w:val="1E002D45"/>
    <w:rsid w:val="1E1840BC"/>
    <w:rsid w:val="1E234C86"/>
    <w:rsid w:val="1E4744D0"/>
    <w:rsid w:val="1E73278B"/>
    <w:rsid w:val="1E764DB5"/>
    <w:rsid w:val="1EA00084"/>
    <w:rsid w:val="1EA96B37"/>
    <w:rsid w:val="1EB3600A"/>
    <w:rsid w:val="1F505606"/>
    <w:rsid w:val="1F7C63FB"/>
    <w:rsid w:val="1FB33769"/>
    <w:rsid w:val="203B705E"/>
    <w:rsid w:val="20517888"/>
    <w:rsid w:val="20713A86"/>
    <w:rsid w:val="20A57BD4"/>
    <w:rsid w:val="20C0056A"/>
    <w:rsid w:val="2136082C"/>
    <w:rsid w:val="215E0F33"/>
    <w:rsid w:val="21BE6640"/>
    <w:rsid w:val="22635651"/>
    <w:rsid w:val="22B42350"/>
    <w:rsid w:val="22C801ED"/>
    <w:rsid w:val="22E5250A"/>
    <w:rsid w:val="22F4099F"/>
    <w:rsid w:val="231A0405"/>
    <w:rsid w:val="23291B3D"/>
    <w:rsid w:val="23567515"/>
    <w:rsid w:val="23735D67"/>
    <w:rsid w:val="23E6478B"/>
    <w:rsid w:val="242332EA"/>
    <w:rsid w:val="24FF3D57"/>
    <w:rsid w:val="25EB1ACF"/>
    <w:rsid w:val="26396DF4"/>
    <w:rsid w:val="26917E7D"/>
    <w:rsid w:val="269C55D5"/>
    <w:rsid w:val="26B66697"/>
    <w:rsid w:val="26C568DA"/>
    <w:rsid w:val="27525E19"/>
    <w:rsid w:val="2758425D"/>
    <w:rsid w:val="27595274"/>
    <w:rsid w:val="27F24F83"/>
    <w:rsid w:val="28123DA1"/>
    <w:rsid w:val="282B6C11"/>
    <w:rsid w:val="28A54C15"/>
    <w:rsid w:val="28E136BE"/>
    <w:rsid w:val="29053906"/>
    <w:rsid w:val="29CB06AB"/>
    <w:rsid w:val="29D11A3A"/>
    <w:rsid w:val="29D55086"/>
    <w:rsid w:val="29D6245B"/>
    <w:rsid w:val="29F55167"/>
    <w:rsid w:val="2A1B4A63"/>
    <w:rsid w:val="2A3A138D"/>
    <w:rsid w:val="2A3C5105"/>
    <w:rsid w:val="2A884295"/>
    <w:rsid w:val="2AA4135F"/>
    <w:rsid w:val="2B3402FD"/>
    <w:rsid w:val="2B3C2EE3"/>
    <w:rsid w:val="2B6C22F4"/>
    <w:rsid w:val="2BB20899"/>
    <w:rsid w:val="2BD33847"/>
    <w:rsid w:val="2C583D4C"/>
    <w:rsid w:val="2C6B1CD2"/>
    <w:rsid w:val="2C704D2F"/>
    <w:rsid w:val="2CB90C8F"/>
    <w:rsid w:val="2CF106CD"/>
    <w:rsid w:val="2CF1165B"/>
    <w:rsid w:val="2D031F0A"/>
    <w:rsid w:val="2D200D0E"/>
    <w:rsid w:val="2DA82AB1"/>
    <w:rsid w:val="2DAA74E0"/>
    <w:rsid w:val="2E402CEA"/>
    <w:rsid w:val="2E652751"/>
    <w:rsid w:val="2E6E6BCE"/>
    <w:rsid w:val="2E7B07C4"/>
    <w:rsid w:val="2EA119DB"/>
    <w:rsid w:val="2ED2428A"/>
    <w:rsid w:val="2EEE1CFC"/>
    <w:rsid w:val="2EF9680F"/>
    <w:rsid w:val="2EFC6124"/>
    <w:rsid w:val="2F1F4C32"/>
    <w:rsid w:val="2F542EF1"/>
    <w:rsid w:val="2FDF557D"/>
    <w:rsid w:val="303018F0"/>
    <w:rsid w:val="303E14AB"/>
    <w:rsid w:val="3094130B"/>
    <w:rsid w:val="30E541E9"/>
    <w:rsid w:val="30FA7AC8"/>
    <w:rsid w:val="310D77FB"/>
    <w:rsid w:val="3135054A"/>
    <w:rsid w:val="31880C30"/>
    <w:rsid w:val="31CC6188"/>
    <w:rsid w:val="31D200FD"/>
    <w:rsid w:val="31E96BE5"/>
    <w:rsid w:val="32326DEE"/>
    <w:rsid w:val="328A6C2A"/>
    <w:rsid w:val="32DB1233"/>
    <w:rsid w:val="32EC51EE"/>
    <w:rsid w:val="32F66AEE"/>
    <w:rsid w:val="337248DC"/>
    <w:rsid w:val="3381002D"/>
    <w:rsid w:val="338F274A"/>
    <w:rsid w:val="338F4D59"/>
    <w:rsid w:val="3392223A"/>
    <w:rsid w:val="33B51A84"/>
    <w:rsid w:val="33E124ED"/>
    <w:rsid w:val="3411315F"/>
    <w:rsid w:val="342A06C4"/>
    <w:rsid w:val="34580D8D"/>
    <w:rsid w:val="34695BBC"/>
    <w:rsid w:val="34A55F9D"/>
    <w:rsid w:val="34C46423"/>
    <w:rsid w:val="354E5EA3"/>
    <w:rsid w:val="355E6AC1"/>
    <w:rsid w:val="359C73A0"/>
    <w:rsid w:val="35D408E8"/>
    <w:rsid w:val="35E11256"/>
    <w:rsid w:val="35F72828"/>
    <w:rsid w:val="36112E8F"/>
    <w:rsid w:val="36484E32"/>
    <w:rsid w:val="365B36D1"/>
    <w:rsid w:val="366C4FC4"/>
    <w:rsid w:val="367F4CF7"/>
    <w:rsid w:val="368A369C"/>
    <w:rsid w:val="368C11C2"/>
    <w:rsid w:val="37021484"/>
    <w:rsid w:val="375021F0"/>
    <w:rsid w:val="375325B8"/>
    <w:rsid w:val="37644226"/>
    <w:rsid w:val="37661A13"/>
    <w:rsid w:val="376F3EFE"/>
    <w:rsid w:val="37C966E1"/>
    <w:rsid w:val="381C0324"/>
    <w:rsid w:val="385B52F0"/>
    <w:rsid w:val="387C7014"/>
    <w:rsid w:val="39205BF2"/>
    <w:rsid w:val="39472378"/>
    <w:rsid w:val="397F6DBC"/>
    <w:rsid w:val="39924D42"/>
    <w:rsid w:val="39F72DF7"/>
    <w:rsid w:val="3A371445"/>
    <w:rsid w:val="3AE46D3F"/>
    <w:rsid w:val="3B12586D"/>
    <w:rsid w:val="3B2C087E"/>
    <w:rsid w:val="3BB56AC5"/>
    <w:rsid w:val="3C447BB8"/>
    <w:rsid w:val="3CA31014"/>
    <w:rsid w:val="3CBB37A5"/>
    <w:rsid w:val="3CC2593E"/>
    <w:rsid w:val="3D133E90"/>
    <w:rsid w:val="3D47593A"/>
    <w:rsid w:val="3DBF00CF"/>
    <w:rsid w:val="3DE47B36"/>
    <w:rsid w:val="3E4D0165"/>
    <w:rsid w:val="3E725142"/>
    <w:rsid w:val="3E8B6203"/>
    <w:rsid w:val="3F446ADE"/>
    <w:rsid w:val="3F6727CC"/>
    <w:rsid w:val="3FD15E98"/>
    <w:rsid w:val="3FEE6A4A"/>
    <w:rsid w:val="3FF31DF6"/>
    <w:rsid w:val="401069C0"/>
    <w:rsid w:val="403703F1"/>
    <w:rsid w:val="405F06C8"/>
    <w:rsid w:val="40652407"/>
    <w:rsid w:val="406665E0"/>
    <w:rsid w:val="40975560"/>
    <w:rsid w:val="40A36DE4"/>
    <w:rsid w:val="40D545AE"/>
    <w:rsid w:val="41502D53"/>
    <w:rsid w:val="415914C1"/>
    <w:rsid w:val="41B25855"/>
    <w:rsid w:val="41DA54D8"/>
    <w:rsid w:val="41DF489C"/>
    <w:rsid w:val="41EA2CE2"/>
    <w:rsid w:val="42492209"/>
    <w:rsid w:val="4269685C"/>
    <w:rsid w:val="42A87023"/>
    <w:rsid w:val="42AE0712"/>
    <w:rsid w:val="42E56B4E"/>
    <w:rsid w:val="43092FC8"/>
    <w:rsid w:val="431272F0"/>
    <w:rsid w:val="43744B39"/>
    <w:rsid w:val="438C3A4E"/>
    <w:rsid w:val="43C95804"/>
    <w:rsid w:val="43EF4B3E"/>
    <w:rsid w:val="43F81C45"/>
    <w:rsid w:val="441445A5"/>
    <w:rsid w:val="441D1A32"/>
    <w:rsid w:val="443A2A91"/>
    <w:rsid w:val="44E328F5"/>
    <w:rsid w:val="44EC75D4"/>
    <w:rsid w:val="45266968"/>
    <w:rsid w:val="4545710C"/>
    <w:rsid w:val="454D3E96"/>
    <w:rsid w:val="45667082"/>
    <w:rsid w:val="457C0654"/>
    <w:rsid w:val="46492C2C"/>
    <w:rsid w:val="46B7651C"/>
    <w:rsid w:val="46C87FF5"/>
    <w:rsid w:val="472B0583"/>
    <w:rsid w:val="473C62ED"/>
    <w:rsid w:val="47617B01"/>
    <w:rsid w:val="47751CE6"/>
    <w:rsid w:val="47A81BD4"/>
    <w:rsid w:val="47B85D93"/>
    <w:rsid w:val="480F3A01"/>
    <w:rsid w:val="482C6B18"/>
    <w:rsid w:val="48437D43"/>
    <w:rsid w:val="484A4A39"/>
    <w:rsid w:val="49746212"/>
    <w:rsid w:val="49995C78"/>
    <w:rsid w:val="49A32653"/>
    <w:rsid w:val="49AF4B82"/>
    <w:rsid w:val="49C56A6D"/>
    <w:rsid w:val="4A2542C6"/>
    <w:rsid w:val="4AF018C8"/>
    <w:rsid w:val="4B0B57E5"/>
    <w:rsid w:val="4B10251B"/>
    <w:rsid w:val="4B103D18"/>
    <w:rsid w:val="4B1650A7"/>
    <w:rsid w:val="4B2062ED"/>
    <w:rsid w:val="4B3774F7"/>
    <w:rsid w:val="4B3A6FE7"/>
    <w:rsid w:val="4BE07B8E"/>
    <w:rsid w:val="4BEE392E"/>
    <w:rsid w:val="4CD07C03"/>
    <w:rsid w:val="4CD7533D"/>
    <w:rsid w:val="4D2770F7"/>
    <w:rsid w:val="4D994499"/>
    <w:rsid w:val="4DAE7818"/>
    <w:rsid w:val="4DD626E7"/>
    <w:rsid w:val="4DDE0B50"/>
    <w:rsid w:val="4E0F4ACA"/>
    <w:rsid w:val="4E217489"/>
    <w:rsid w:val="4E467A51"/>
    <w:rsid w:val="4E4A12EF"/>
    <w:rsid w:val="4E4A712A"/>
    <w:rsid w:val="4E593C28"/>
    <w:rsid w:val="4EB15812"/>
    <w:rsid w:val="4EC8490A"/>
    <w:rsid w:val="4ECD79FC"/>
    <w:rsid w:val="4F5B577E"/>
    <w:rsid w:val="4F8545A9"/>
    <w:rsid w:val="4F98453D"/>
    <w:rsid w:val="4FB34364"/>
    <w:rsid w:val="4FBF24C1"/>
    <w:rsid w:val="4FC07C35"/>
    <w:rsid w:val="5003209D"/>
    <w:rsid w:val="501A632F"/>
    <w:rsid w:val="5032720D"/>
    <w:rsid w:val="505A5A36"/>
    <w:rsid w:val="50CC35C3"/>
    <w:rsid w:val="50E2767E"/>
    <w:rsid w:val="51025EB1"/>
    <w:rsid w:val="51510085"/>
    <w:rsid w:val="516F72BF"/>
    <w:rsid w:val="51C12CBA"/>
    <w:rsid w:val="51C578C6"/>
    <w:rsid w:val="5237602E"/>
    <w:rsid w:val="526112FD"/>
    <w:rsid w:val="52BD5B22"/>
    <w:rsid w:val="52BF7DD2"/>
    <w:rsid w:val="52CF6267"/>
    <w:rsid w:val="53325E04"/>
    <w:rsid w:val="536E2E07"/>
    <w:rsid w:val="5371731E"/>
    <w:rsid w:val="53C2131D"/>
    <w:rsid w:val="54026416"/>
    <w:rsid w:val="543E22BB"/>
    <w:rsid w:val="54422A68"/>
    <w:rsid w:val="544555FD"/>
    <w:rsid w:val="549E4143"/>
    <w:rsid w:val="54BC0A6D"/>
    <w:rsid w:val="54E87AB4"/>
    <w:rsid w:val="54F71AA5"/>
    <w:rsid w:val="55164621"/>
    <w:rsid w:val="55326F81"/>
    <w:rsid w:val="5539030F"/>
    <w:rsid w:val="553A6954"/>
    <w:rsid w:val="55452810"/>
    <w:rsid w:val="555675C0"/>
    <w:rsid w:val="55572544"/>
    <w:rsid w:val="55933E69"/>
    <w:rsid w:val="55E03D24"/>
    <w:rsid w:val="565E5D85"/>
    <w:rsid w:val="56611CE9"/>
    <w:rsid w:val="57B76F22"/>
    <w:rsid w:val="57BB500C"/>
    <w:rsid w:val="583F5C3D"/>
    <w:rsid w:val="58711B6E"/>
    <w:rsid w:val="58AB2C70"/>
    <w:rsid w:val="58C46142"/>
    <w:rsid w:val="58C63C68"/>
    <w:rsid w:val="58F702C5"/>
    <w:rsid w:val="59012EF2"/>
    <w:rsid w:val="59575208"/>
    <w:rsid w:val="59A541C5"/>
    <w:rsid w:val="59AC1815"/>
    <w:rsid w:val="59E3084A"/>
    <w:rsid w:val="5A7E659A"/>
    <w:rsid w:val="5AD05272"/>
    <w:rsid w:val="5ADC3C17"/>
    <w:rsid w:val="5ADC7773"/>
    <w:rsid w:val="5B104B0D"/>
    <w:rsid w:val="5B24111A"/>
    <w:rsid w:val="5B4514E0"/>
    <w:rsid w:val="5B5C08B4"/>
    <w:rsid w:val="5B61236E"/>
    <w:rsid w:val="5BD62414"/>
    <w:rsid w:val="5BD743DE"/>
    <w:rsid w:val="5BEC1C38"/>
    <w:rsid w:val="5BFF168E"/>
    <w:rsid w:val="5C0A7530"/>
    <w:rsid w:val="5C0F5926"/>
    <w:rsid w:val="5C1D6295"/>
    <w:rsid w:val="5C515E9E"/>
    <w:rsid w:val="5C560B18"/>
    <w:rsid w:val="5CD34044"/>
    <w:rsid w:val="5CE45918"/>
    <w:rsid w:val="5CEA405B"/>
    <w:rsid w:val="5D1B369D"/>
    <w:rsid w:val="5D5C4836"/>
    <w:rsid w:val="5D6F0979"/>
    <w:rsid w:val="5D7B7B68"/>
    <w:rsid w:val="5D983492"/>
    <w:rsid w:val="5DD45079"/>
    <w:rsid w:val="5ED12060"/>
    <w:rsid w:val="5F076643"/>
    <w:rsid w:val="5F322057"/>
    <w:rsid w:val="5F3A53B0"/>
    <w:rsid w:val="5F864151"/>
    <w:rsid w:val="5FA40A7B"/>
    <w:rsid w:val="5FB707AE"/>
    <w:rsid w:val="5FD44EBD"/>
    <w:rsid w:val="5FD9369C"/>
    <w:rsid w:val="61131A15"/>
    <w:rsid w:val="61572249"/>
    <w:rsid w:val="617A7CE6"/>
    <w:rsid w:val="61A62889"/>
    <w:rsid w:val="61AE5EC8"/>
    <w:rsid w:val="61D27B22"/>
    <w:rsid w:val="61ED495B"/>
    <w:rsid w:val="6200468F"/>
    <w:rsid w:val="62854991"/>
    <w:rsid w:val="629B7F14"/>
    <w:rsid w:val="629E3D54"/>
    <w:rsid w:val="62A3326C"/>
    <w:rsid w:val="639F3B07"/>
    <w:rsid w:val="63B92FD8"/>
    <w:rsid w:val="63BB2AA0"/>
    <w:rsid w:val="647F3C8D"/>
    <w:rsid w:val="648A332F"/>
    <w:rsid w:val="64A53A5E"/>
    <w:rsid w:val="64CE2242"/>
    <w:rsid w:val="64D63485"/>
    <w:rsid w:val="65172D3B"/>
    <w:rsid w:val="653000E5"/>
    <w:rsid w:val="65393345"/>
    <w:rsid w:val="65420B1A"/>
    <w:rsid w:val="65654809"/>
    <w:rsid w:val="65E240AB"/>
    <w:rsid w:val="65E9543A"/>
    <w:rsid w:val="668B2635"/>
    <w:rsid w:val="669E75A6"/>
    <w:rsid w:val="66C60724"/>
    <w:rsid w:val="67627252"/>
    <w:rsid w:val="680447AD"/>
    <w:rsid w:val="683105C0"/>
    <w:rsid w:val="68570D81"/>
    <w:rsid w:val="68CF7BDF"/>
    <w:rsid w:val="68E63EB3"/>
    <w:rsid w:val="68F24605"/>
    <w:rsid w:val="69146C72"/>
    <w:rsid w:val="6917406C"/>
    <w:rsid w:val="69252C2D"/>
    <w:rsid w:val="693410C2"/>
    <w:rsid w:val="69381916"/>
    <w:rsid w:val="696A3803"/>
    <w:rsid w:val="69AA4EE0"/>
    <w:rsid w:val="69C92A57"/>
    <w:rsid w:val="69EE74C3"/>
    <w:rsid w:val="6A4B51AA"/>
    <w:rsid w:val="6A7379C8"/>
    <w:rsid w:val="6A8E795C"/>
    <w:rsid w:val="6A984F72"/>
    <w:rsid w:val="6AA47B81"/>
    <w:rsid w:val="6AC06CE7"/>
    <w:rsid w:val="6B036F9E"/>
    <w:rsid w:val="6B655563"/>
    <w:rsid w:val="6B767770"/>
    <w:rsid w:val="6BAA11C7"/>
    <w:rsid w:val="6BD34BC2"/>
    <w:rsid w:val="6CA200F0"/>
    <w:rsid w:val="6CC60714"/>
    <w:rsid w:val="6CEE4F56"/>
    <w:rsid w:val="6CFC3CA5"/>
    <w:rsid w:val="6D050DAB"/>
    <w:rsid w:val="6DC02F24"/>
    <w:rsid w:val="6DC45B23"/>
    <w:rsid w:val="6DC76061"/>
    <w:rsid w:val="6E182D60"/>
    <w:rsid w:val="6E3F209B"/>
    <w:rsid w:val="6E4476B1"/>
    <w:rsid w:val="6E6D4A85"/>
    <w:rsid w:val="6EC64DBB"/>
    <w:rsid w:val="6EC86534"/>
    <w:rsid w:val="6F732E83"/>
    <w:rsid w:val="6FC62348"/>
    <w:rsid w:val="6FEA4288"/>
    <w:rsid w:val="716B13F9"/>
    <w:rsid w:val="71F94C57"/>
    <w:rsid w:val="720C498A"/>
    <w:rsid w:val="72AE77EF"/>
    <w:rsid w:val="72CF0B56"/>
    <w:rsid w:val="73087E8E"/>
    <w:rsid w:val="731C29AB"/>
    <w:rsid w:val="734E4B2E"/>
    <w:rsid w:val="739764D5"/>
    <w:rsid w:val="73C179F6"/>
    <w:rsid w:val="74290A02"/>
    <w:rsid w:val="749E3893"/>
    <w:rsid w:val="74A964C0"/>
    <w:rsid w:val="74C01A5C"/>
    <w:rsid w:val="75491A51"/>
    <w:rsid w:val="754D7793"/>
    <w:rsid w:val="75614B20"/>
    <w:rsid w:val="75660476"/>
    <w:rsid w:val="756E14B8"/>
    <w:rsid w:val="759D0398"/>
    <w:rsid w:val="75B94E29"/>
    <w:rsid w:val="75D03F20"/>
    <w:rsid w:val="76146A4A"/>
    <w:rsid w:val="76197675"/>
    <w:rsid w:val="766034F6"/>
    <w:rsid w:val="76C403D2"/>
    <w:rsid w:val="76CD713D"/>
    <w:rsid w:val="76D67314"/>
    <w:rsid w:val="76F459ED"/>
    <w:rsid w:val="76F679B7"/>
    <w:rsid w:val="76FD6F97"/>
    <w:rsid w:val="77163BB5"/>
    <w:rsid w:val="77253DF8"/>
    <w:rsid w:val="77386164"/>
    <w:rsid w:val="773F3B6C"/>
    <w:rsid w:val="77422BFC"/>
    <w:rsid w:val="77C35AEB"/>
    <w:rsid w:val="77C6382D"/>
    <w:rsid w:val="78526E6F"/>
    <w:rsid w:val="78A23952"/>
    <w:rsid w:val="78F16688"/>
    <w:rsid w:val="791D122B"/>
    <w:rsid w:val="7940767E"/>
    <w:rsid w:val="795F5CE7"/>
    <w:rsid w:val="797E1C65"/>
    <w:rsid w:val="79807DE2"/>
    <w:rsid w:val="79BE3C5A"/>
    <w:rsid w:val="7A13262E"/>
    <w:rsid w:val="7A172EBC"/>
    <w:rsid w:val="7A3E3B4E"/>
    <w:rsid w:val="7A463A4F"/>
    <w:rsid w:val="7A637111"/>
    <w:rsid w:val="7A8F7F06"/>
    <w:rsid w:val="7A98284A"/>
    <w:rsid w:val="7A9E639B"/>
    <w:rsid w:val="7AD24297"/>
    <w:rsid w:val="7AD65B35"/>
    <w:rsid w:val="7AD95D87"/>
    <w:rsid w:val="7B0A3A31"/>
    <w:rsid w:val="7B6A2027"/>
    <w:rsid w:val="7B783090"/>
    <w:rsid w:val="7B9B3656"/>
    <w:rsid w:val="7C1F0E30"/>
    <w:rsid w:val="7CCD11BA"/>
    <w:rsid w:val="7CEC5AE4"/>
    <w:rsid w:val="7D9A5540"/>
    <w:rsid w:val="7DA216F7"/>
    <w:rsid w:val="7DD076CF"/>
    <w:rsid w:val="7E244E09"/>
    <w:rsid w:val="7E6D6171"/>
    <w:rsid w:val="7F272E03"/>
    <w:rsid w:val="7F400CD9"/>
    <w:rsid w:val="7F4F51B2"/>
    <w:rsid w:val="7F567244"/>
    <w:rsid w:val="7F5E259D"/>
    <w:rsid w:val="7F6D458E"/>
    <w:rsid w:val="7F782D21"/>
    <w:rsid w:val="7F9243BE"/>
    <w:rsid w:val="7FB72F2F"/>
    <w:rsid w:val="7FD10FC1"/>
    <w:rsid w:val="7FDA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uiPriority="0"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nhideWhenUsed="1"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e"/>
    <w:next w:val="af"/>
    <w:link w:val="1Char1"/>
    <w:uiPriority w:val="9"/>
    <w:qFormat/>
    <w:pPr>
      <w:keepLines/>
      <w:numPr>
        <w:numId w:val="1"/>
      </w:numPr>
      <w:adjustRightInd w:val="0"/>
      <w:spacing w:beforeLines="70" w:afterLines="70" w:line="320" w:lineRule="atLeast"/>
      <w:jc w:val="left"/>
      <w:textAlignment w:val="baseline"/>
      <w:outlineLvl w:val="0"/>
    </w:pPr>
    <w:rPr>
      <w:rFonts w:ascii="黑体" w:eastAsia="黑体" w:hAnsi="Times New Roman" w:cs="Times New Roman"/>
      <w:kern w:val="0"/>
      <w:sz w:val="24"/>
      <w:szCs w:val="20"/>
    </w:rPr>
  </w:style>
  <w:style w:type="paragraph" w:styleId="2">
    <w:name w:val="heading 2"/>
    <w:basedOn w:val="1"/>
    <w:next w:val="af0"/>
    <w:link w:val="2Char1"/>
    <w:uiPriority w:val="9"/>
    <w:qFormat/>
    <w:pPr>
      <w:numPr>
        <w:numId w:val="0"/>
      </w:numPr>
      <w:tabs>
        <w:tab w:val="left" w:pos="528"/>
        <w:tab w:val="left" w:pos="644"/>
      </w:tabs>
      <w:snapToGrid w:val="0"/>
      <w:spacing w:beforeLines="0" w:afterLines="0" w:line="340" w:lineRule="exact"/>
      <w:jc w:val="center"/>
      <w:outlineLvl w:val="1"/>
    </w:pPr>
    <w:rPr>
      <w:rFonts w:hAnsi="黑体"/>
      <w:szCs w:val="21"/>
    </w:rPr>
  </w:style>
  <w:style w:type="paragraph" w:styleId="3">
    <w:name w:val="heading 3"/>
    <w:basedOn w:val="1"/>
    <w:next w:val="af0"/>
    <w:link w:val="3Char"/>
    <w:qFormat/>
    <w:pPr>
      <w:numPr>
        <w:numId w:val="0"/>
      </w:numPr>
      <w:tabs>
        <w:tab w:val="left" w:pos="720"/>
      </w:tabs>
      <w:snapToGrid w:val="0"/>
      <w:spacing w:beforeLines="0" w:afterLines="0" w:line="340" w:lineRule="exact"/>
      <w:outlineLvl w:val="2"/>
    </w:pPr>
    <w:rPr>
      <w:rFonts w:ascii="宋体" w:eastAsia="宋体" w:hAnsi="宋体"/>
      <w:sz w:val="21"/>
      <w:szCs w:val="21"/>
    </w:rPr>
  </w:style>
  <w:style w:type="paragraph" w:styleId="4">
    <w:name w:val="heading 4"/>
    <w:basedOn w:val="1"/>
    <w:next w:val="af0"/>
    <w:link w:val="4Char"/>
    <w:qFormat/>
    <w:pPr>
      <w:keepNext/>
      <w:numPr>
        <w:ilvl w:val="3"/>
      </w:numPr>
      <w:tabs>
        <w:tab w:val="left" w:pos="960"/>
      </w:tabs>
      <w:spacing w:beforeLines="0" w:afterLines="0"/>
      <w:outlineLvl w:val="3"/>
    </w:pPr>
  </w:style>
  <w:style w:type="paragraph" w:styleId="5">
    <w:name w:val="heading 5"/>
    <w:basedOn w:val="3"/>
    <w:next w:val="af0"/>
    <w:link w:val="5Char"/>
    <w:qFormat/>
    <w:pPr>
      <w:numPr>
        <w:ilvl w:val="4"/>
      </w:numPr>
      <w:tabs>
        <w:tab w:val="left" w:pos="1200"/>
      </w:tabs>
      <w:outlineLvl w:val="4"/>
    </w:p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
    <w:name w:val="Body Text First Indent"/>
    <w:basedOn w:val="af4"/>
    <w:link w:val="Char"/>
    <w:qFormat/>
    <w:pPr>
      <w:adjustRightInd w:val="0"/>
      <w:spacing w:after="0" w:line="320" w:lineRule="atLeast"/>
      <w:ind w:firstLine="420"/>
      <w:jc w:val="left"/>
      <w:textAlignment w:val="baseline"/>
    </w:pPr>
    <w:rPr>
      <w:rFonts w:ascii="Times New Roman" w:eastAsia="宋体" w:hAnsi="Times New Roman" w:cs="Times New Roman"/>
      <w:kern w:val="0"/>
      <w:szCs w:val="20"/>
    </w:rPr>
  </w:style>
  <w:style w:type="paragraph" w:styleId="af4">
    <w:name w:val="Body Text"/>
    <w:basedOn w:val="ae"/>
    <w:link w:val="Char2"/>
    <w:unhideWhenUsed/>
    <w:qFormat/>
    <w:pPr>
      <w:spacing w:after="120"/>
    </w:pPr>
  </w:style>
  <w:style w:type="paragraph" w:styleId="af0">
    <w:name w:val="Normal Indent"/>
    <w:basedOn w:val="ae"/>
    <w:qFormat/>
    <w:pPr>
      <w:ind w:firstLineChars="200" w:firstLine="420"/>
    </w:pPr>
    <w:rPr>
      <w:rFonts w:ascii="Times New Roman" w:eastAsia="宋体" w:hAnsi="Times New Roman" w:cs="Times New Roman"/>
      <w:szCs w:val="24"/>
    </w:rPr>
  </w:style>
  <w:style w:type="paragraph" w:styleId="7">
    <w:name w:val="toc 7"/>
    <w:basedOn w:val="ae"/>
    <w:next w:val="ae"/>
    <w:uiPriority w:val="39"/>
    <w:qFormat/>
    <w:pPr>
      <w:ind w:left="1260"/>
      <w:jc w:val="left"/>
    </w:pPr>
    <w:rPr>
      <w:rFonts w:ascii="Calibri" w:eastAsia="宋体" w:hAnsi="Calibri" w:cs="Times New Roman"/>
      <w:sz w:val="18"/>
      <w:szCs w:val="18"/>
    </w:rPr>
  </w:style>
  <w:style w:type="paragraph" w:styleId="af5">
    <w:name w:val="Document Map"/>
    <w:basedOn w:val="ae"/>
    <w:link w:val="Char1"/>
    <w:qFormat/>
    <w:pPr>
      <w:shd w:val="clear" w:color="auto" w:fill="000080"/>
    </w:pPr>
    <w:rPr>
      <w:rFonts w:ascii="Times New Roman" w:eastAsia="宋体" w:hAnsi="Times New Roman" w:cs="Times New Roman"/>
      <w:szCs w:val="24"/>
    </w:rPr>
  </w:style>
  <w:style w:type="paragraph" w:styleId="af6">
    <w:name w:val="annotation text"/>
    <w:basedOn w:val="ae"/>
    <w:link w:val="Char0"/>
    <w:uiPriority w:val="99"/>
    <w:unhideWhenUsed/>
    <w:qFormat/>
    <w:pPr>
      <w:jc w:val="left"/>
    </w:pPr>
  </w:style>
  <w:style w:type="paragraph" w:styleId="af7">
    <w:name w:val="Body Text Indent"/>
    <w:basedOn w:val="ae"/>
    <w:link w:val="Char3"/>
    <w:uiPriority w:val="99"/>
    <w:unhideWhenUsed/>
    <w:qFormat/>
    <w:pPr>
      <w:spacing w:after="120"/>
      <w:ind w:leftChars="200" w:left="420"/>
    </w:pPr>
    <w:rPr>
      <w:rFonts w:ascii="Calibri" w:eastAsia="宋体" w:hAnsi="Calibri" w:cs="Calibri"/>
    </w:rPr>
  </w:style>
  <w:style w:type="paragraph" w:styleId="50">
    <w:name w:val="toc 5"/>
    <w:basedOn w:val="ae"/>
    <w:next w:val="ae"/>
    <w:uiPriority w:val="39"/>
    <w:qFormat/>
    <w:pPr>
      <w:ind w:left="840"/>
      <w:jc w:val="left"/>
    </w:pPr>
    <w:rPr>
      <w:rFonts w:ascii="Calibri" w:eastAsia="宋体" w:hAnsi="Calibri" w:cs="Times New Roman"/>
      <w:sz w:val="18"/>
      <w:szCs w:val="18"/>
    </w:rPr>
  </w:style>
  <w:style w:type="paragraph" w:styleId="30">
    <w:name w:val="toc 3"/>
    <w:basedOn w:val="ae"/>
    <w:next w:val="ae"/>
    <w:uiPriority w:val="39"/>
    <w:unhideWhenUsed/>
    <w:qFormat/>
    <w:pPr>
      <w:ind w:left="420"/>
      <w:jc w:val="left"/>
    </w:pPr>
    <w:rPr>
      <w:rFonts w:ascii="Calibri" w:eastAsia="宋体" w:hAnsi="Calibri" w:cs="Times New Roman"/>
      <w:i/>
      <w:iCs/>
      <w:sz w:val="20"/>
      <w:szCs w:val="20"/>
    </w:rPr>
  </w:style>
  <w:style w:type="paragraph" w:styleId="af8">
    <w:name w:val="Plain Text"/>
    <w:basedOn w:val="ae"/>
    <w:link w:val="Char4"/>
    <w:uiPriority w:val="99"/>
    <w:qFormat/>
    <w:rPr>
      <w:rFonts w:ascii="宋体" w:eastAsia="宋体" w:hAnsi="Courier New" w:cs="Courier New"/>
      <w:szCs w:val="21"/>
    </w:rPr>
  </w:style>
  <w:style w:type="paragraph" w:styleId="8">
    <w:name w:val="toc 8"/>
    <w:basedOn w:val="ae"/>
    <w:next w:val="ae"/>
    <w:uiPriority w:val="39"/>
    <w:qFormat/>
    <w:pPr>
      <w:ind w:left="1470"/>
      <w:jc w:val="left"/>
    </w:pPr>
    <w:rPr>
      <w:rFonts w:ascii="Calibri" w:eastAsia="宋体" w:hAnsi="Calibri" w:cs="Times New Roman"/>
      <w:sz w:val="18"/>
      <w:szCs w:val="18"/>
    </w:rPr>
  </w:style>
  <w:style w:type="paragraph" w:styleId="af9">
    <w:name w:val="Date"/>
    <w:basedOn w:val="ae"/>
    <w:next w:val="ae"/>
    <w:link w:val="Char10"/>
    <w:qFormat/>
    <w:pPr>
      <w:ind w:leftChars="2500" w:left="100"/>
    </w:pPr>
    <w:rPr>
      <w:rFonts w:ascii="Times New Roman" w:eastAsia="宋体" w:hAnsi="Times New Roman" w:cs="Times New Roman"/>
      <w:szCs w:val="24"/>
    </w:rPr>
  </w:style>
  <w:style w:type="paragraph" w:styleId="20">
    <w:name w:val="Body Text Indent 2"/>
    <w:basedOn w:val="ae"/>
    <w:link w:val="2Char"/>
    <w:qFormat/>
    <w:pPr>
      <w:spacing w:after="120" w:line="480" w:lineRule="auto"/>
      <w:ind w:leftChars="200" w:left="420"/>
    </w:pPr>
    <w:rPr>
      <w:rFonts w:ascii="Times New Roman" w:eastAsia="宋体" w:hAnsi="Times New Roman" w:cs="Times New Roman"/>
      <w:szCs w:val="24"/>
    </w:rPr>
  </w:style>
  <w:style w:type="paragraph" w:styleId="afa">
    <w:name w:val="endnote text"/>
    <w:basedOn w:val="ae"/>
    <w:link w:val="Char5"/>
    <w:qFormat/>
    <w:pPr>
      <w:snapToGrid w:val="0"/>
      <w:jc w:val="left"/>
    </w:pPr>
    <w:rPr>
      <w:rFonts w:ascii="Times New Roman" w:eastAsia="宋体" w:hAnsi="Times New Roman" w:cs="Times New Roman"/>
      <w:szCs w:val="24"/>
    </w:rPr>
  </w:style>
  <w:style w:type="paragraph" w:styleId="afb">
    <w:name w:val="Balloon Text"/>
    <w:basedOn w:val="ae"/>
    <w:link w:val="Char20"/>
    <w:uiPriority w:val="99"/>
    <w:qFormat/>
    <w:rPr>
      <w:rFonts w:ascii="Times New Roman" w:eastAsia="宋体" w:hAnsi="Times New Roman" w:cs="Times New Roman"/>
      <w:sz w:val="18"/>
      <w:szCs w:val="18"/>
    </w:rPr>
  </w:style>
  <w:style w:type="paragraph" w:styleId="afc">
    <w:name w:val="footer"/>
    <w:basedOn w:val="ae"/>
    <w:link w:val="Char21"/>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fd">
    <w:name w:val="header"/>
    <w:basedOn w:val="ae"/>
    <w:link w:val="Char22"/>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e"/>
    <w:next w:val="ae"/>
    <w:uiPriority w:val="39"/>
    <w:unhideWhenUsed/>
    <w:qFormat/>
    <w:pPr>
      <w:spacing w:before="120" w:after="120"/>
      <w:jc w:val="left"/>
    </w:pPr>
    <w:rPr>
      <w:rFonts w:ascii="Calibri" w:eastAsia="宋体" w:hAnsi="Calibri" w:cs="Times New Roman"/>
      <w:b/>
      <w:bCs/>
      <w:caps/>
      <w:sz w:val="20"/>
      <w:szCs w:val="20"/>
    </w:rPr>
  </w:style>
  <w:style w:type="paragraph" w:styleId="40">
    <w:name w:val="toc 4"/>
    <w:basedOn w:val="ae"/>
    <w:next w:val="ae"/>
    <w:uiPriority w:val="39"/>
    <w:qFormat/>
    <w:pPr>
      <w:ind w:left="630"/>
      <w:jc w:val="left"/>
    </w:pPr>
    <w:rPr>
      <w:rFonts w:ascii="Calibri" w:eastAsia="宋体" w:hAnsi="Calibri" w:cs="Times New Roman"/>
      <w:sz w:val="18"/>
      <w:szCs w:val="18"/>
    </w:rPr>
  </w:style>
  <w:style w:type="paragraph" w:styleId="afe">
    <w:name w:val="Subtitle"/>
    <w:basedOn w:val="ae"/>
    <w:next w:val="ae"/>
    <w:link w:val="Char6"/>
    <w:uiPriority w:val="11"/>
    <w:qFormat/>
    <w:pPr>
      <w:spacing w:before="240" w:after="60" w:line="312" w:lineRule="auto"/>
      <w:jc w:val="center"/>
      <w:outlineLvl w:val="1"/>
    </w:pPr>
    <w:rPr>
      <w:rFonts w:ascii="Calibri Light" w:eastAsia="宋体" w:hAnsi="Calibri Light" w:cs="Times New Roman"/>
      <w:b/>
      <w:bCs/>
      <w:kern w:val="28"/>
      <w:sz w:val="32"/>
      <w:szCs w:val="32"/>
    </w:rPr>
  </w:style>
  <w:style w:type="paragraph" w:styleId="6">
    <w:name w:val="toc 6"/>
    <w:basedOn w:val="ae"/>
    <w:next w:val="ae"/>
    <w:uiPriority w:val="39"/>
    <w:qFormat/>
    <w:pPr>
      <w:ind w:left="1050"/>
      <w:jc w:val="left"/>
    </w:pPr>
    <w:rPr>
      <w:rFonts w:ascii="Calibri" w:eastAsia="宋体" w:hAnsi="Calibri" w:cs="Times New Roman"/>
      <w:sz w:val="18"/>
      <w:szCs w:val="18"/>
    </w:rPr>
  </w:style>
  <w:style w:type="paragraph" w:styleId="21">
    <w:name w:val="toc 2"/>
    <w:basedOn w:val="ae"/>
    <w:next w:val="ae"/>
    <w:uiPriority w:val="39"/>
    <w:unhideWhenUsed/>
    <w:qFormat/>
    <w:pPr>
      <w:ind w:left="210"/>
      <w:jc w:val="left"/>
    </w:pPr>
    <w:rPr>
      <w:rFonts w:ascii="Calibri" w:eastAsia="宋体" w:hAnsi="Calibri" w:cs="Times New Roman"/>
      <w:smallCaps/>
      <w:sz w:val="20"/>
      <w:szCs w:val="20"/>
    </w:rPr>
  </w:style>
  <w:style w:type="paragraph" w:styleId="9">
    <w:name w:val="toc 9"/>
    <w:basedOn w:val="ae"/>
    <w:next w:val="ae"/>
    <w:uiPriority w:val="39"/>
    <w:qFormat/>
    <w:pPr>
      <w:ind w:left="1680"/>
      <w:jc w:val="left"/>
    </w:pPr>
    <w:rPr>
      <w:rFonts w:ascii="Calibri" w:eastAsia="宋体" w:hAnsi="Calibri" w:cs="Times New Roman"/>
      <w:sz w:val="18"/>
      <w:szCs w:val="18"/>
    </w:rPr>
  </w:style>
  <w:style w:type="paragraph" w:styleId="HTML">
    <w:name w:val="HTML Preformatted"/>
    <w:basedOn w:val="ae"/>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
    <w:name w:val="Normal (Web)"/>
    <w:basedOn w:val="ae"/>
    <w:uiPriority w:val="99"/>
    <w:unhideWhenUsed/>
    <w:qFormat/>
    <w:rPr>
      <w:rFonts w:ascii="Times New Roman" w:hAnsi="Times New Roman" w:cs="Times New Roman"/>
      <w:sz w:val="24"/>
      <w:szCs w:val="24"/>
    </w:rPr>
  </w:style>
  <w:style w:type="paragraph" w:styleId="aff0">
    <w:name w:val="Title"/>
    <w:basedOn w:val="ae"/>
    <w:next w:val="ae"/>
    <w:link w:val="Char7"/>
    <w:qFormat/>
    <w:pPr>
      <w:spacing w:before="240" w:after="60"/>
      <w:jc w:val="center"/>
      <w:outlineLvl w:val="0"/>
    </w:pPr>
    <w:rPr>
      <w:rFonts w:ascii="Cambria" w:eastAsia="宋体" w:hAnsi="Cambria" w:cs="Times New Roman"/>
      <w:b/>
      <w:bCs/>
      <w:sz w:val="32"/>
      <w:szCs w:val="32"/>
    </w:rPr>
  </w:style>
  <w:style w:type="paragraph" w:styleId="aff1">
    <w:name w:val="annotation subject"/>
    <w:basedOn w:val="af6"/>
    <w:next w:val="af6"/>
    <w:link w:val="Char8"/>
    <w:uiPriority w:val="99"/>
    <w:semiHidden/>
    <w:unhideWhenUsed/>
    <w:qFormat/>
    <w:rPr>
      <w:b/>
      <w:bCs/>
    </w:rPr>
  </w:style>
  <w:style w:type="paragraph" w:styleId="22">
    <w:name w:val="Body Text First Indent 2"/>
    <w:basedOn w:val="af7"/>
    <w:link w:val="2Char10"/>
    <w:uiPriority w:val="99"/>
    <w:semiHidden/>
    <w:unhideWhenUsed/>
    <w:qFormat/>
    <w:pPr>
      <w:ind w:firstLineChars="200" w:firstLine="420"/>
    </w:pPr>
    <w:rPr>
      <w:rFonts w:asciiTheme="minorHAnsi" w:eastAsiaTheme="minorEastAsia" w:hAnsiTheme="minorHAnsi" w:cstheme="minorBidi"/>
    </w:rPr>
  </w:style>
  <w:style w:type="table" w:styleId="aff2">
    <w:name w:val="Table Grid"/>
    <w:basedOn w:val="af2"/>
    <w:uiPriority w:val="9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Strong"/>
    <w:basedOn w:val="af1"/>
    <w:uiPriority w:val="22"/>
    <w:qFormat/>
    <w:rPr>
      <w:b/>
      <w:bCs/>
    </w:rPr>
  </w:style>
  <w:style w:type="character" w:styleId="aff4">
    <w:name w:val="endnote reference"/>
    <w:qFormat/>
    <w:rPr>
      <w:vertAlign w:val="superscript"/>
    </w:rPr>
  </w:style>
  <w:style w:type="character" w:styleId="aff5">
    <w:name w:val="page number"/>
    <w:basedOn w:val="af1"/>
    <w:qFormat/>
  </w:style>
  <w:style w:type="character" w:styleId="aff6">
    <w:name w:val="FollowedHyperlink"/>
    <w:uiPriority w:val="99"/>
    <w:unhideWhenUsed/>
    <w:qFormat/>
    <w:rPr>
      <w:color w:val="800080"/>
      <w:u w:val="single"/>
    </w:rPr>
  </w:style>
  <w:style w:type="character" w:styleId="aff7">
    <w:name w:val="Emphasis"/>
    <w:qFormat/>
    <w:rPr>
      <w:i/>
      <w:iCs/>
    </w:rPr>
  </w:style>
  <w:style w:type="character" w:styleId="HTML0">
    <w:name w:val="HTML Variable"/>
    <w:qFormat/>
    <w:rPr>
      <w:i/>
      <w:iCs/>
    </w:rPr>
  </w:style>
  <w:style w:type="character" w:styleId="aff8">
    <w:name w:val="Hyperlink"/>
    <w:uiPriority w:val="99"/>
    <w:qFormat/>
    <w:rPr>
      <w:color w:val="000000"/>
      <w:u w:val="none"/>
    </w:rPr>
  </w:style>
  <w:style w:type="character" w:styleId="aff9">
    <w:name w:val="annotation reference"/>
    <w:basedOn w:val="af1"/>
    <w:uiPriority w:val="99"/>
    <w:semiHidden/>
    <w:unhideWhenUsed/>
    <w:qFormat/>
    <w:rPr>
      <w:sz w:val="21"/>
      <w:szCs w:val="21"/>
    </w:rPr>
  </w:style>
  <w:style w:type="character" w:customStyle="1" w:styleId="Char21">
    <w:name w:val="页脚 Char2"/>
    <w:basedOn w:val="af1"/>
    <w:link w:val="afc"/>
    <w:uiPriority w:val="99"/>
    <w:qFormat/>
    <w:rPr>
      <w:rFonts w:ascii="Times New Roman" w:eastAsia="宋体" w:hAnsi="Times New Roman" w:cs="Times New Roman"/>
      <w:sz w:val="18"/>
      <w:szCs w:val="18"/>
    </w:rPr>
  </w:style>
  <w:style w:type="character" w:customStyle="1" w:styleId="Char22">
    <w:name w:val="页眉 Char2"/>
    <w:basedOn w:val="af1"/>
    <w:link w:val="afd"/>
    <w:uiPriority w:val="99"/>
    <w:qFormat/>
    <w:rPr>
      <w:rFonts w:ascii="Times New Roman" w:eastAsia="宋体" w:hAnsi="Times New Roman" w:cs="Times New Roman"/>
      <w:sz w:val="18"/>
      <w:szCs w:val="18"/>
    </w:rPr>
  </w:style>
  <w:style w:type="paragraph" w:customStyle="1" w:styleId="affa">
    <w:name w:val="其他发布部门"/>
    <w:basedOn w:val="ae"/>
    <w:qFormat/>
    <w:pPr>
      <w:widowControl/>
      <w:spacing w:line="0" w:lineRule="atLeast"/>
      <w:jc w:val="center"/>
    </w:pPr>
    <w:rPr>
      <w:rFonts w:ascii="黑体" w:eastAsia="黑体" w:hAnsi="Times New Roman" w:cs="Times New Roman"/>
      <w:spacing w:val="20"/>
      <w:w w:val="135"/>
      <w:kern w:val="0"/>
      <w:sz w:val="36"/>
      <w:szCs w:val="20"/>
    </w:rPr>
  </w:style>
  <w:style w:type="character" w:customStyle="1" w:styleId="affb">
    <w:name w:val="发布"/>
    <w:qFormat/>
    <w:rPr>
      <w:rFonts w:ascii="黑体" w:eastAsia="黑体"/>
      <w:spacing w:val="22"/>
      <w:w w:val="100"/>
      <w:position w:val="3"/>
      <w:sz w:val="28"/>
    </w:rPr>
  </w:style>
  <w:style w:type="character" w:customStyle="1" w:styleId="1Char1">
    <w:name w:val="标题 1 Char1"/>
    <w:basedOn w:val="af1"/>
    <w:link w:val="1"/>
    <w:uiPriority w:val="9"/>
    <w:qFormat/>
    <w:rPr>
      <w:rFonts w:ascii="黑体" w:eastAsia="黑体" w:hAnsi="Times New Roman" w:cs="Times New Roman"/>
      <w:kern w:val="0"/>
      <w:sz w:val="24"/>
      <w:szCs w:val="20"/>
    </w:rPr>
  </w:style>
  <w:style w:type="character" w:customStyle="1" w:styleId="2Char1">
    <w:name w:val="标题 2 Char1"/>
    <w:basedOn w:val="af1"/>
    <w:link w:val="2"/>
    <w:uiPriority w:val="9"/>
    <w:qFormat/>
    <w:rPr>
      <w:rFonts w:ascii="黑体" w:eastAsia="黑体" w:hAnsi="黑体"/>
      <w:sz w:val="24"/>
      <w:szCs w:val="21"/>
    </w:rPr>
  </w:style>
  <w:style w:type="character" w:customStyle="1" w:styleId="3Char">
    <w:name w:val="标题 3 Char"/>
    <w:basedOn w:val="af1"/>
    <w:link w:val="3"/>
    <w:qFormat/>
    <w:rPr>
      <w:rFonts w:ascii="宋体" w:hAnsi="宋体"/>
      <w:sz w:val="21"/>
      <w:szCs w:val="21"/>
    </w:rPr>
  </w:style>
  <w:style w:type="character" w:customStyle="1" w:styleId="4Char">
    <w:name w:val="标题 4 Char"/>
    <w:basedOn w:val="af1"/>
    <w:link w:val="4"/>
    <w:qFormat/>
    <w:rPr>
      <w:rFonts w:ascii="黑体" w:eastAsia="黑体" w:hAnsi="Times New Roman" w:cs="Times New Roman"/>
      <w:kern w:val="0"/>
      <w:sz w:val="24"/>
      <w:szCs w:val="20"/>
    </w:rPr>
  </w:style>
  <w:style w:type="character" w:customStyle="1" w:styleId="5Char">
    <w:name w:val="标题 5 Char"/>
    <w:basedOn w:val="af1"/>
    <w:link w:val="5"/>
    <w:qFormat/>
    <w:rPr>
      <w:rFonts w:ascii="黑体" w:eastAsia="黑体" w:hAnsi="Times New Roman" w:cs="Times New Roman"/>
      <w:kern w:val="0"/>
      <w:sz w:val="24"/>
      <w:szCs w:val="20"/>
    </w:rPr>
  </w:style>
  <w:style w:type="character" w:customStyle="1" w:styleId="Char2">
    <w:name w:val="正文文本 Char2"/>
    <w:basedOn w:val="af1"/>
    <w:link w:val="af4"/>
    <w:qFormat/>
  </w:style>
  <w:style w:type="character" w:customStyle="1" w:styleId="Char">
    <w:name w:val="正文首行缩进 Char"/>
    <w:basedOn w:val="Char2"/>
    <w:link w:val="af"/>
    <w:qFormat/>
    <w:rPr>
      <w:rFonts w:ascii="Times New Roman" w:eastAsia="宋体" w:hAnsi="Times New Roman" w:cs="Times New Roman"/>
      <w:kern w:val="0"/>
      <w:szCs w:val="20"/>
    </w:rPr>
  </w:style>
  <w:style w:type="character" w:customStyle="1" w:styleId="Char1">
    <w:name w:val="文档结构图 Char1"/>
    <w:basedOn w:val="af1"/>
    <w:link w:val="af5"/>
    <w:semiHidden/>
    <w:qFormat/>
    <w:rPr>
      <w:rFonts w:ascii="Times New Roman" w:eastAsia="宋体" w:hAnsi="Times New Roman" w:cs="Times New Roman"/>
      <w:szCs w:val="24"/>
      <w:shd w:val="clear" w:color="auto" w:fill="000080"/>
    </w:rPr>
  </w:style>
  <w:style w:type="character" w:customStyle="1" w:styleId="Char4">
    <w:name w:val="纯文本 Char"/>
    <w:basedOn w:val="af1"/>
    <w:link w:val="af8"/>
    <w:uiPriority w:val="99"/>
    <w:qFormat/>
    <w:rPr>
      <w:rFonts w:ascii="宋体" w:eastAsia="宋体" w:hAnsi="Courier New" w:cs="Courier New"/>
      <w:szCs w:val="21"/>
    </w:rPr>
  </w:style>
  <w:style w:type="character" w:customStyle="1" w:styleId="Char10">
    <w:name w:val="日期 Char1"/>
    <w:basedOn w:val="af1"/>
    <w:link w:val="af9"/>
    <w:qFormat/>
    <w:rPr>
      <w:rFonts w:ascii="Times New Roman" w:eastAsia="宋体" w:hAnsi="Times New Roman" w:cs="Times New Roman"/>
      <w:szCs w:val="24"/>
    </w:rPr>
  </w:style>
  <w:style w:type="character" w:customStyle="1" w:styleId="2Char">
    <w:name w:val="正文文本缩进 2 Char"/>
    <w:basedOn w:val="af1"/>
    <w:link w:val="20"/>
    <w:qFormat/>
    <w:rPr>
      <w:rFonts w:ascii="Times New Roman" w:eastAsia="宋体" w:hAnsi="Times New Roman" w:cs="Times New Roman"/>
      <w:szCs w:val="24"/>
    </w:rPr>
  </w:style>
  <w:style w:type="character" w:customStyle="1" w:styleId="Char5">
    <w:name w:val="尾注文本 Char"/>
    <w:basedOn w:val="af1"/>
    <w:link w:val="afa"/>
    <w:qFormat/>
    <w:rPr>
      <w:rFonts w:ascii="Times New Roman" w:eastAsia="宋体" w:hAnsi="Times New Roman" w:cs="Times New Roman"/>
      <w:szCs w:val="24"/>
    </w:rPr>
  </w:style>
  <w:style w:type="character" w:customStyle="1" w:styleId="Char20">
    <w:name w:val="批注框文本 Char2"/>
    <w:basedOn w:val="af1"/>
    <w:link w:val="afb"/>
    <w:uiPriority w:val="99"/>
    <w:semiHidden/>
    <w:qFormat/>
    <w:rPr>
      <w:rFonts w:ascii="Times New Roman" w:eastAsia="宋体" w:hAnsi="Times New Roman" w:cs="Times New Roman"/>
      <w:sz w:val="18"/>
      <w:szCs w:val="18"/>
    </w:rPr>
  </w:style>
  <w:style w:type="character" w:customStyle="1" w:styleId="HTMLChar">
    <w:name w:val="HTML 预设格式 Char"/>
    <w:basedOn w:val="af1"/>
    <w:link w:val="HTML"/>
    <w:qFormat/>
    <w:rPr>
      <w:rFonts w:ascii="宋体" w:eastAsia="宋体" w:hAnsi="宋体" w:cs="宋体"/>
      <w:kern w:val="0"/>
      <w:sz w:val="24"/>
      <w:szCs w:val="24"/>
    </w:rPr>
  </w:style>
  <w:style w:type="paragraph" w:customStyle="1" w:styleId="23">
    <w:name w:val="标准2级标题"/>
    <w:basedOn w:val="ae"/>
    <w:next w:val="20"/>
    <w:link w:val="2Char0"/>
    <w:qFormat/>
    <w:pPr>
      <w:spacing w:beforeLines="100" w:afterLines="50"/>
      <w:jc w:val="left"/>
    </w:pPr>
    <w:rPr>
      <w:rFonts w:ascii="黑体" w:eastAsia="黑体" w:hAnsi="黑体" w:cs="Times New Roman"/>
      <w:color w:val="000000"/>
      <w:kern w:val="0"/>
      <w:sz w:val="24"/>
      <w:szCs w:val="24"/>
    </w:rPr>
  </w:style>
  <w:style w:type="paragraph" w:customStyle="1" w:styleId="CharChar1">
    <w:name w:val="Char Char1"/>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1CharCharChar">
    <w:name w:val="Char1 Char Char Char"/>
    <w:basedOn w:val="ae"/>
    <w:qFormat/>
    <w:pPr>
      <w:tabs>
        <w:tab w:val="left" w:pos="360"/>
      </w:tabs>
    </w:pPr>
    <w:rPr>
      <w:rFonts w:ascii="Times New Roman" w:eastAsia="宋体" w:hAnsi="Times New Roman" w:cs="Times New Roman"/>
      <w:sz w:val="24"/>
      <w:szCs w:val="24"/>
    </w:rPr>
  </w:style>
  <w:style w:type="paragraph" w:customStyle="1" w:styleId="a0">
    <w:name w:val="附录标识"/>
    <w:basedOn w:val="a7"/>
    <w:qFormat/>
    <w:pPr>
      <w:numPr>
        <w:numId w:val="2"/>
      </w:numPr>
      <w:tabs>
        <w:tab w:val="left" w:pos="6405"/>
      </w:tabs>
      <w:spacing w:after="200"/>
    </w:pPr>
    <w:rPr>
      <w:sz w:val="21"/>
    </w:rPr>
  </w:style>
  <w:style w:type="paragraph" w:customStyle="1" w:styleId="a7">
    <w:name w:val="前言、引言标题"/>
    <w:next w:val="ae"/>
    <w:qFormat/>
    <w:pPr>
      <w:numPr>
        <w:numId w:val="3"/>
      </w:numPr>
      <w:shd w:val="clear" w:color="FFFFFF" w:fill="FFFFFF"/>
      <w:spacing w:before="640" w:after="560"/>
      <w:jc w:val="center"/>
      <w:outlineLvl w:val="0"/>
    </w:pPr>
    <w:rPr>
      <w:rFonts w:ascii="黑体" w:eastAsia="黑体"/>
      <w:sz w:val="32"/>
    </w:rPr>
  </w:style>
  <w:style w:type="paragraph" w:customStyle="1" w:styleId="a4">
    <w:name w:val="附录三级条标题"/>
    <w:basedOn w:val="a3"/>
    <w:next w:val="affc"/>
    <w:qFormat/>
    <w:pPr>
      <w:numPr>
        <w:ilvl w:val="4"/>
      </w:numPr>
      <w:outlineLvl w:val="4"/>
    </w:pPr>
  </w:style>
  <w:style w:type="paragraph" w:customStyle="1" w:styleId="a3">
    <w:name w:val="附录二级条标题"/>
    <w:basedOn w:val="a2"/>
    <w:next w:val="affc"/>
    <w:qFormat/>
    <w:pPr>
      <w:numPr>
        <w:ilvl w:val="3"/>
      </w:numPr>
      <w:outlineLvl w:val="3"/>
    </w:pPr>
  </w:style>
  <w:style w:type="paragraph" w:customStyle="1" w:styleId="a2">
    <w:name w:val="附录一级条标题"/>
    <w:basedOn w:val="a1"/>
    <w:next w:val="affc"/>
    <w:qFormat/>
    <w:pPr>
      <w:numPr>
        <w:ilvl w:val="2"/>
      </w:numPr>
      <w:autoSpaceDN w:val="0"/>
      <w:spacing w:beforeLines="0" w:afterLines="0"/>
      <w:outlineLvl w:val="2"/>
    </w:pPr>
  </w:style>
  <w:style w:type="paragraph" w:customStyle="1" w:styleId="a1">
    <w:name w:val="附录章标题"/>
    <w:next w:val="affc"/>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c">
    <w:name w:val="段"/>
    <w:qFormat/>
    <w:pPr>
      <w:autoSpaceDE w:val="0"/>
      <w:autoSpaceDN w:val="0"/>
      <w:ind w:firstLineChars="200" w:firstLine="200"/>
      <w:jc w:val="both"/>
    </w:pPr>
    <w:rPr>
      <w:rFonts w:ascii="宋体"/>
      <w:sz w:val="21"/>
    </w:rPr>
  </w:style>
  <w:style w:type="paragraph" w:customStyle="1" w:styleId="a">
    <w:name w:val="附录表标题"/>
    <w:next w:val="affc"/>
    <w:qFormat/>
    <w:pPr>
      <w:numPr>
        <w:numId w:val="4"/>
      </w:numPr>
      <w:jc w:val="center"/>
      <w:textAlignment w:val="baseline"/>
    </w:pPr>
    <w:rPr>
      <w:rFonts w:ascii="黑体" w:eastAsia="黑体"/>
      <w:kern w:val="21"/>
      <w:sz w:val="21"/>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a9">
    <w:name w:val="一级条标题"/>
    <w:next w:val="affc"/>
    <w:qFormat/>
    <w:pPr>
      <w:numPr>
        <w:ilvl w:val="2"/>
        <w:numId w:val="3"/>
      </w:numPr>
      <w:outlineLvl w:val="2"/>
    </w:pPr>
    <w:rPr>
      <w:rFonts w:eastAsia="黑体"/>
      <w:sz w:val="21"/>
    </w:rPr>
  </w:style>
  <w:style w:type="paragraph" w:customStyle="1" w:styleId="ac">
    <w:name w:val="四级条标题"/>
    <w:basedOn w:val="ab"/>
    <w:next w:val="affc"/>
    <w:qFormat/>
    <w:pPr>
      <w:numPr>
        <w:ilvl w:val="5"/>
      </w:numPr>
      <w:outlineLvl w:val="5"/>
    </w:pPr>
  </w:style>
  <w:style w:type="paragraph" w:customStyle="1" w:styleId="ab">
    <w:name w:val="三级条标题"/>
    <w:basedOn w:val="aa"/>
    <w:next w:val="affc"/>
    <w:qFormat/>
    <w:pPr>
      <w:numPr>
        <w:ilvl w:val="4"/>
      </w:numPr>
      <w:outlineLvl w:val="4"/>
    </w:pPr>
  </w:style>
  <w:style w:type="paragraph" w:customStyle="1" w:styleId="aa">
    <w:name w:val="二级条标题"/>
    <w:basedOn w:val="a9"/>
    <w:next w:val="affc"/>
    <w:qFormat/>
    <w:pPr>
      <w:numPr>
        <w:ilvl w:val="3"/>
      </w:numPr>
      <w:outlineLvl w:val="3"/>
    </w:pPr>
  </w:style>
  <w:style w:type="paragraph" w:customStyle="1" w:styleId="affd">
    <w:name w:val="二级无"/>
    <w:basedOn w:val="aa"/>
    <w:qFormat/>
    <w:rPr>
      <w:rFonts w:ascii="宋体" w:eastAsia="宋体"/>
    </w:rPr>
  </w:style>
  <w:style w:type="paragraph" w:customStyle="1" w:styleId="a8">
    <w:name w:val="章标题"/>
    <w:next w:val="affc"/>
    <w:qFormat/>
    <w:pPr>
      <w:numPr>
        <w:ilvl w:val="1"/>
        <w:numId w:val="3"/>
      </w:numPr>
      <w:spacing w:beforeLines="50" w:afterLines="50"/>
      <w:jc w:val="both"/>
      <w:outlineLvl w:val="1"/>
    </w:pPr>
    <w:rPr>
      <w:rFonts w:ascii="黑体" w:eastAsia="黑体"/>
      <w:sz w:val="21"/>
    </w:rPr>
  </w:style>
  <w:style w:type="paragraph" w:customStyle="1" w:styleId="TOC1">
    <w:name w:val="TOC 标题1"/>
    <w:basedOn w:val="1"/>
    <w:next w:val="ae"/>
    <w:uiPriority w:val="39"/>
    <w:qFormat/>
    <w:pPr>
      <w:keepNext/>
      <w:widowControl/>
      <w:numPr>
        <w:numId w:val="0"/>
      </w:numPr>
      <w:adjustRightInd/>
      <w:spacing w:beforeLines="0" w:afterLines="0" w:line="276" w:lineRule="auto"/>
      <w:textAlignment w:val="auto"/>
      <w:outlineLvl w:val="9"/>
    </w:pPr>
    <w:rPr>
      <w:rFonts w:ascii="Cambria" w:eastAsia="宋体" w:hAnsi="Cambria"/>
      <w:b/>
      <w:bCs/>
      <w:color w:val="365F91"/>
      <w:sz w:val="28"/>
      <w:szCs w:val="28"/>
    </w:rPr>
  </w:style>
  <w:style w:type="paragraph" w:customStyle="1" w:styleId="a5">
    <w:name w:val="附录四级条标题"/>
    <w:basedOn w:val="a4"/>
    <w:next w:val="affc"/>
    <w:qFormat/>
    <w:pPr>
      <w:numPr>
        <w:ilvl w:val="5"/>
      </w:numPr>
      <w:outlineLvl w:val="5"/>
    </w:pPr>
  </w:style>
  <w:style w:type="paragraph" w:customStyle="1" w:styleId="affe">
    <w:name w:val="图标头"/>
    <w:basedOn w:val="ae"/>
    <w:qFormat/>
    <w:pPr>
      <w:jc w:val="left"/>
    </w:pPr>
    <w:rPr>
      <w:rFonts w:ascii="Times New Roman" w:eastAsia="黑体" w:hAnsi="Times New Roman" w:cs="Times New Roman"/>
      <w:sz w:val="18"/>
      <w:szCs w:val="18"/>
    </w:rPr>
  </w:style>
  <w:style w:type="paragraph" w:customStyle="1" w:styleId="afff">
    <w:name w:val="其他标准称谓"/>
    <w:qFormat/>
    <w:pPr>
      <w:spacing w:line="0" w:lineRule="atLeast"/>
      <w:jc w:val="distribute"/>
    </w:pPr>
    <w:rPr>
      <w:rFonts w:ascii="黑体" w:eastAsia="黑体" w:hAnsi="宋体"/>
      <w:sz w:val="52"/>
    </w:rPr>
  </w:style>
  <w:style w:type="paragraph" w:customStyle="1" w:styleId="a6">
    <w:name w:val="附录五级条标题"/>
    <w:basedOn w:val="a5"/>
    <w:next w:val="affc"/>
    <w:qFormat/>
    <w:pPr>
      <w:numPr>
        <w:ilvl w:val="6"/>
      </w:numPr>
      <w:outlineLvl w:val="6"/>
    </w:pPr>
  </w:style>
  <w:style w:type="paragraph" w:customStyle="1" w:styleId="ad">
    <w:name w:val="五级条标题"/>
    <w:basedOn w:val="ac"/>
    <w:next w:val="affc"/>
    <w:qFormat/>
    <w:pPr>
      <w:numPr>
        <w:ilvl w:val="6"/>
      </w:numPr>
      <w:outlineLvl w:val="6"/>
    </w:pPr>
  </w:style>
  <w:style w:type="paragraph" w:customStyle="1" w:styleId="afff0">
    <w:name w:val="字母编号列项（一级）"/>
    <w:qFormat/>
    <w:pPr>
      <w:tabs>
        <w:tab w:val="left" w:pos="840"/>
      </w:tabs>
      <w:jc w:val="both"/>
    </w:pPr>
    <w:rPr>
      <w:rFonts w:ascii="宋体"/>
      <w:sz w:val="21"/>
    </w:rPr>
  </w:style>
  <w:style w:type="paragraph" w:customStyle="1" w:styleId="CharChar111">
    <w:name w:val="Char Char111"/>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Style55">
    <w:name w:val="_Style 55"/>
    <w:uiPriority w:val="99"/>
    <w:unhideWhenUsed/>
    <w:qFormat/>
    <w:pPr>
      <w:widowControl w:val="0"/>
      <w:jc w:val="both"/>
    </w:pPr>
    <w:rPr>
      <w:kern w:val="2"/>
      <w:sz w:val="21"/>
      <w:szCs w:val="24"/>
    </w:rPr>
  </w:style>
  <w:style w:type="paragraph" w:customStyle="1" w:styleId="TOC12">
    <w:name w:val="TOC 标题12"/>
    <w:basedOn w:val="1"/>
    <w:next w:val="ae"/>
    <w:uiPriority w:val="39"/>
    <w:qFormat/>
    <w:pPr>
      <w:keepNext/>
      <w:widowControl/>
      <w:numPr>
        <w:numId w:val="0"/>
      </w:numPr>
      <w:adjustRightInd/>
      <w:spacing w:beforeLines="0" w:afterLines="0" w:line="276" w:lineRule="auto"/>
      <w:textAlignment w:val="auto"/>
      <w:outlineLvl w:val="9"/>
    </w:pPr>
    <w:rPr>
      <w:rFonts w:ascii="Cambria" w:eastAsia="宋体" w:hAnsi="Cambria"/>
      <w:b/>
      <w:bCs/>
      <w:color w:val="365F91"/>
      <w:sz w:val="28"/>
      <w:szCs w:val="28"/>
    </w:rPr>
  </w:style>
  <w:style w:type="paragraph" w:customStyle="1" w:styleId="CharChar11">
    <w:name w:val="Char Char11"/>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11">
    <w:name w:val="列出段落1"/>
    <w:basedOn w:val="ae"/>
    <w:uiPriority w:val="34"/>
    <w:qFormat/>
    <w:pPr>
      <w:ind w:firstLineChars="200" w:firstLine="420"/>
    </w:pPr>
    <w:rPr>
      <w:rFonts w:ascii="Times New Roman" w:eastAsia="宋体" w:hAnsi="Times New Roman" w:cs="Times New Roman"/>
      <w:szCs w:val="24"/>
    </w:rPr>
  </w:style>
  <w:style w:type="character" w:customStyle="1" w:styleId="2Char0">
    <w:name w:val="标准2级标题 Char"/>
    <w:link w:val="23"/>
    <w:qFormat/>
    <w:rPr>
      <w:rFonts w:ascii="黑体" w:eastAsia="黑体" w:hAnsi="黑体" w:cs="Times New Roman"/>
      <w:color w:val="000000"/>
      <w:kern w:val="0"/>
      <w:sz w:val="24"/>
      <w:szCs w:val="24"/>
    </w:rPr>
  </w:style>
  <w:style w:type="character" w:customStyle="1" w:styleId="shorttext">
    <w:name w:val="short_text"/>
    <w:basedOn w:val="af1"/>
    <w:qFormat/>
  </w:style>
  <w:style w:type="character" w:customStyle="1" w:styleId="st">
    <w:name w:val="st"/>
    <w:basedOn w:val="af1"/>
    <w:qFormat/>
  </w:style>
  <w:style w:type="character" w:customStyle="1" w:styleId="CharChar2">
    <w:name w:val="Char Char2"/>
    <w:qFormat/>
    <w:rPr>
      <w:rFonts w:ascii="宋体" w:hAnsi="宋体" w:cs="宋体"/>
      <w:sz w:val="24"/>
      <w:szCs w:val="24"/>
    </w:rPr>
  </w:style>
  <w:style w:type="character" w:customStyle="1" w:styleId="CharChar211">
    <w:name w:val="Char Char211"/>
    <w:qFormat/>
    <w:rPr>
      <w:rFonts w:ascii="宋体" w:eastAsia="宋体" w:hAnsi="宋体" w:cs="宋体" w:hint="eastAsia"/>
      <w:sz w:val="24"/>
      <w:szCs w:val="24"/>
    </w:rPr>
  </w:style>
  <w:style w:type="character" w:customStyle="1" w:styleId="HTMLChar1">
    <w:name w:val="HTML 预设格式 Char1"/>
    <w:uiPriority w:val="99"/>
    <w:semiHidden/>
    <w:qFormat/>
    <w:rPr>
      <w:rFonts w:ascii="Courier New" w:hAnsi="Courier New" w:cs="Courier New" w:hint="default"/>
      <w:kern w:val="2"/>
    </w:rPr>
  </w:style>
  <w:style w:type="character" w:customStyle="1" w:styleId="Char11">
    <w:name w:val="页脚 Char1"/>
    <w:uiPriority w:val="99"/>
    <w:qFormat/>
    <w:rPr>
      <w:kern w:val="2"/>
      <w:sz w:val="18"/>
      <w:szCs w:val="18"/>
    </w:rPr>
  </w:style>
  <w:style w:type="character" w:customStyle="1" w:styleId="12">
    <w:name w:val="占位符文本1"/>
    <w:basedOn w:val="af1"/>
    <w:uiPriority w:val="99"/>
    <w:semiHidden/>
    <w:qFormat/>
    <w:rPr>
      <w:color w:val="808080"/>
    </w:rPr>
  </w:style>
  <w:style w:type="character" w:customStyle="1" w:styleId="CharChar21">
    <w:name w:val="Char Char21"/>
    <w:qFormat/>
    <w:rPr>
      <w:rFonts w:ascii="宋体" w:eastAsia="宋体" w:hAnsi="宋体" w:cs="宋体" w:hint="eastAsia"/>
      <w:sz w:val="24"/>
      <w:szCs w:val="24"/>
    </w:rPr>
  </w:style>
  <w:style w:type="table" w:customStyle="1" w:styleId="13">
    <w:name w:val="网格型1"/>
    <w:basedOn w:val="af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OC11">
    <w:name w:val="TOC 标题11"/>
    <w:basedOn w:val="1"/>
    <w:next w:val="ae"/>
    <w:uiPriority w:val="39"/>
    <w:qFormat/>
    <w:pPr>
      <w:keepNext/>
      <w:widowControl/>
      <w:numPr>
        <w:numId w:val="0"/>
      </w:numPr>
      <w:adjustRightInd/>
      <w:spacing w:beforeLines="0" w:afterLines="0" w:line="276" w:lineRule="auto"/>
      <w:textAlignment w:val="auto"/>
      <w:outlineLvl w:val="9"/>
    </w:pPr>
    <w:rPr>
      <w:rFonts w:ascii="Cambria" w:eastAsia="宋体" w:hAnsi="Cambria"/>
      <w:b/>
      <w:bCs/>
      <w:color w:val="365F91"/>
      <w:sz w:val="28"/>
      <w:szCs w:val="28"/>
    </w:rPr>
  </w:style>
  <w:style w:type="character" w:customStyle="1" w:styleId="fontstyle01">
    <w:name w:val="fontstyle01"/>
    <w:basedOn w:val="af1"/>
    <w:qFormat/>
    <w:rPr>
      <w:rFonts w:ascii="宋体" w:eastAsia="宋体" w:hAnsi="宋体" w:hint="eastAsia"/>
      <w:color w:val="000000"/>
      <w:sz w:val="22"/>
      <w:szCs w:val="22"/>
    </w:rPr>
  </w:style>
  <w:style w:type="paragraph" w:customStyle="1" w:styleId="14">
    <w:name w:val="列表段落1"/>
    <w:basedOn w:val="ae"/>
    <w:next w:val="afff1"/>
    <w:uiPriority w:val="34"/>
    <w:qFormat/>
    <w:pPr>
      <w:ind w:firstLineChars="200" w:firstLine="420"/>
    </w:pPr>
  </w:style>
  <w:style w:type="paragraph" w:styleId="afff1">
    <w:name w:val="List Paragraph"/>
    <w:basedOn w:val="ae"/>
    <w:uiPriority w:val="34"/>
    <w:qFormat/>
    <w:pPr>
      <w:ind w:firstLineChars="200" w:firstLine="420"/>
    </w:pPr>
  </w:style>
  <w:style w:type="character" w:customStyle="1" w:styleId="apple-tab-span">
    <w:name w:val="apple-tab-span"/>
    <w:basedOn w:val="af1"/>
    <w:qFormat/>
  </w:style>
  <w:style w:type="table" w:customStyle="1" w:styleId="110">
    <w:name w:val="网格型11"/>
    <w:basedOn w:val="af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1">
    <w:name w:val="fontstyle11"/>
    <w:basedOn w:val="af1"/>
    <w:qFormat/>
    <w:rPr>
      <w:rFonts w:ascii="Times New Roman" w:hAnsi="Times New Roman" w:cs="Times New Roman" w:hint="default"/>
      <w:color w:val="000000"/>
      <w:sz w:val="24"/>
      <w:szCs w:val="24"/>
    </w:rPr>
  </w:style>
  <w:style w:type="character" w:customStyle="1" w:styleId="fontstyle31">
    <w:name w:val="fontstyle31"/>
    <w:basedOn w:val="af1"/>
    <w:qFormat/>
    <w:rPr>
      <w:rFonts w:ascii="MS Gothic" w:eastAsia="MS Gothic" w:hAnsi="MS Gothic" w:hint="eastAsia"/>
      <w:color w:val="000000"/>
      <w:sz w:val="24"/>
      <w:szCs w:val="24"/>
    </w:rPr>
  </w:style>
  <w:style w:type="character" w:customStyle="1" w:styleId="1Char">
    <w:name w:val="标题 1 Char"/>
    <w:uiPriority w:val="9"/>
    <w:qFormat/>
    <w:rPr>
      <w:rFonts w:ascii="宋体" w:eastAsia="宋体" w:hAnsi="宋体" w:cs="宋体"/>
      <w:b/>
      <w:bCs/>
      <w:kern w:val="36"/>
      <w:sz w:val="48"/>
      <w:szCs w:val="48"/>
    </w:rPr>
  </w:style>
  <w:style w:type="character" w:customStyle="1" w:styleId="2Char2">
    <w:name w:val="标题 2 Char"/>
    <w:uiPriority w:val="9"/>
    <w:qFormat/>
    <w:rPr>
      <w:rFonts w:ascii="Cambria" w:eastAsia="宋体" w:hAnsi="Cambria" w:cs="Times New Roman"/>
      <w:b/>
      <w:bCs/>
      <w:sz w:val="32"/>
      <w:szCs w:val="32"/>
    </w:rPr>
  </w:style>
  <w:style w:type="character" w:customStyle="1" w:styleId="Char9">
    <w:name w:val="文档结构图 Char"/>
    <w:semiHidden/>
    <w:qFormat/>
    <w:rPr>
      <w:rFonts w:ascii="宋体" w:eastAsia="宋体"/>
      <w:sz w:val="18"/>
      <w:szCs w:val="18"/>
    </w:rPr>
  </w:style>
  <w:style w:type="character" w:customStyle="1" w:styleId="Chara">
    <w:name w:val="正文文本 Char"/>
    <w:qFormat/>
  </w:style>
  <w:style w:type="character" w:customStyle="1" w:styleId="afff2">
    <w:name w:val="正文文本缩进 字符"/>
    <w:basedOn w:val="af1"/>
    <w:uiPriority w:val="99"/>
    <w:semiHidden/>
    <w:qFormat/>
  </w:style>
  <w:style w:type="character" w:customStyle="1" w:styleId="Char3">
    <w:name w:val="正文文本缩进 Char"/>
    <w:link w:val="af7"/>
    <w:uiPriority w:val="99"/>
    <w:qFormat/>
    <w:rPr>
      <w:rFonts w:ascii="Calibri" w:eastAsia="宋体" w:hAnsi="Calibri" w:cs="Calibri"/>
    </w:rPr>
  </w:style>
  <w:style w:type="character" w:customStyle="1" w:styleId="Charb">
    <w:name w:val="日期 Char"/>
    <w:qFormat/>
    <w:rPr>
      <w:rFonts w:ascii="Calibri" w:eastAsia="宋体" w:hAnsi="Calibri" w:cs="Times New Roman"/>
      <w:kern w:val="2"/>
      <w:sz w:val="21"/>
      <w:szCs w:val="22"/>
    </w:rPr>
  </w:style>
  <w:style w:type="character" w:customStyle="1" w:styleId="Charc">
    <w:name w:val="批注框文本 Char"/>
    <w:uiPriority w:val="99"/>
    <w:qFormat/>
    <w:rPr>
      <w:rFonts w:ascii="Calibri" w:eastAsia="宋体" w:hAnsi="Calibri" w:cs="Times New Roman"/>
      <w:kern w:val="2"/>
      <w:sz w:val="18"/>
      <w:szCs w:val="18"/>
    </w:rPr>
  </w:style>
  <w:style w:type="character" w:customStyle="1" w:styleId="Chard">
    <w:name w:val="页脚 Char"/>
    <w:uiPriority w:val="99"/>
    <w:qFormat/>
    <w:rPr>
      <w:sz w:val="18"/>
      <w:szCs w:val="18"/>
    </w:rPr>
  </w:style>
  <w:style w:type="character" w:customStyle="1" w:styleId="Chare">
    <w:name w:val="页眉 Char"/>
    <w:uiPriority w:val="99"/>
    <w:qFormat/>
    <w:rPr>
      <w:sz w:val="18"/>
      <w:szCs w:val="18"/>
    </w:rPr>
  </w:style>
  <w:style w:type="paragraph" w:customStyle="1" w:styleId="15">
    <w:name w:val="1"/>
    <w:basedOn w:val="ae"/>
    <w:next w:val="afff1"/>
    <w:link w:val="2Char3"/>
    <w:qFormat/>
    <w:pPr>
      <w:ind w:firstLineChars="200" w:firstLine="420"/>
    </w:pPr>
  </w:style>
  <w:style w:type="character" w:customStyle="1" w:styleId="afff3">
    <w:name w:val="副标题 字符"/>
    <w:basedOn w:val="af1"/>
    <w:uiPriority w:val="11"/>
    <w:qFormat/>
    <w:rPr>
      <w:b/>
      <w:bCs/>
      <w:kern w:val="28"/>
      <w:sz w:val="32"/>
      <w:szCs w:val="32"/>
    </w:rPr>
  </w:style>
  <w:style w:type="character" w:customStyle="1" w:styleId="Char6">
    <w:name w:val="副标题 Char"/>
    <w:link w:val="afe"/>
    <w:uiPriority w:val="11"/>
    <w:qFormat/>
    <w:rPr>
      <w:rFonts w:ascii="Calibri Light" w:eastAsia="宋体" w:hAnsi="Calibri Light" w:cs="Times New Roman"/>
      <w:b/>
      <w:bCs/>
      <w:kern w:val="28"/>
      <w:sz w:val="32"/>
      <w:szCs w:val="32"/>
    </w:rPr>
  </w:style>
  <w:style w:type="character" w:customStyle="1" w:styleId="afff4">
    <w:name w:val="标题 字符"/>
    <w:basedOn w:val="af1"/>
    <w:uiPriority w:val="10"/>
    <w:qFormat/>
    <w:rPr>
      <w:rFonts w:asciiTheme="majorHAnsi" w:eastAsiaTheme="majorEastAsia" w:hAnsiTheme="majorHAnsi" w:cstheme="majorBidi"/>
      <w:b/>
      <w:bCs/>
      <w:sz w:val="32"/>
      <w:szCs w:val="32"/>
    </w:rPr>
  </w:style>
  <w:style w:type="character" w:customStyle="1" w:styleId="Char7">
    <w:name w:val="标题 Char"/>
    <w:link w:val="aff0"/>
    <w:qFormat/>
    <w:rPr>
      <w:rFonts w:ascii="Cambria" w:eastAsia="宋体" w:hAnsi="Cambria" w:cs="Times New Roman"/>
      <w:b/>
      <w:bCs/>
      <w:sz w:val="32"/>
      <w:szCs w:val="32"/>
    </w:rPr>
  </w:style>
  <w:style w:type="character" w:customStyle="1" w:styleId="2Char3">
    <w:name w:val="正文首行缩进 2 Char"/>
    <w:link w:val="15"/>
    <w:qFormat/>
  </w:style>
  <w:style w:type="table" w:customStyle="1" w:styleId="TableNormal">
    <w:name w:val="Table Normal"/>
    <w:unhideWhenUsed/>
    <w:qFormat/>
    <w:pPr>
      <w:widowControl w:val="0"/>
      <w:autoSpaceDE w:val="0"/>
      <w:autoSpaceDN w:val="0"/>
    </w:pPr>
    <w:rPr>
      <w:rFonts w:ascii="Calibri" w:hAnsi="Calibri" w:cs="Calibri"/>
      <w:sz w:val="22"/>
      <w:lang w:eastAsia="en-US"/>
    </w:rPr>
    <w:tblPr>
      <w:tblCellMar>
        <w:top w:w="0" w:type="dxa"/>
        <w:left w:w="0" w:type="dxa"/>
        <w:bottom w:w="0" w:type="dxa"/>
        <w:right w:w="0" w:type="dxa"/>
      </w:tblCellMar>
    </w:tblPr>
  </w:style>
  <w:style w:type="paragraph" w:customStyle="1" w:styleId="TableParagraph">
    <w:name w:val="Table Paragraph"/>
    <w:basedOn w:val="ae"/>
    <w:uiPriority w:val="1"/>
    <w:qFormat/>
    <w:pPr>
      <w:autoSpaceDE w:val="0"/>
      <w:autoSpaceDN w:val="0"/>
      <w:jc w:val="left"/>
    </w:pPr>
    <w:rPr>
      <w:rFonts w:ascii="宋体" w:eastAsia="宋体" w:hAnsi="宋体" w:cs="宋体"/>
      <w:kern w:val="0"/>
      <w:sz w:val="22"/>
      <w:lang w:eastAsia="en-US"/>
    </w:rPr>
  </w:style>
  <w:style w:type="character" w:customStyle="1" w:styleId="font11">
    <w:name w:val="font11"/>
    <w:qFormat/>
    <w:rPr>
      <w:rFonts w:ascii="Times New Roman" w:hAnsi="Times New Roman" w:cs="Times New Roman" w:hint="default"/>
      <w:color w:val="000000"/>
      <w:sz w:val="28"/>
      <w:szCs w:val="28"/>
      <w:u w:val="none"/>
    </w:rPr>
  </w:style>
  <w:style w:type="character" w:customStyle="1" w:styleId="font51">
    <w:name w:val="font51"/>
    <w:qFormat/>
    <w:rPr>
      <w:rFonts w:ascii="宋体" w:eastAsia="宋体" w:hAnsi="宋体" w:cs="宋体" w:hint="eastAsia"/>
      <w:color w:val="000000"/>
      <w:sz w:val="28"/>
      <w:szCs w:val="28"/>
      <w:u w:val="none"/>
    </w:rPr>
  </w:style>
  <w:style w:type="character" w:customStyle="1" w:styleId="font01">
    <w:name w:val="font01"/>
    <w:qFormat/>
    <w:rPr>
      <w:rFonts w:ascii="宋体" w:eastAsia="宋体" w:hAnsi="宋体" w:cs="宋体" w:hint="eastAsia"/>
      <w:b/>
      <w:color w:val="000000"/>
      <w:sz w:val="24"/>
      <w:szCs w:val="24"/>
      <w:u w:val="none"/>
    </w:rPr>
  </w:style>
  <w:style w:type="character" w:customStyle="1" w:styleId="apple-converted-space">
    <w:name w:val="apple-converted-space"/>
    <w:qFormat/>
  </w:style>
  <w:style w:type="paragraph" w:customStyle="1" w:styleId="16">
    <w:name w:val="超链接1"/>
    <w:basedOn w:val="ae"/>
    <w:next w:val="ae"/>
    <w:link w:val="1Char0"/>
    <w:qFormat/>
    <w:rPr>
      <w:rFonts w:ascii="Calibri" w:eastAsia="宋体" w:hAnsi="Calibri" w:cs="Helvetica"/>
      <w:bCs/>
      <w:color w:val="0070C0"/>
      <w:kern w:val="0"/>
      <w:sz w:val="18"/>
      <w:szCs w:val="21"/>
    </w:rPr>
  </w:style>
  <w:style w:type="character" w:customStyle="1" w:styleId="1Char0">
    <w:name w:val="超链接1 Char"/>
    <w:link w:val="16"/>
    <w:qFormat/>
    <w:rPr>
      <w:rFonts w:ascii="Calibri" w:eastAsia="宋体" w:hAnsi="Calibri" w:cs="Helvetica"/>
      <w:bCs/>
      <w:color w:val="0070C0"/>
      <w:kern w:val="0"/>
      <w:sz w:val="18"/>
      <w:szCs w:val="21"/>
    </w:rPr>
  </w:style>
  <w:style w:type="paragraph" w:customStyle="1" w:styleId="afff5">
    <w:name w:val="标准书眉_奇数页"/>
    <w:next w:val="ae"/>
    <w:qFormat/>
    <w:pPr>
      <w:tabs>
        <w:tab w:val="center" w:pos="4154"/>
        <w:tab w:val="right" w:pos="8306"/>
      </w:tabs>
      <w:spacing w:after="220"/>
      <w:jc w:val="right"/>
    </w:pPr>
    <w:rPr>
      <w:rFonts w:ascii="黑体" w:eastAsia="黑体" w:hAnsi="Calibri" w:cs="Calibri"/>
      <w:sz w:val="21"/>
      <w:szCs w:val="21"/>
    </w:rPr>
  </w:style>
  <w:style w:type="paragraph" w:customStyle="1" w:styleId="afff6">
    <w:name w:val="标准书脚_奇数页"/>
    <w:qFormat/>
    <w:pPr>
      <w:spacing w:before="120"/>
      <w:ind w:right="198"/>
      <w:jc w:val="right"/>
    </w:pPr>
    <w:rPr>
      <w:rFonts w:ascii="宋体" w:hAnsi="Calibri" w:cs="Calibri"/>
      <w:sz w:val="18"/>
      <w:szCs w:val="18"/>
    </w:rPr>
  </w:style>
  <w:style w:type="paragraph" w:styleId="afff7">
    <w:name w:val="No Spacing"/>
    <w:link w:val="Charf"/>
    <w:uiPriority w:val="1"/>
    <w:qFormat/>
    <w:rPr>
      <w:rFonts w:ascii="Calibri" w:hAnsi="Calibri" w:cs="Calibri"/>
      <w:sz w:val="22"/>
      <w:szCs w:val="22"/>
    </w:rPr>
  </w:style>
  <w:style w:type="character" w:customStyle="1" w:styleId="Charf">
    <w:name w:val="无间隔 Char"/>
    <w:link w:val="afff7"/>
    <w:uiPriority w:val="1"/>
    <w:qFormat/>
    <w:rPr>
      <w:rFonts w:ascii="Calibri" w:eastAsia="宋体" w:hAnsi="Calibri" w:cs="Calibri"/>
      <w:kern w:val="0"/>
      <w:sz w:val="22"/>
    </w:rPr>
  </w:style>
  <w:style w:type="paragraph" w:customStyle="1" w:styleId="TOC2">
    <w:name w:val="TOC 标题2"/>
    <w:basedOn w:val="1"/>
    <w:next w:val="ae"/>
    <w:uiPriority w:val="39"/>
    <w:qFormat/>
    <w:pPr>
      <w:keepNext/>
      <w:widowControl/>
      <w:numPr>
        <w:numId w:val="0"/>
      </w:numPr>
      <w:tabs>
        <w:tab w:val="clear" w:pos="360"/>
      </w:tabs>
      <w:adjustRightInd/>
      <w:spacing w:beforeLines="0" w:afterLines="0" w:line="276" w:lineRule="auto"/>
      <w:textAlignment w:val="auto"/>
      <w:outlineLvl w:val="9"/>
    </w:pPr>
    <w:rPr>
      <w:rFonts w:ascii="Cambria" w:eastAsia="宋体" w:hAnsi="Cambria"/>
      <w:b/>
      <w:bCs/>
      <w:color w:val="365F91"/>
      <w:sz w:val="28"/>
      <w:szCs w:val="28"/>
    </w:rPr>
  </w:style>
  <w:style w:type="character" w:customStyle="1" w:styleId="Char12">
    <w:name w:val="批注框文本 Char1"/>
    <w:uiPriority w:val="99"/>
    <w:unhideWhenUsed/>
    <w:qFormat/>
    <w:locked/>
    <w:rPr>
      <w:rFonts w:cs="Times New Roman"/>
      <w:sz w:val="18"/>
      <w:szCs w:val="18"/>
    </w:rPr>
  </w:style>
  <w:style w:type="character" w:customStyle="1" w:styleId="Char13">
    <w:name w:val="页眉 Char1"/>
    <w:uiPriority w:val="99"/>
    <w:unhideWhenUsed/>
    <w:qFormat/>
    <w:locked/>
    <w:rPr>
      <w:rFonts w:cs="Times New Roman"/>
      <w:sz w:val="18"/>
      <w:szCs w:val="18"/>
    </w:rPr>
  </w:style>
  <w:style w:type="character" w:customStyle="1" w:styleId="Char14">
    <w:name w:val="正文文本 Char1"/>
    <w:uiPriority w:val="99"/>
    <w:unhideWhenUsed/>
    <w:qFormat/>
    <w:locked/>
    <w:rPr>
      <w:rFonts w:cs="Times New Roman"/>
    </w:rPr>
  </w:style>
  <w:style w:type="paragraph" w:customStyle="1" w:styleId="font0">
    <w:name w:val="font0"/>
    <w:basedOn w:val="ae"/>
    <w:qFormat/>
    <w:pPr>
      <w:widowControl/>
      <w:spacing w:before="100" w:beforeAutospacing="1" w:after="100" w:afterAutospacing="1"/>
      <w:jc w:val="left"/>
    </w:pPr>
    <w:rPr>
      <w:rFonts w:ascii="宋体" w:eastAsia="宋体" w:hAnsi="宋体" w:cs="宋体"/>
      <w:color w:val="000000"/>
      <w:kern w:val="0"/>
      <w:sz w:val="10"/>
      <w:szCs w:val="10"/>
    </w:rPr>
  </w:style>
  <w:style w:type="paragraph" w:customStyle="1" w:styleId="font1">
    <w:name w:val="font1"/>
    <w:basedOn w:val="ae"/>
    <w:qFormat/>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font2">
    <w:name w:val="font2"/>
    <w:basedOn w:val="ae"/>
    <w:qFormat/>
    <w:pPr>
      <w:widowControl/>
      <w:spacing w:before="100" w:beforeAutospacing="1" w:after="100" w:afterAutospacing="1"/>
      <w:jc w:val="left"/>
    </w:pPr>
    <w:rPr>
      <w:rFonts w:ascii="宋体" w:eastAsia="宋体" w:hAnsi="宋体" w:cs="宋体"/>
      <w:color w:val="000000"/>
      <w:kern w:val="0"/>
      <w:sz w:val="25"/>
      <w:szCs w:val="25"/>
    </w:rPr>
  </w:style>
  <w:style w:type="paragraph" w:customStyle="1" w:styleId="font3">
    <w:name w:val="font3"/>
    <w:basedOn w:val="ae"/>
    <w:qFormat/>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4">
    <w:name w:val="font4"/>
    <w:basedOn w:val="ae"/>
    <w:qFormat/>
    <w:pPr>
      <w:widowControl/>
      <w:spacing w:before="100" w:beforeAutospacing="1" w:after="100" w:afterAutospacing="1"/>
      <w:jc w:val="left"/>
    </w:pPr>
    <w:rPr>
      <w:rFonts w:ascii="Calibri" w:eastAsia="宋体" w:hAnsi="Calibri" w:cs="Calibri"/>
      <w:color w:val="000000"/>
      <w:kern w:val="0"/>
      <w:sz w:val="10"/>
      <w:szCs w:val="10"/>
    </w:rPr>
  </w:style>
  <w:style w:type="paragraph" w:customStyle="1" w:styleId="font5">
    <w:name w:val="font5"/>
    <w:basedOn w:val="ae"/>
    <w:qFormat/>
    <w:pPr>
      <w:widowControl/>
      <w:spacing w:before="100" w:beforeAutospacing="1" w:after="100" w:afterAutospacing="1"/>
      <w:jc w:val="left"/>
    </w:pPr>
    <w:rPr>
      <w:rFonts w:ascii="Calibri" w:eastAsia="宋体" w:hAnsi="Calibri" w:cs="Calibri"/>
      <w:color w:val="000000"/>
      <w:kern w:val="0"/>
      <w:sz w:val="18"/>
      <w:szCs w:val="18"/>
    </w:rPr>
  </w:style>
  <w:style w:type="paragraph" w:customStyle="1" w:styleId="font6">
    <w:name w:val="font6"/>
    <w:basedOn w:val="ae"/>
    <w:qFormat/>
    <w:pPr>
      <w:widowControl/>
      <w:spacing w:before="100" w:beforeAutospacing="1" w:after="100" w:afterAutospacing="1"/>
      <w:jc w:val="left"/>
    </w:pPr>
    <w:rPr>
      <w:rFonts w:ascii="Calibri" w:eastAsia="宋体" w:hAnsi="Calibri" w:cs="Calibri"/>
      <w:color w:val="000000"/>
      <w:kern w:val="0"/>
      <w:szCs w:val="21"/>
    </w:rPr>
  </w:style>
  <w:style w:type="paragraph" w:customStyle="1" w:styleId="font7">
    <w:name w:val="font7"/>
    <w:basedOn w:val="ae"/>
    <w:qFormat/>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et2">
    <w:name w:val="et2"/>
    <w:basedOn w:val="ae"/>
    <w:qFormat/>
    <w:pPr>
      <w:widowControl/>
      <w:spacing w:before="100" w:beforeAutospacing="1" w:after="100" w:afterAutospacing="1"/>
      <w:jc w:val="center"/>
    </w:pPr>
    <w:rPr>
      <w:rFonts w:ascii="宋体" w:eastAsia="宋体" w:hAnsi="宋体" w:cs="宋体"/>
      <w:kern w:val="0"/>
      <w:sz w:val="24"/>
      <w:szCs w:val="24"/>
    </w:rPr>
  </w:style>
  <w:style w:type="paragraph" w:customStyle="1" w:styleId="et3">
    <w:name w:val="et3"/>
    <w:basedOn w:val="ae"/>
    <w:qFormat/>
    <w:pPr>
      <w:widowControl/>
      <w:spacing w:before="100" w:beforeAutospacing="1" w:after="100" w:afterAutospacing="1"/>
      <w:jc w:val="left"/>
    </w:pPr>
    <w:rPr>
      <w:rFonts w:ascii="宋体" w:eastAsia="宋体" w:hAnsi="宋体" w:cs="宋体"/>
      <w:kern w:val="0"/>
      <w:sz w:val="24"/>
      <w:szCs w:val="24"/>
    </w:rPr>
  </w:style>
  <w:style w:type="paragraph" w:customStyle="1" w:styleId="et4">
    <w:name w:val="et4"/>
    <w:basedOn w:val="ae"/>
    <w:qFormat/>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5">
    <w:name w:val="et5"/>
    <w:basedOn w:val="ae"/>
    <w:qFormat/>
    <w:pPr>
      <w:widowControl/>
      <w:pBdr>
        <w:top w:val="single" w:sz="8" w:space="0" w:color="000000"/>
        <w:bottom w:val="single" w:sz="8" w:space="0" w:color="000000"/>
        <w:right w:val="single" w:sz="8" w:space="0" w:color="000000"/>
      </w:pBdr>
      <w:spacing w:before="100" w:beforeAutospacing="1" w:after="100" w:afterAutospacing="1"/>
      <w:jc w:val="center"/>
      <w:textAlignment w:val="top"/>
    </w:pPr>
    <w:rPr>
      <w:rFonts w:ascii="宋体" w:eastAsia="宋体" w:hAnsi="宋体" w:cs="宋体"/>
      <w:kern w:val="0"/>
      <w:sz w:val="18"/>
      <w:szCs w:val="18"/>
    </w:rPr>
  </w:style>
  <w:style w:type="paragraph" w:customStyle="1" w:styleId="et6">
    <w:name w:val="et6"/>
    <w:basedOn w:val="ae"/>
    <w:qFormat/>
    <w:pPr>
      <w:widowControl/>
      <w:pBdr>
        <w:top w:val="single" w:sz="8" w:space="0" w:color="000000"/>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7">
    <w:name w:val="et7"/>
    <w:basedOn w:val="ae"/>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8">
    <w:name w:val="et8"/>
    <w:basedOn w:val="ae"/>
    <w:qFormat/>
    <w:pPr>
      <w:widowControl/>
      <w:pBdr>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9">
    <w:name w:val="et9"/>
    <w:basedOn w:val="ae"/>
    <w:qFormat/>
    <w:pPr>
      <w:widowControl/>
      <w:pBdr>
        <w:bottom w:val="single" w:sz="8" w:space="0" w:color="000000"/>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10">
    <w:name w:val="et10"/>
    <w:basedOn w:val="ae"/>
    <w:qFormat/>
    <w:pPr>
      <w:widowControl/>
      <w:pBdr>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8"/>
      <w:szCs w:val="18"/>
    </w:rPr>
  </w:style>
  <w:style w:type="paragraph" w:customStyle="1" w:styleId="et11">
    <w:name w:val="et11"/>
    <w:basedOn w:val="ae"/>
    <w:qFormat/>
    <w:pPr>
      <w:widowControl/>
      <w:pBdr>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12">
    <w:name w:val="et12"/>
    <w:basedOn w:val="ae"/>
    <w:qFormat/>
    <w:pPr>
      <w:widowControl/>
      <w:pBdr>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13">
    <w:name w:val="et13"/>
    <w:basedOn w:val="ae"/>
    <w:qFormat/>
    <w:pPr>
      <w:widowControl/>
      <w:pBdr>
        <w:bottom w:val="single" w:sz="8" w:space="0" w:color="000000"/>
        <w:right w:val="single" w:sz="8" w:space="0" w:color="000000"/>
      </w:pBdr>
      <w:spacing w:before="100" w:beforeAutospacing="1" w:after="100" w:afterAutospacing="1"/>
      <w:jc w:val="center"/>
      <w:textAlignment w:val="top"/>
    </w:pPr>
    <w:rPr>
      <w:rFonts w:ascii="Calibri" w:eastAsia="宋体" w:hAnsi="Calibri" w:cs="Calibri"/>
      <w:kern w:val="0"/>
      <w:sz w:val="18"/>
      <w:szCs w:val="18"/>
    </w:rPr>
  </w:style>
  <w:style w:type="paragraph" w:customStyle="1" w:styleId="et14">
    <w:name w:val="et14"/>
    <w:basedOn w:val="ae"/>
    <w:qFormat/>
    <w:pPr>
      <w:widowControl/>
      <w:pBdr>
        <w:bottom w:val="single" w:sz="8" w:space="0" w:color="000000"/>
        <w:right w:val="single" w:sz="8" w:space="0" w:color="000000"/>
      </w:pBdr>
      <w:spacing w:before="100" w:beforeAutospacing="1" w:after="100" w:afterAutospacing="1"/>
      <w:jc w:val="center"/>
      <w:textAlignment w:val="top"/>
    </w:pPr>
    <w:rPr>
      <w:rFonts w:ascii="宋体" w:eastAsia="宋体" w:hAnsi="宋体" w:cs="宋体"/>
      <w:kern w:val="0"/>
      <w:sz w:val="18"/>
      <w:szCs w:val="18"/>
    </w:rPr>
  </w:style>
  <w:style w:type="paragraph" w:customStyle="1" w:styleId="et15">
    <w:name w:val="et15"/>
    <w:basedOn w:val="ae"/>
    <w:qFormat/>
    <w:pPr>
      <w:widowControl/>
      <w:pBdr>
        <w:top w:val="single" w:sz="8" w:space="0" w:color="000000"/>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8"/>
      <w:szCs w:val="18"/>
    </w:rPr>
  </w:style>
  <w:style w:type="paragraph" w:customStyle="1" w:styleId="et16">
    <w:name w:val="et16"/>
    <w:basedOn w:val="ae"/>
    <w:qFormat/>
    <w:pPr>
      <w:widowControl/>
      <w:pBdr>
        <w:top w:val="single" w:sz="8" w:space="0" w:color="000000"/>
        <w:bottom w:val="single" w:sz="8" w:space="0" w:color="000000"/>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17">
    <w:name w:val="et17"/>
    <w:basedOn w:val="ae"/>
    <w:qFormat/>
    <w:pPr>
      <w:widowControl/>
      <w:pBdr>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0"/>
      <w:szCs w:val="10"/>
    </w:rPr>
  </w:style>
  <w:style w:type="paragraph" w:customStyle="1" w:styleId="et18">
    <w:name w:val="et18"/>
    <w:basedOn w:val="ae"/>
    <w:qFormat/>
    <w:pPr>
      <w:widowControl/>
      <w:pBdr>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19">
    <w:name w:val="et19"/>
    <w:basedOn w:val="ae"/>
    <w:qFormat/>
    <w:pPr>
      <w:widowControl/>
      <w:pBdr>
        <w:bottom w:val="single" w:sz="8" w:space="0" w:color="000000"/>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20">
    <w:name w:val="et20"/>
    <w:basedOn w:val="ae"/>
    <w:qFormat/>
    <w:pPr>
      <w:widowControl/>
      <w:pBdr>
        <w:bottom w:val="single" w:sz="8" w:space="0" w:color="000000"/>
        <w:right w:val="single" w:sz="8" w:space="0" w:color="000000"/>
      </w:pBdr>
      <w:spacing w:before="100" w:beforeAutospacing="1" w:after="100" w:afterAutospacing="1"/>
      <w:textAlignment w:val="top"/>
    </w:pPr>
    <w:rPr>
      <w:rFonts w:ascii="宋体" w:eastAsia="宋体" w:hAnsi="宋体" w:cs="宋体"/>
      <w:kern w:val="0"/>
      <w:sz w:val="10"/>
      <w:szCs w:val="10"/>
    </w:rPr>
  </w:style>
  <w:style w:type="paragraph" w:customStyle="1" w:styleId="et21">
    <w:name w:val="et21"/>
    <w:basedOn w:val="ae"/>
    <w:qFormat/>
    <w:pPr>
      <w:widowControl/>
      <w:pBdr>
        <w:top w:val="single" w:sz="8" w:space="0" w:color="000000"/>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0"/>
      <w:szCs w:val="10"/>
    </w:rPr>
  </w:style>
  <w:style w:type="paragraph" w:customStyle="1" w:styleId="et22">
    <w:name w:val="et22"/>
    <w:basedOn w:val="ae"/>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Calibri" w:eastAsia="宋体" w:hAnsi="Calibri" w:cs="Calibri"/>
      <w:kern w:val="0"/>
      <w:szCs w:val="21"/>
    </w:rPr>
  </w:style>
  <w:style w:type="paragraph" w:customStyle="1" w:styleId="et23">
    <w:name w:val="et23"/>
    <w:basedOn w:val="ae"/>
    <w:qFormat/>
    <w:pPr>
      <w:widowControl/>
      <w:pBdr>
        <w:bottom w:val="single" w:sz="8" w:space="0" w:color="000000"/>
        <w:right w:val="single" w:sz="8" w:space="0" w:color="000000"/>
      </w:pBdr>
      <w:spacing w:before="100" w:beforeAutospacing="1" w:after="100" w:afterAutospacing="1"/>
      <w:textAlignment w:val="top"/>
    </w:pPr>
    <w:rPr>
      <w:rFonts w:ascii="Calibri" w:eastAsia="宋体" w:hAnsi="Calibri" w:cs="Calibri"/>
      <w:kern w:val="0"/>
      <w:szCs w:val="21"/>
    </w:rPr>
  </w:style>
  <w:style w:type="paragraph" w:customStyle="1" w:styleId="et24">
    <w:name w:val="et24"/>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25">
    <w:name w:val="et25"/>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26">
    <w:name w:val="et26"/>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27">
    <w:name w:val="et27"/>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28">
    <w:name w:val="et28"/>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29">
    <w:name w:val="et29"/>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30">
    <w:name w:val="et30"/>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25"/>
      <w:szCs w:val="25"/>
    </w:rPr>
  </w:style>
  <w:style w:type="paragraph" w:customStyle="1" w:styleId="et31">
    <w:name w:val="et31"/>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et32">
    <w:name w:val="et32"/>
    <w:basedOn w:val="ae"/>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et33">
    <w:name w:val="et33"/>
    <w:basedOn w:val="ae"/>
    <w:qFormat/>
    <w:pPr>
      <w:widowControl/>
      <w:pBdr>
        <w:bottom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34">
    <w:name w:val="et34"/>
    <w:basedOn w:val="ae"/>
    <w:qFormat/>
    <w:pPr>
      <w:widowControl/>
      <w:pBdr>
        <w:bottom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35">
    <w:name w:val="et35"/>
    <w:basedOn w:val="ae"/>
    <w:qFormat/>
    <w:pPr>
      <w:widowControl/>
      <w:pBdr>
        <w:right w:val="single" w:sz="8" w:space="0" w:color="000000"/>
      </w:pBdr>
      <w:spacing w:before="100" w:beforeAutospacing="1" w:after="100" w:afterAutospacing="1"/>
      <w:jc w:val="left"/>
      <w:textAlignment w:val="top"/>
    </w:pPr>
    <w:rPr>
      <w:rFonts w:ascii="宋体" w:eastAsia="宋体" w:hAnsi="宋体" w:cs="宋体"/>
      <w:b/>
      <w:bCs/>
      <w:kern w:val="0"/>
      <w:sz w:val="18"/>
      <w:szCs w:val="18"/>
    </w:rPr>
  </w:style>
  <w:style w:type="paragraph" w:customStyle="1" w:styleId="et36">
    <w:name w:val="et36"/>
    <w:basedOn w:val="ae"/>
    <w:qFormat/>
    <w:pPr>
      <w:widowControl/>
      <w:pBdr>
        <w:right w:val="single" w:sz="8" w:space="0" w:color="000000"/>
      </w:pBdr>
      <w:spacing w:before="100" w:beforeAutospacing="1" w:after="100" w:afterAutospacing="1"/>
      <w:jc w:val="left"/>
      <w:textAlignment w:val="top"/>
    </w:pPr>
    <w:rPr>
      <w:rFonts w:ascii="宋体" w:eastAsia="宋体" w:hAnsi="宋体" w:cs="宋体"/>
      <w:b/>
      <w:bCs/>
      <w:kern w:val="0"/>
      <w:sz w:val="18"/>
      <w:szCs w:val="18"/>
    </w:rPr>
  </w:style>
  <w:style w:type="paragraph" w:customStyle="1" w:styleId="et37">
    <w:name w:val="et37"/>
    <w:basedOn w:val="ae"/>
    <w:qFormat/>
    <w:pPr>
      <w:widowControl/>
      <w:pBdr>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character" w:customStyle="1" w:styleId="font31">
    <w:name w:val="font31"/>
    <w:qFormat/>
    <w:rPr>
      <w:rFonts w:ascii="宋体" w:eastAsia="宋体" w:hAnsi="宋体" w:hint="eastAsia"/>
      <w:color w:val="000000"/>
      <w:sz w:val="18"/>
      <w:szCs w:val="18"/>
      <w:u w:val="none"/>
    </w:rPr>
  </w:style>
  <w:style w:type="character" w:customStyle="1" w:styleId="font41">
    <w:name w:val="font41"/>
    <w:qFormat/>
    <w:rPr>
      <w:rFonts w:ascii="Calibri" w:hAnsi="Calibri" w:cs="Calibri" w:hint="default"/>
      <w:color w:val="000000"/>
      <w:sz w:val="10"/>
      <w:szCs w:val="10"/>
      <w:u w:val="none"/>
    </w:rPr>
  </w:style>
  <w:style w:type="character" w:customStyle="1" w:styleId="font71">
    <w:name w:val="font71"/>
    <w:qFormat/>
    <w:rPr>
      <w:rFonts w:ascii="宋体" w:eastAsia="宋体" w:hAnsi="宋体" w:hint="eastAsia"/>
      <w:b/>
      <w:bCs/>
      <w:color w:val="000000"/>
      <w:sz w:val="18"/>
      <w:szCs w:val="18"/>
      <w:u w:val="none"/>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
    <w:name w:val="封面-单位名称"/>
    <w:basedOn w:val="afe"/>
    <w:qFormat/>
    <w:pPr>
      <w:widowControl/>
      <w:spacing w:before="0" w:line="360" w:lineRule="auto"/>
      <w:outlineLvl w:val="9"/>
    </w:pPr>
    <w:rPr>
      <w:rFonts w:ascii="Cambria" w:eastAsia="黑体" w:hAnsi="Cambria"/>
      <w:b w:val="0"/>
      <w:bCs w:val="0"/>
      <w:kern w:val="0"/>
    </w:rPr>
  </w:style>
  <w:style w:type="paragraph" w:customStyle="1" w:styleId="17">
    <w:name w:val="修订1"/>
    <w:hidden/>
    <w:uiPriority w:val="99"/>
    <w:unhideWhenUsed/>
    <w:qFormat/>
    <w:rPr>
      <w:rFonts w:ascii="Calibri" w:hAnsi="Calibri" w:cs="Calibri"/>
      <w:kern w:val="2"/>
      <w:sz w:val="21"/>
      <w:szCs w:val="22"/>
    </w:rPr>
  </w:style>
  <w:style w:type="character" w:customStyle="1" w:styleId="2Char10">
    <w:name w:val="正文首行缩进 2 Char1"/>
    <w:basedOn w:val="Char3"/>
    <w:link w:val="22"/>
    <w:uiPriority w:val="99"/>
    <w:semiHidden/>
    <w:qFormat/>
    <w:rPr>
      <w:rFonts w:ascii="Calibri" w:eastAsia="宋体" w:hAnsi="Calibri" w:cs="Calibri"/>
    </w:rPr>
  </w:style>
  <w:style w:type="character" w:customStyle="1" w:styleId="Char0">
    <w:name w:val="批注文字 Char"/>
    <w:basedOn w:val="af1"/>
    <w:link w:val="af6"/>
    <w:uiPriority w:val="99"/>
    <w:qFormat/>
    <w:rPr>
      <w:rFonts w:asciiTheme="minorHAnsi" w:eastAsiaTheme="minorEastAsia" w:hAnsiTheme="minorHAnsi" w:cstheme="minorBidi"/>
      <w:kern w:val="2"/>
      <w:sz w:val="21"/>
      <w:szCs w:val="22"/>
    </w:rPr>
  </w:style>
  <w:style w:type="character" w:customStyle="1" w:styleId="Char8">
    <w:name w:val="批注主题 Char"/>
    <w:basedOn w:val="Char0"/>
    <w:link w:val="aff1"/>
    <w:uiPriority w:val="99"/>
    <w:semiHidden/>
    <w:qFormat/>
    <w:rPr>
      <w:rFonts w:asciiTheme="minorHAnsi" w:eastAsiaTheme="minorEastAsia" w:hAnsiTheme="minorHAnsi" w:cstheme="minorBidi"/>
      <w:b/>
      <w:bCs/>
      <w:kern w:val="2"/>
      <w:sz w:val="21"/>
      <w:szCs w:val="22"/>
    </w:rPr>
  </w:style>
  <w:style w:type="paragraph" w:customStyle="1" w:styleId="xl63">
    <w:name w:val="xl63"/>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5">
    <w:name w:val="xl65"/>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Calibri"/>
      <w:color w:val="000000"/>
      <w:kern w:val="0"/>
      <w:sz w:val="24"/>
      <w:szCs w:val="24"/>
    </w:rPr>
  </w:style>
  <w:style w:type="paragraph" w:customStyle="1" w:styleId="xl66">
    <w:name w:val="xl66"/>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 w:val="20"/>
      <w:szCs w:val="20"/>
    </w:rPr>
  </w:style>
  <w:style w:type="paragraph" w:customStyle="1" w:styleId="xl67">
    <w:name w:val="xl67"/>
    <w:basedOn w:val="a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8">
    <w:name w:val="xl68"/>
    <w:basedOn w:val="ae"/>
    <w:qFormat/>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70">
    <w:name w:val="xl70"/>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Calibri"/>
      <w:color w:val="000000"/>
      <w:kern w:val="0"/>
      <w:sz w:val="24"/>
      <w:szCs w:val="24"/>
    </w:rPr>
  </w:style>
  <w:style w:type="paragraph" w:customStyle="1" w:styleId="xl71">
    <w:name w:val="xl71"/>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eastAsia="宋体" w:hAnsi="宋体" w:cs="宋体"/>
      <w:kern w:val="0"/>
      <w:sz w:val="20"/>
      <w:szCs w:val="20"/>
    </w:rPr>
  </w:style>
  <w:style w:type="paragraph" w:customStyle="1" w:styleId="xl72">
    <w:name w:val="xl72"/>
    <w:basedOn w:val="ae"/>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3">
    <w:name w:val="xl73"/>
    <w:basedOn w:val="ae"/>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4">
    <w:name w:val="xl74"/>
    <w:basedOn w:val="ae"/>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table" w:customStyle="1" w:styleId="24">
    <w:name w:val="网格型2"/>
    <w:basedOn w:val="af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页脚1"/>
    <w:basedOn w:val="ae"/>
    <w:next w:val="afc"/>
    <w:uiPriority w:val="99"/>
    <w:unhideWhenUsed/>
    <w:qFormat/>
    <w:pPr>
      <w:tabs>
        <w:tab w:val="center" w:pos="4153"/>
        <w:tab w:val="right" w:pos="8306"/>
      </w:tabs>
      <w:snapToGrid w:val="0"/>
      <w:jc w:val="left"/>
    </w:pPr>
    <w:rPr>
      <w:sz w:val="18"/>
      <w:szCs w:val="18"/>
    </w:rPr>
  </w:style>
  <w:style w:type="character" w:customStyle="1" w:styleId="19">
    <w:name w:val="页脚 字符1"/>
    <w:basedOn w:val="af1"/>
    <w:qFormat/>
    <w:rPr>
      <w:sz w:val="18"/>
      <w:szCs w:val="18"/>
    </w:rPr>
  </w:style>
  <w:style w:type="paragraph" w:customStyle="1" w:styleId="1a">
    <w:name w:val="正文1"/>
    <w:qFormat/>
    <w:pPr>
      <w:widowControl w:val="0"/>
      <w:jc w:val="both"/>
    </w:pPr>
    <w:rPr>
      <w:rFonts w:ascii="Calibri" w:hAnsi="Calibri" w:cs="Calibri"/>
      <w:kern w:val="2"/>
      <w:sz w:val="21"/>
      <w:szCs w:val="22"/>
    </w:rPr>
  </w:style>
  <w:style w:type="character" w:customStyle="1" w:styleId="1b">
    <w:name w:val="未处理的提及1"/>
    <w:basedOn w:val="af1"/>
    <w:uiPriority w:val="99"/>
    <w:semiHidden/>
    <w:unhideWhenUsed/>
    <w:qFormat/>
    <w:rPr>
      <w:color w:val="605E5C"/>
      <w:shd w:val="clear" w:color="auto" w:fill="E1DFDD"/>
    </w:rPr>
  </w:style>
  <w:style w:type="character" w:customStyle="1" w:styleId="80">
    <w:name w:val="正文文本 (8)_"/>
    <w:basedOn w:val="af1"/>
    <w:link w:val="81"/>
    <w:qFormat/>
    <w:rPr>
      <w:rFonts w:ascii="宋体" w:eastAsia="宋体" w:hAnsi="宋体" w:cs="宋体"/>
      <w:sz w:val="28"/>
      <w:szCs w:val="28"/>
      <w:shd w:val="clear" w:color="auto" w:fill="FFFFFF"/>
    </w:rPr>
  </w:style>
  <w:style w:type="paragraph" w:customStyle="1" w:styleId="81">
    <w:name w:val="正文文本 (8)"/>
    <w:basedOn w:val="ae"/>
    <w:link w:val="80"/>
    <w:qFormat/>
    <w:pPr>
      <w:shd w:val="clear" w:color="auto" w:fill="FFFFFF"/>
      <w:spacing w:after="300"/>
      <w:jc w:val="distribute"/>
    </w:pPr>
    <w:rPr>
      <w:rFonts w:ascii="宋体" w:eastAsia="宋体" w:hAnsi="宋体" w:cs="宋体"/>
      <w:sz w:val="28"/>
      <w:szCs w:val="28"/>
    </w:rPr>
  </w:style>
  <w:style w:type="character" w:customStyle="1" w:styleId="afff8">
    <w:name w:val="其他_"/>
    <w:basedOn w:val="af1"/>
    <w:link w:val="afff9"/>
    <w:qFormat/>
    <w:rPr>
      <w:rFonts w:ascii="宋体" w:eastAsia="宋体" w:hAnsi="宋体" w:cs="宋体"/>
      <w:sz w:val="20"/>
      <w:szCs w:val="20"/>
      <w:shd w:val="clear" w:color="auto" w:fill="FFFFFF"/>
    </w:rPr>
  </w:style>
  <w:style w:type="paragraph" w:customStyle="1" w:styleId="afff9">
    <w:name w:val="其他"/>
    <w:basedOn w:val="ae"/>
    <w:link w:val="afff8"/>
    <w:qFormat/>
    <w:pPr>
      <w:shd w:val="clear" w:color="auto" w:fill="FFFFFF"/>
      <w:spacing w:line="329" w:lineRule="auto"/>
      <w:jc w:val="left"/>
    </w:pPr>
    <w:rPr>
      <w:rFonts w:ascii="宋体" w:eastAsia="宋体" w:hAnsi="宋体" w:cs="宋体"/>
      <w:sz w:val="20"/>
      <w:szCs w:val="20"/>
    </w:rPr>
  </w:style>
  <w:style w:type="paragraph" w:customStyle="1" w:styleId="msonormal0">
    <w:name w:val="msonormal"/>
    <w:basedOn w:val="ae"/>
    <w:qFormat/>
    <w:pPr>
      <w:widowControl/>
      <w:spacing w:before="100" w:beforeAutospacing="1" w:after="100" w:afterAutospacing="1"/>
      <w:jc w:val="left"/>
    </w:pPr>
    <w:rPr>
      <w:rFonts w:ascii="宋体" w:eastAsia="宋体" w:hAnsi="宋体" w:cs="宋体"/>
      <w:kern w:val="0"/>
      <w:sz w:val="24"/>
      <w:szCs w:val="24"/>
    </w:rPr>
  </w:style>
  <w:style w:type="character" w:customStyle="1" w:styleId="font91">
    <w:name w:val="font91"/>
    <w:qFormat/>
    <w:rPr>
      <w:rFonts w:ascii="黑体" w:eastAsia="黑体" w:hAnsi="宋体" w:cs="黑体" w:hint="eastAsia"/>
      <w:color w:val="000000"/>
      <w:sz w:val="20"/>
      <w:szCs w:val="20"/>
      <w:u w:val="none"/>
    </w:rPr>
  </w:style>
  <w:style w:type="character" w:customStyle="1" w:styleId="1c">
    <w:name w:val="页眉 字符1"/>
    <w:semiHidden/>
    <w:qFormat/>
    <w:locked/>
    <w:rPr>
      <w:rFonts w:ascii="Calibri" w:eastAsia="宋体" w:hAnsi="Calibri" w:cs="Times New Roman"/>
      <w:sz w:val="18"/>
      <w:szCs w:val="18"/>
    </w:rPr>
  </w:style>
  <w:style w:type="paragraph" w:customStyle="1" w:styleId="TOC21">
    <w:name w:val="TOC 标题21"/>
    <w:basedOn w:val="1"/>
    <w:next w:val="ae"/>
    <w:uiPriority w:val="39"/>
    <w:unhideWhenUsed/>
    <w:qFormat/>
    <w:pPr>
      <w:keepNext/>
      <w:widowControl/>
      <w:numPr>
        <w:numId w:val="0"/>
      </w:numPr>
      <w:tabs>
        <w:tab w:val="clear" w:pos="360"/>
      </w:tabs>
      <w:adjustRightInd/>
      <w:spacing w:beforeLines="0" w:afterLines="0" w:line="259" w:lineRule="auto"/>
      <w:textAlignment w:val="auto"/>
      <w:outlineLvl w:val="9"/>
    </w:pPr>
    <w:rPr>
      <w:rFonts w:asciiTheme="majorHAnsi" w:eastAsiaTheme="majorEastAsia" w:hAnsiTheme="majorHAnsi" w:cstheme="majorBidi"/>
      <w:color w:val="2F5496" w:themeColor="accent1" w:themeShade="BF"/>
      <w:sz w:val="32"/>
      <w:szCs w:val="32"/>
    </w:rPr>
  </w:style>
  <w:style w:type="character" w:customStyle="1" w:styleId="25">
    <w:name w:val="未处理的提及2"/>
    <w:basedOn w:val="af1"/>
    <w:uiPriority w:val="99"/>
    <w:semiHidden/>
    <w:unhideWhenUsed/>
    <w:qFormat/>
    <w:rPr>
      <w:color w:val="605E5C"/>
      <w:shd w:val="clear" w:color="auto" w:fill="E1DFDD"/>
    </w:rPr>
  </w:style>
  <w:style w:type="character" w:customStyle="1" w:styleId="bgr">
    <w:name w:val="bgr"/>
    <w:basedOn w:val="af1"/>
    <w:qFormat/>
  </w:style>
  <w:style w:type="character" w:customStyle="1" w:styleId="31">
    <w:name w:val="未处理的提及3"/>
    <w:basedOn w:val="af1"/>
    <w:uiPriority w:val="99"/>
    <w:semiHidden/>
    <w:unhideWhenUsed/>
    <w:qFormat/>
    <w:rPr>
      <w:color w:val="605E5C"/>
      <w:shd w:val="clear" w:color="auto" w:fill="E1DFDD"/>
    </w:rPr>
  </w:style>
  <w:style w:type="paragraph" w:customStyle="1" w:styleId="26">
    <w:name w:val="修订2"/>
    <w:hidden/>
    <w:uiPriority w:val="99"/>
    <w:semiHidden/>
    <w:qFormat/>
    <w:rPr>
      <w:rFonts w:asciiTheme="minorHAnsi" w:eastAsiaTheme="minorEastAsia" w:hAnsiTheme="minorHAnsi" w:cstheme="minorBidi"/>
      <w:kern w:val="2"/>
      <w:sz w:val="21"/>
      <w:szCs w:val="2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32">
    <w:name w:val="修订3"/>
    <w:hidden/>
    <w:uiPriority w:val="99"/>
    <w:semiHidden/>
    <w:qFormat/>
    <w:rPr>
      <w:rFonts w:asciiTheme="minorHAnsi" w:eastAsiaTheme="minorEastAsia" w:hAnsiTheme="minorHAnsi" w:cstheme="minorBidi"/>
      <w:kern w:val="2"/>
      <w:sz w:val="21"/>
      <w:szCs w:val="22"/>
    </w:rPr>
  </w:style>
  <w:style w:type="paragraph" w:customStyle="1" w:styleId="41">
    <w:name w:val="修订4"/>
    <w:hidden/>
    <w:uiPriority w:val="99"/>
    <w:unhideWhenUsed/>
    <w:qFormat/>
    <w:rPr>
      <w:rFonts w:asciiTheme="minorHAnsi" w:eastAsiaTheme="minorEastAsia" w:hAnsiTheme="minorHAnsi" w:cstheme="minorBidi"/>
      <w:kern w:val="2"/>
      <w:sz w:val="21"/>
      <w:szCs w:val="22"/>
    </w:rPr>
  </w:style>
  <w:style w:type="paragraph" w:customStyle="1" w:styleId="51">
    <w:name w:val="修订5"/>
    <w:hidden/>
    <w:uiPriority w:val="99"/>
    <w:unhideWhenUsed/>
    <w:qFormat/>
    <w:rPr>
      <w:rFonts w:asciiTheme="minorHAnsi" w:eastAsiaTheme="minorEastAsia" w:hAnsiTheme="minorHAnsi" w:cstheme="minorBidi"/>
      <w:kern w:val="2"/>
      <w:sz w:val="21"/>
      <w:szCs w:val="22"/>
    </w:rPr>
  </w:style>
  <w:style w:type="paragraph" w:customStyle="1" w:styleId="60">
    <w:name w:val="修订6"/>
    <w:hidden/>
    <w:uiPriority w:val="99"/>
    <w:unhideWhenUsed/>
    <w:qFormat/>
    <w:rPr>
      <w:rFonts w:asciiTheme="minorHAnsi" w:eastAsiaTheme="minorEastAsia" w:hAnsiTheme="minorHAnsi" w:cstheme="minorBidi"/>
      <w:kern w:val="2"/>
      <w:sz w:val="21"/>
      <w:szCs w:val="22"/>
    </w:rPr>
  </w:style>
  <w:style w:type="paragraph" w:customStyle="1" w:styleId="70">
    <w:name w:val="修订7"/>
    <w:hidden/>
    <w:uiPriority w:val="99"/>
    <w:semiHidden/>
    <w:qFormat/>
    <w:rPr>
      <w:rFonts w:asciiTheme="minorHAnsi" w:eastAsiaTheme="minorEastAsia" w:hAnsiTheme="minorHAnsi" w:cstheme="minorBidi"/>
      <w:kern w:val="2"/>
      <w:sz w:val="21"/>
      <w:szCs w:val="22"/>
    </w:rPr>
  </w:style>
  <w:style w:type="paragraph" w:customStyle="1" w:styleId="82">
    <w:name w:val="修订8"/>
    <w:hidden/>
    <w:uiPriority w:val="99"/>
    <w:unhideWhenUsed/>
    <w:qFormat/>
    <w:rPr>
      <w:rFonts w:asciiTheme="minorHAnsi" w:eastAsiaTheme="minorEastAsia" w:hAnsiTheme="minorHAnsi" w:cstheme="minorBidi"/>
      <w:kern w:val="2"/>
      <w:sz w:val="21"/>
      <w:szCs w:val="22"/>
    </w:rPr>
  </w:style>
  <w:style w:type="paragraph" w:customStyle="1" w:styleId="90">
    <w:name w:val="修订9"/>
    <w:hidden/>
    <w:uiPriority w:val="99"/>
    <w:semiHidden/>
    <w:qFormat/>
    <w:rPr>
      <w:rFonts w:asciiTheme="minorHAnsi" w:eastAsiaTheme="minorEastAsia" w:hAnsiTheme="minorHAnsi" w:cstheme="minorBidi"/>
      <w:kern w:val="2"/>
      <w:sz w:val="21"/>
      <w:szCs w:val="22"/>
    </w:rPr>
  </w:style>
  <w:style w:type="paragraph" w:customStyle="1" w:styleId="100">
    <w:name w:val="修订10"/>
    <w:hidden/>
    <w:uiPriority w:val="99"/>
    <w:unhideWhenUsed/>
    <w:qFormat/>
    <w:rPr>
      <w:rFonts w:asciiTheme="minorHAnsi" w:eastAsiaTheme="minorEastAsia" w:hAnsiTheme="minorHAnsi" w:cstheme="minorBidi"/>
      <w:kern w:val="2"/>
      <w:sz w:val="21"/>
      <w:szCs w:val="22"/>
    </w:rPr>
  </w:style>
  <w:style w:type="paragraph" w:customStyle="1" w:styleId="111">
    <w:name w:val="修订11"/>
    <w:hidden/>
    <w:uiPriority w:val="99"/>
    <w:unhideWhenUsed/>
    <w:qFormat/>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uiPriority="0"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nhideWhenUsed="1"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e"/>
    <w:next w:val="af"/>
    <w:link w:val="1Char1"/>
    <w:uiPriority w:val="9"/>
    <w:qFormat/>
    <w:pPr>
      <w:keepLines/>
      <w:numPr>
        <w:numId w:val="1"/>
      </w:numPr>
      <w:adjustRightInd w:val="0"/>
      <w:spacing w:beforeLines="70" w:afterLines="70" w:line="320" w:lineRule="atLeast"/>
      <w:jc w:val="left"/>
      <w:textAlignment w:val="baseline"/>
      <w:outlineLvl w:val="0"/>
    </w:pPr>
    <w:rPr>
      <w:rFonts w:ascii="黑体" w:eastAsia="黑体" w:hAnsi="Times New Roman" w:cs="Times New Roman"/>
      <w:kern w:val="0"/>
      <w:sz w:val="24"/>
      <w:szCs w:val="20"/>
    </w:rPr>
  </w:style>
  <w:style w:type="paragraph" w:styleId="2">
    <w:name w:val="heading 2"/>
    <w:basedOn w:val="1"/>
    <w:next w:val="af0"/>
    <w:link w:val="2Char1"/>
    <w:uiPriority w:val="9"/>
    <w:qFormat/>
    <w:pPr>
      <w:numPr>
        <w:numId w:val="0"/>
      </w:numPr>
      <w:tabs>
        <w:tab w:val="left" w:pos="528"/>
        <w:tab w:val="left" w:pos="644"/>
      </w:tabs>
      <w:snapToGrid w:val="0"/>
      <w:spacing w:beforeLines="0" w:afterLines="0" w:line="340" w:lineRule="exact"/>
      <w:jc w:val="center"/>
      <w:outlineLvl w:val="1"/>
    </w:pPr>
    <w:rPr>
      <w:rFonts w:hAnsi="黑体"/>
      <w:szCs w:val="21"/>
    </w:rPr>
  </w:style>
  <w:style w:type="paragraph" w:styleId="3">
    <w:name w:val="heading 3"/>
    <w:basedOn w:val="1"/>
    <w:next w:val="af0"/>
    <w:link w:val="3Char"/>
    <w:qFormat/>
    <w:pPr>
      <w:numPr>
        <w:numId w:val="0"/>
      </w:numPr>
      <w:tabs>
        <w:tab w:val="left" w:pos="720"/>
      </w:tabs>
      <w:snapToGrid w:val="0"/>
      <w:spacing w:beforeLines="0" w:afterLines="0" w:line="340" w:lineRule="exact"/>
      <w:outlineLvl w:val="2"/>
    </w:pPr>
    <w:rPr>
      <w:rFonts w:ascii="宋体" w:eastAsia="宋体" w:hAnsi="宋体"/>
      <w:sz w:val="21"/>
      <w:szCs w:val="21"/>
    </w:rPr>
  </w:style>
  <w:style w:type="paragraph" w:styleId="4">
    <w:name w:val="heading 4"/>
    <w:basedOn w:val="1"/>
    <w:next w:val="af0"/>
    <w:link w:val="4Char"/>
    <w:qFormat/>
    <w:pPr>
      <w:keepNext/>
      <w:numPr>
        <w:ilvl w:val="3"/>
      </w:numPr>
      <w:tabs>
        <w:tab w:val="left" w:pos="960"/>
      </w:tabs>
      <w:spacing w:beforeLines="0" w:afterLines="0"/>
      <w:outlineLvl w:val="3"/>
    </w:pPr>
  </w:style>
  <w:style w:type="paragraph" w:styleId="5">
    <w:name w:val="heading 5"/>
    <w:basedOn w:val="3"/>
    <w:next w:val="af0"/>
    <w:link w:val="5Char"/>
    <w:qFormat/>
    <w:pPr>
      <w:numPr>
        <w:ilvl w:val="4"/>
      </w:numPr>
      <w:tabs>
        <w:tab w:val="left" w:pos="1200"/>
      </w:tabs>
      <w:outlineLvl w:val="4"/>
    </w:p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
    <w:name w:val="Body Text First Indent"/>
    <w:basedOn w:val="af4"/>
    <w:link w:val="Char"/>
    <w:qFormat/>
    <w:pPr>
      <w:adjustRightInd w:val="0"/>
      <w:spacing w:after="0" w:line="320" w:lineRule="atLeast"/>
      <w:ind w:firstLine="420"/>
      <w:jc w:val="left"/>
      <w:textAlignment w:val="baseline"/>
    </w:pPr>
    <w:rPr>
      <w:rFonts w:ascii="Times New Roman" w:eastAsia="宋体" w:hAnsi="Times New Roman" w:cs="Times New Roman"/>
      <w:kern w:val="0"/>
      <w:szCs w:val="20"/>
    </w:rPr>
  </w:style>
  <w:style w:type="paragraph" w:styleId="af4">
    <w:name w:val="Body Text"/>
    <w:basedOn w:val="ae"/>
    <w:link w:val="Char2"/>
    <w:unhideWhenUsed/>
    <w:qFormat/>
    <w:pPr>
      <w:spacing w:after="120"/>
    </w:pPr>
  </w:style>
  <w:style w:type="paragraph" w:styleId="af0">
    <w:name w:val="Normal Indent"/>
    <w:basedOn w:val="ae"/>
    <w:qFormat/>
    <w:pPr>
      <w:ind w:firstLineChars="200" w:firstLine="420"/>
    </w:pPr>
    <w:rPr>
      <w:rFonts w:ascii="Times New Roman" w:eastAsia="宋体" w:hAnsi="Times New Roman" w:cs="Times New Roman"/>
      <w:szCs w:val="24"/>
    </w:rPr>
  </w:style>
  <w:style w:type="paragraph" w:styleId="7">
    <w:name w:val="toc 7"/>
    <w:basedOn w:val="ae"/>
    <w:next w:val="ae"/>
    <w:uiPriority w:val="39"/>
    <w:qFormat/>
    <w:pPr>
      <w:ind w:left="1260"/>
      <w:jc w:val="left"/>
    </w:pPr>
    <w:rPr>
      <w:rFonts w:ascii="Calibri" w:eastAsia="宋体" w:hAnsi="Calibri" w:cs="Times New Roman"/>
      <w:sz w:val="18"/>
      <w:szCs w:val="18"/>
    </w:rPr>
  </w:style>
  <w:style w:type="paragraph" w:styleId="af5">
    <w:name w:val="Document Map"/>
    <w:basedOn w:val="ae"/>
    <w:link w:val="Char1"/>
    <w:qFormat/>
    <w:pPr>
      <w:shd w:val="clear" w:color="auto" w:fill="000080"/>
    </w:pPr>
    <w:rPr>
      <w:rFonts w:ascii="Times New Roman" w:eastAsia="宋体" w:hAnsi="Times New Roman" w:cs="Times New Roman"/>
      <w:szCs w:val="24"/>
    </w:rPr>
  </w:style>
  <w:style w:type="paragraph" w:styleId="af6">
    <w:name w:val="annotation text"/>
    <w:basedOn w:val="ae"/>
    <w:link w:val="Char0"/>
    <w:uiPriority w:val="99"/>
    <w:unhideWhenUsed/>
    <w:qFormat/>
    <w:pPr>
      <w:jc w:val="left"/>
    </w:pPr>
  </w:style>
  <w:style w:type="paragraph" w:styleId="af7">
    <w:name w:val="Body Text Indent"/>
    <w:basedOn w:val="ae"/>
    <w:link w:val="Char3"/>
    <w:uiPriority w:val="99"/>
    <w:unhideWhenUsed/>
    <w:qFormat/>
    <w:pPr>
      <w:spacing w:after="120"/>
      <w:ind w:leftChars="200" w:left="420"/>
    </w:pPr>
    <w:rPr>
      <w:rFonts w:ascii="Calibri" w:eastAsia="宋体" w:hAnsi="Calibri" w:cs="Calibri"/>
    </w:rPr>
  </w:style>
  <w:style w:type="paragraph" w:styleId="50">
    <w:name w:val="toc 5"/>
    <w:basedOn w:val="ae"/>
    <w:next w:val="ae"/>
    <w:uiPriority w:val="39"/>
    <w:qFormat/>
    <w:pPr>
      <w:ind w:left="840"/>
      <w:jc w:val="left"/>
    </w:pPr>
    <w:rPr>
      <w:rFonts w:ascii="Calibri" w:eastAsia="宋体" w:hAnsi="Calibri" w:cs="Times New Roman"/>
      <w:sz w:val="18"/>
      <w:szCs w:val="18"/>
    </w:rPr>
  </w:style>
  <w:style w:type="paragraph" w:styleId="30">
    <w:name w:val="toc 3"/>
    <w:basedOn w:val="ae"/>
    <w:next w:val="ae"/>
    <w:uiPriority w:val="39"/>
    <w:unhideWhenUsed/>
    <w:qFormat/>
    <w:pPr>
      <w:ind w:left="420"/>
      <w:jc w:val="left"/>
    </w:pPr>
    <w:rPr>
      <w:rFonts w:ascii="Calibri" w:eastAsia="宋体" w:hAnsi="Calibri" w:cs="Times New Roman"/>
      <w:i/>
      <w:iCs/>
      <w:sz w:val="20"/>
      <w:szCs w:val="20"/>
    </w:rPr>
  </w:style>
  <w:style w:type="paragraph" w:styleId="af8">
    <w:name w:val="Plain Text"/>
    <w:basedOn w:val="ae"/>
    <w:link w:val="Char4"/>
    <w:uiPriority w:val="99"/>
    <w:qFormat/>
    <w:rPr>
      <w:rFonts w:ascii="宋体" w:eastAsia="宋体" w:hAnsi="Courier New" w:cs="Courier New"/>
      <w:szCs w:val="21"/>
    </w:rPr>
  </w:style>
  <w:style w:type="paragraph" w:styleId="8">
    <w:name w:val="toc 8"/>
    <w:basedOn w:val="ae"/>
    <w:next w:val="ae"/>
    <w:uiPriority w:val="39"/>
    <w:qFormat/>
    <w:pPr>
      <w:ind w:left="1470"/>
      <w:jc w:val="left"/>
    </w:pPr>
    <w:rPr>
      <w:rFonts w:ascii="Calibri" w:eastAsia="宋体" w:hAnsi="Calibri" w:cs="Times New Roman"/>
      <w:sz w:val="18"/>
      <w:szCs w:val="18"/>
    </w:rPr>
  </w:style>
  <w:style w:type="paragraph" w:styleId="af9">
    <w:name w:val="Date"/>
    <w:basedOn w:val="ae"/>
    <w:next w:val="ae"/>
    <w:link w:val="Char10"/>
    <w:qFormat/>
    <w:pPr>
      <w:ind w:leftChars="2500" w:left="100"/>
    </w:pPr>
    <w:rPr>
      <w:rFonts w:ascii="Times New Roman" w:eastAsia="宋体" w:hAnsi="Times New Roman" w:cs="Times New Roman"/>
      <w:szCs w:val="24"/>
    </w:rPr>
  </w:style>
  <w:style w:type="paragraph" w:styleId="20">
    <w:name w:val="Body Text Indent 2"/>
    <w:basedOn w:val="ae"/>
    <w:link w:val="2Char"/>
    <w:qFormat/>
    <w:pPr>
      <w:spacing w:after="120" w:line="480" w:lineRule="auto"/>
      <w:ind w:leftChars="200" w:left="420"/>
    </w:pPr>
    <w:rPr>
      <w:rFonts w:ascii="Times New Roman" w:eastAsia="宋体" w:hAnsi="Times New Roman" w:cs="Times New Roman"/>
      <w:szCs w:val="24"/>
    </w:rPr>
  </w:style>
  <w:style w:type="paragraph" w:styleId="afa">
    <w:name w:val="endnote text"/>
    <w:basedOn w:val="ae"/>
    <w:link w:val="Char5"/>
    <w:qFormat/>
    <w:pPr>
      <w:snapToGrid w:val="0"/>
      <w:jc w:val="left"/>
    </w:pPr>
    <w:rPr>
      <w:rFonts w:ascii="Times New Roman" w:eastAsia="宋体" w:hAnsi="Times New Roman" w:cs="Times New Roman"/>
      <w:szCs w:val="24"/>
    </w:rPr>
  </w:style>
  <w:style w:type="paragraph" w:styleId="afb">
    <w:name w:val="Balloon Text"/>
    <w:basedOn w:val="ae"/>
    <w:link w:val="Char20"/>
    <w:uiPriority w:val="99"/>
    <w:qFormat/>
    <w:rPr>
      <w:rFonts w:ascii="Times New Roman" w:eastAsia="宋体" w:hAnsi="Times New Roman" w:cs="Times New Roman"/>
      <w:sz w:val="18"/>
      <w:szCs w:val="18"/>
    </w:rPr>
  </w:style>
  <w:style w:type="paragraph" w:styleId="afc">
    <w:name w:val="footer"/>
    <w:basedOn w:val="ae"/>
    <w:link w:val="Char21"/>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fd">
    <w:name w:val="header"/>
    <w:basedOn w:val="ae"/>
    <w:link w:val="Char22"/>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e"/>
    <w:next w:val="ae"/>
    <w:uiPriority w:val="39"/>
    <w:unhideWhenUsed/>
    <w:qFormat/>
    <w:pPr>
      <w:spacing w:before="120" w:after="120"/>
      <w:jc w:val="left"/>
    </w:pPr>
    <w:rPr>
      <w:rFonts w:ascii="Calibri" w:eastAsia="宋体" w:hAnsi="Calibri" w:cs="Times New Roman"/>
      <w:b/>
      <w:bCs/>
      <w:caps/>
      <w:sz w:val="20"/>
      <w:szCs w:val="20"/>
    </w:rPr>
  </w:style>
  <w:style w:type="paragraph" w:styleId="40">
    <w:name w:val="toc 4"/>
    <w:basedOn w:val="ae"/>
    <w:next w:val="ae"/>
    <w:uiPriority w:val="39"/>
    <w:qFormat/>
    <w:pPr>
      <w:ind w:left="630"/>
      <w:jc w:val="left"/>
    </w:pPr>
    <w:rPr>
      <w:rFonts w:ascii="Calibri" w:eastAsia="宋体" w:hAnsi="Calibri" w:cs="Times New Roman"/>
      <w:sz w:val="18"/>
      <w:szCs w:val="18"/>
    </w:rPr>
  </w:style>
  <w:style w:type="paragraph" w:styleId="afe">
    <w:name w:val="Subtitle"/>
    <w:basedOn w:val="ae"/>
    <w:next w:val="ae"/>
    <w:link w:val="Char6"/>
    <w:uiPriority w:val="11"/>
    <w:qFormat/>
    <w:pPr>
      <w:spacing w:before="240" w:after="60" w:line="312" w:lineRule="auto"/>
      <w:jc w:val="center"/>
      <w:outlineLvl w:val="1"/>
    </w:pPr>
    <w:rPr>
      <w:rFonts w:ascii="Calibri Light" w:eastAsia="宋体" w:hAnsi="Calibri Light" w:cs="Times New Roman"/>
      <w:b/>
      <w:bCs/>
      <w:kern w:val="28"/>
      <w:sz w:val="32"/>
      <w:szCs w:val="32"/>
    </w:rPr>
  </w:style>
  <w:style w:type="paragraph" w:styleId="6">
    <w:name w:val="toc 6"/>
    <w:basedOn w:val="ae"/>
    <w:next w:val="ae"/>
    <w:uiPriority w:val="39"/>
    <w:qFormat/>
    <w:pPr>
      <w:ind w:left="1050"/>
      <w:jc w:val="left"/>
    </w:pPr>
    <w:rPr>
      <w:rFonts w:ascii="Calibri" w:eastAsia="宋体" w:hAnsi="Calibri" w:cs="Times New Roman"/>
      <w:sz w:val="18"/>
      <w:szCs w:val="18"/>
    </w:rPr>
  </w:style>
  <w:style w:type="paragraph" w:styleId="21">
    <w:name w:val="toc 2"/>
    <w:basedOn w:val="ae"/>
    <w:next w:val="ae"/>
    <w:uiPriority w:val="39"/>
    <w:unhideWhenUsed/>
    <w:qFormat/>
    <w:pPr>
      <w:ind w:left="210"/>
      <w:jc w:val="left"/>
    </w:pPr>
    <w:rPr>
      <w:rFonts w:ascii="Calibri" w:eastAsia="宋体" w:hAnsi="Calibri" w:cs="Times New Roman"/>
      <w:smallCaps/>
      <w:sz w:val="20"/>
      <w:szCs w:val="20"/>
    </w:rPr>
  </w:style>
  <w:style w:type="paragraph" w:styleId="9">
    <w:name w:val="toc 9"/>
    <w:basedOn w:val="ae"/>
    <w:next w:val="ae"/>
    <w:uiPriority w:val="39"/>
    <w:qFormat/>
    <w:pPr>
      <w:ind w:left="1680"/>
      <w:jc w:val="left"/>
    </w:pPr>
    <w:rPr>
      <w:rFonts w:ascii="Calibri" w:eastAsia="宋体" w:hAnsi="Calibri" w:cs="Times New Roman"/>
      <w:sz w:val="18"/>
      <w:szCs w:val="18"/>
    </w:rPr>
  </w:style>
  <w:style w:type="paragraph" w:styleId="HTML">
    <w:name w:val="HTML Preformatted"/>
    <w:basedOn w:val="ae"/>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ff">
    <w:name w:val="Normal (Web)"/>
    <w:basedOn w:val="ae"/>
    <w:uiPriority w:val="99"/>
    <w:unhideWhenUsed/>
    <w:qFormat/>
    <w:rPr>
      <w:rFonts w:ascii="Times New Roman" w:hAnsi="Times New Roman" w:cs="Times New Roman"/>
      <w:sz w:val="24"/>
      <w:szCs w:val="24"/>
    </w:rPr>
  </w:style>
  <w:style w:type="paragraph" w:styleId="aff0">
    <w:name w:val="Title"/>
    <w:basedOn w:val="ae"/>
    <w:next w:val="ae"/>
    <w:link w:val="Char7"/>
    <w:qFormat/>
    <w:pPr>
      <w:spacing w:before="240" w:after="60"/>
      <w:jc w:val="center"/>
      <w:outlineLvl w:val="0"/>
    </w:pPr>
    <w:rPr>
      <w:rFonts w:ascii="Cambria" w:eastAsia="宋体" w:hAnsi="Cambria" w:cs="Times New Roman"/>
      <w:b/>
      <w:bCs/>
      <w:sz w:val="32"/>
      <w:szCs w:val="32"/>
    </w:rPr>
  </w:style>
  <w:style w:type="paragraph" w:styleId="aff1">
    <w:name w:val="annotation subject"/>
    <w:basedOn w:val="af6"/>
    <w:next w:val="af6"/>
    <w:link w:val="Char8"/>
    <w:uiPriority w:val="99"/>
    <w:semiHidden/>
    <w:unhideWhenUsed/>
    <w:qFormat/>
    <w:rPr>
      <w:b/>
      <w:bCs/>
    </w:rPr>
  </w:style>
  <w:style w:type="paragraph" w:styleId="22">
    <w:name w:val="Body Text First Indent 2"/>
    <w:basedOn w:val="af7"/>
    <w:link w:val="2Char10"/>
    <w:uiPriority w:val="99"/>
    <w:semiHidden/>
    <w:unhideWhenUsed/>
    <w:qFormat/>
    <w:pPr>
      <w:ind w:firstLineChars="200" w:firstLine="420"/>
    </w:pPr>
    <w:rPr>
      <w:rFonts w:asciiTheme="minorHAnsi" w:eastAsiaTheme="minorEastAsia" w:hAnsiTheme="minorHAnsi" w:cstheme="minorBidi"/>
    </w:rPr>
  </w:style>
  <w:style w:type="table" w:styleId="aff2">
    <w:name w:val="Table Grid"/>
    <w:basedOn w:val="af2"/>
    <w:uiPriority w:val="9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Strong"/>
    <w:basedOn w:val="af1"/>
    <w:uiPriority w:val="22"/>
    <w:qFormat/>
    <w:rPr>
      <w:b/>
      <w:bCs/>
    </w:rPr>
  </w:style>
  <w:style w:type="character" w:styleId="aff4">
    <w:name w:val="endnote reference"/>
    <w:qFormat/>
    <w:rPr>
      <w:vertAlign w:val="superscript"/>
    </w:rPr>
  </w:style>
  <w:style w:type="character" w:styleId="aff5">
    <w:name w:val="page number"/>
    <w:basedOn w:val="af1"/>
    <w:qFormat/>
  </w:style>
  <w:style w:type="character" w:styleId="aff6">
    <w:name w:val="FollowedHyperlink"/>
    <w:uiPriority w:val="99"/>
    <w:unhideWhenUsed/>
    <w:qFormat/>
    <w:rPr>
      <w:color w:val="800080"/>
      <w:u w:val="single"/>
    </w:rPr>
  </w:style>
  <w:style w:type="character" w:styleId="aff7">
    <w:name w:val="Emphasis"/>
    <w:qFormat/>
    <w:rPr>
      <w:i/>
      <w:iCs/>
    </w:rPr>
  </w:style>
  <w:style w:type="character" w:styleId="HTML0">
    <w:name w:val="HTML Variable"/>
    <w:qFormat/>
    <w:rPr>
      <w:i/>
      <w:iCs/>
    </w:rPr>
  </w:style>
  <w:style w:type="character" w:styleId="aff8">
    <w:name w:val="Hyperlink"/>
    <w:uiPriority w:val="99"/>
    <w:qFormat/>
    <w:rPr>
      <w:color w:val="000000"/>
      <w:u w:val="none"/>
    </w:rPr>
  </w:style>
  <w:style w:type="character" w:styleId="aff9">
    <w:name w:val="annotation reference"/>
    <w:basedOn w:val="af1"/>
    <w:uiPriority w:val="99"/>
    <w:semiHidden/>
    <w:unhideWhenUsed/>
    <w:qFormat/>
    <w:rPr>
      <w:sz w:val="21"/>
      <w:szCs w:val="21"/>
    </w:rPr>
  </w:style>
  <w:style w:type="character" w:customStyle="1" w:styleId="Char21">
    <w:name w:val="页脚 Char2"/>
    <w:basedOn w:val="af1"/>
    <w:link w:val="afc"/>
    <w:uiPriority w:val="99"/>
    <w:qFormat/>
    <w:rPr>
      <w:rFonts w:ascii="Times New Roman" w:eastAsia="宋体" w:hAnsi="Times New Roman" w:cs="Times New Roman"/>
      <w:sz w:val="18"/>
      <w:szCs w:val="18"/>
    </w:rPr>
  </w:style>
  <w:style w:type="character" w:customStyle="1" w:styleId="Char22">
    <w:name w:val="页眉 Char2"/>
    <w:basedOn w:val="af1"/>
    <w:link w:val="afd"/>
    <w:uiPriority w:val="99"/>
    <w:qFormat/>
    <w:rPr>
      <w:rFonts w:ascii="Times New Roman" w:eastAsia="宋体" w:hAnsi="Times New Roman" w:cs="Times New Roman"/>
      <w:sz w:val="18"/>
      <w:szCs w:val="18"/>
    </w:rPr>
  </w:style>
  <w:style w:type="paragraph" w:customStyle="1" w:styleId="affa">
    <w:name w:val="其他发布部门"/>
    <w:basedOn w:val="ae"/>
    <w:qFormat/>
    <w:pPr>
      <w:widowControl/>
      <w:spacing w:line="0" w:lineRule="atLeast"/>
      <w:jc w:val="center"/>
    </w:pPr>
    <w:rPr>
      <w:rFonts w:ascii="黑体" w:eastAsia="黑体" w:hAnsi="Times New Roman" w:cs="Times New Roman"/>
      <w:spacing w:val="20"/>
      <w:w w:val="135"/>
      <w:kern w:val="0"/>
      <w:sz w:val="36"/>
      <w:szCs w:val="20"/>
    </w:rPr>
  </w:style>
  <w:style w:type="character" w:customStyle="1" w:styleId="affb">
    <w:name w:val="发布"/>
    <w:qFormat/>
    <w:rPr>
      <w:rFonts w:ascii="黑体" w:eastAsia="黑体"/>
      <w:spacing w:val="22"/>
      <w:w w:val="100"/>
      <w:position w:val="3"/>
      <w:sz w:val="28"/>
    </w:rPr>
  </w:style>
  <w:style w:type="character" w:customStyle="1" w:styleId="1Char1">
    <w:name w:val="标题 1 Char1"/>
    <w:basedOn w:val="af1"/>
    <w:link w:val="1"/>
    <w:uiPriority w:val="9"/>
    <w:qFormat/>
    <w:rPr>
      <w:rFonts w:ascii="黑体" w:eastAsia="黑体" w:hAnsi="Times New Roman" w:cs="Times New Roman"/>
      <w:kern w:val="0"/>
      <w:sz w:val="24"/>
      <w:szCs w:val="20"/>
    </w:rPr>
  </w:style>
  <w:style w:type="character" w:customStyle="1" w:styleId="2Char1">
    <w:name w:val="标题 2 Char1"/>
    <w:basedOn w:val="af1"/>
    <w:link w:val="2"/>
    <w:uiPriority w:val="9"/>
    <w:qFormat/>
    <w:rPr>
      <w:rFonts w:ascii="黑体" w:eastAsia="黑体" w:hAnsi="黑体"/>
      <w:sz w:val="24"/>
      <w:szCs w:val="21"/>
    </w:rPr>
  </w:style>
  <w:style w:type="character" w:customStyle="1" w:styleId="3Char">
    <w:name w:val="标题 3 Char"/>
    <w:basedOn w:val="af1"/>
    <w:link w:val="3"/>
    <w:qFormat/>
    <w:rPr>
      <w:rFonts w:ascii="宋体" w:hAnsi="宋体"/>
      <w:sz w:val="21"/>
      <w:szCs w:val="21"/>
    </w:rPr>
  </w:style>
  <w:style w:type="character" w:customStyle="1" w:styleId="4Char">
    <w:name w:val="标题 4 Char"/>
    <w:basedOn w:val="af1"/>
    <w:link w:val="4"/>
    <w:qFormat/>
    <w:rPr>
      <w:rFonts w:ascii="黑体" w:eastAsia="黑体" w:hAnsi="Times New Roman" w:cs="Times New Roman"/>
      <w:kern w:val="0"/>
      <w:sz w:val="24"/>
      <w:szCs w:val="20"/>
    </w:rPr>
  </w:style>
  <w:style w:type="character" w:customStyle="1" w:styleId="5Char">
    <w:name w:val="标题 5 Char"/>
    <w:basedOn w:val="af1"/>
    <w:link w:val="5"/>
    <w:qFormat/>
    <w:rPr>
      <w:rFonts w:ascii="黑体" w:eastAsia="黑体" w:hAnsi="Times New Roman" w:cs="Times New Roman"/>
      <w:kern w:val="0"/>
      <w:sz w:val="24"/>
      <w:szCs w:val="20"/>
    </w:rPr>
  </w:style>
  <w:style w:type="character" w:customStyle="1" w:styleId="Char2">
    <w:name w:val="正文文本 Char2"/>
    <w:basedOn w:val="af1"/>
    <w:link w:val="af4"/>
    <w:qFormat/>
  </w:style>
  <w:style w:type="character" w:customStyle="1" w:styleId="Char">
    <w:name w:val="正文首行缩进 Char"/>
    <w:basedOn w:val="Char2"/>
    <w:link w:val="af"/>
    <w:qFormat/>
    <w:rPr>
      <w:rFonts w:ascii="Times New Roman" w:eastAsia="宋体" w:hAnsi="Times New Roman" w:cs="Times New Roman"/>
      <w:kern w:val="0"/>
      <w:szCs w:val="20"/>
    </w:rPr>
  </w:style>
  <w:style w:type="character" w:customStyle="1" w:styleId="Char1">
    <w:name w:val="文档结构图 Char1"/>
    <w:basedOn w:val="af1"/>
    <w:link w:val="af5"/>
    <w:semiHidden/>
    <w:qFormat/>
    <w:rPr>
      <w:rFonts w:ascii="Times New Roman" w:eastAsia="宋体" w:hAnsi="Times New Roman" w:cs="Times New Roman"/>
      <w:szCs w:val="24"/>
      <w:shd w:val="clear" w:color="auto" w:fill="000080"/>
    </w:rPr>
  </w:style>
  <w:style w:type="character" w:customStyle="1" w:styleId="Char4">
    <w:name w:val="纯文本 Char"/>
    <w:basedOn w:val="af1"/>
    <w:link w:val="af8"/>
    <w:uiPriority w:val="99"/>
    <w:qFormat/>
    <w:rPr>
      <w:rFonts w:ascii="宋体" w:eastAsia="宋体" w:hAnsi="Courier New" w:cs="Courier New"/>
      <w:szCs w:val="21"/>
    </w:rPr>
  </w:style>
  <w:style w:type="character" w:customStyle="1" w:styleId="Char10">
    <w:name w:val="日期 Char1"/>
    <w:basedOn w:val="af1"/>
    <w:link w:val="af9"/>
    <w:qFormat/>
    <w:rPr>
      <w:rFonts w:ascii="Times New Roman" w:eastAsia="宋体" w:hAnsi="Times New Roman" w:cs="Times New Roman"/>
      <w:szCs w:val="24"/>
    </w:rPr>
  </w:style>
  <w:style w:type="character" w:customStyle="1" w:styleId="2Char">
    <w:name w:val="正文文本缩进 2 Char"/>
    <w:basedOn w:val="af1"/>
    <w:link w:val="20"/>
    <w:qFormat/>
    <w:rPr>
      <w:rFonts w:ascii="Times New Roman" w:eastAsia="宋体" w:hAnsi="Times New Roman" w:cs="Times New Roman"/>
      <w:szCs w:val="24"/>
    </w:rPr>
  </w:style>
  <w:style w:type="character" w:customStyle="1" w:styleId="Char5">
    <w:name w:val="尾注文本 Char"/>
    <w:basedOn w:val="af1"/>
    <w:link w:val="afa"/>
    <w:qFormat/>
    <w:rPr>
      <w:rFonts w:ascii="Times New Roman" w:eastAsia="宋体" w:hAnsi="Times New Roman" w:cs="Times New Roman"/>
      <w:szCs w:val="24"/>
    </w:rPr>
  </w:style>
  <w:style w:type="character" w:customStyle="1" w:styleId="Char20">
    <w:name w:val="批注框文本 Char2"/>
    <w:basedOn w:val="af1"/>
    <w:link w:val="afb"/>
    <w:uiPriority w:val="99"/>
    <w:semiHidden/>
    <w:qFormat/>
    <w:rPr>
      <w:rFonts w:ascii="Times New Roman" w:eastAsia="宋体" w:hAnsi="Times New Roman" w:cs="Times New Roman"/>
      <w:sz w:val="18"/>
      <w:szCs w:val="18"/>
    </w:rPr>
  </w:style>
  <w:style w:type="character" w:customStyle="1" w:styleId="HTMLChar">
    <w:name w:val="HTML 预设格式 Char"/>
    <w:basedOn w:val="af1"/>
    <w:link w:val="HTML"/>
    <w:qFormat/>
    <w:rPr>
      <w:rFonts w:ascii="宋体" w:eastAsia="宋体" w:hAnsi="宋体" w:cs="宋体"/>
      <w:kern w:val="0"/>
      <w:sz w:val="24"/>
      <w:szCs w:val="24"/>
    </w:rPr>
  </w:style>
  <w:style w:type="paragraph" w:customStyle="1" w:styleId="23">
    <w:name w:val="标准2级标题"/>
    <w:basedOn w:val="ae"/>
    <w:next w:val="20"/>
    <w:link w:val="2Char0"/>
    <w:qFormat/>
    <w:pPr>
      <w:spacing w:beforeLines="100" w:afterLines="50"/>
      <w:jc w:val="left"/>
    </w:pPr>
    <w:rPr>
      <w:rFonts w:ascii="黑体" w:eastAsia="黑体" w:hAnsi="黑体" w:cs="Times New Roman"/>
      <w:color w:val="000000"/>
      <w:kern w:val="0"/>
      <w:sz w:val="24"/>
      <w:szCs w:val="24"/>
    </w:rPr>
  </w:style>
  <w:style w:type="paragraph" w:customStyle="1" w:styleId="CharChar1">
    <w:name w:val="Char Char1"/>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1CharCharChar">
    <w:name w:val="Char1 Char Char Char"/>
    <w:basedOn w:val="ae"/>
    <w:qFormat/>
    <w:pPr>
      <w:tabs>
        <w:tab w:val="left" w:pos="360"/>
      </w:tabs>
    </w:pPr>
    <w:rPr>
      <w:rFonts w:ascii="Times New Roman" w:eastAsia="宋体" w:hAnsi="Times New Roman" w:cs="Times New Roman"/>
      <w:sz w:val="24"/>
      <w:szCs w:val="24"/>
    </w:rPr>
  </w:style>
  <w:style w:type="paragraph" w:customStyle="1" w:styleId="a0">
    <w:name w:val="附录标识"/>
    <w:basedOn w:val="a7"/>
    <w:qFormat/>
    <w:pPr>
      <w:numPr>
        <w:numId w:val="2"/>
      </w:numPr>
      <w:tabs>
        <w:tab w:val="left" w:pos="6405"/>
      </w:tabs>
      <w:spacing w:after="200"/>
    </w:pPr>
    <w:rPr>
      <w:sz w:val="21"/>
    </w:rPr>
  </w:style>
  <w:style w:type="paragraph" w:customStyle="1" w:styleId="a7">
    <w:name w:val="前言、引言标题"/>
    <w:next w:val="ae"/>
    <w:qFormat/>
    <w:pPr>
      <w:numPr>
        <w:numId w:val="3"/>
      </w:numPr>
      <w:shd w:val="clear" w:color="FFFFFF" w:fill="FFFFFF"/>
      <w:spacing w:before="640" w:after="560"/>
      <w:jc w:val="center"/>
      <w:outlineLvl w:val="0"/>
    </w:pPr>
    <w:rPr>
      <w:rFonts w:ascii="黑体" w:eastAsia="黑体"/>
      <w:sz w:val="32"/>
    </w:rPr>
  </w:style>
  <w:style w:type="paragraph" w:customStyle="1" w:styleId="a4">
    <w:name w:val="附录三级条标题"/>
    <w:basedOn w:val="a3"/>
    <w:next w:val="affc"/>
    <w:qFormat/>
    <w:pPr>
      <w:numPr>
        <w:ilvl w:val="4"/>
      </w:numPr>
      <w:outlineLvl w:val="4"/>
    </w:pPr>
  </w:style>
  <w:style w:type="paragraph" w:customStyle="1" w:styleId="a3">
    <w:name w:val="附录二级条标题"/>
    <w:basedOn w:val="a2"/>
    <w:next w:val="affc"/>
    <w:qFormat/>
    <w:pPr>
      <w:numPr>
        <w:ilvl w:val="3"/>
      </w:numPr>
      <w:outlineLvl w:val="3"/>
    </w:pPr>
  </w:style>
  <w:style w:type="paragraph" w:customStyle="1" w:styleId="a2">
    <w:name w:val="附录一级条标题"/>
    <w:basedOn w:val="a1"/>
    <w:next w:val="affc"/>
    <w:qFormat/>
    <w:pPr>
      <w:numPr>
        <w:ilvl w:val="2"/>
      </w:numPr>
      <w:autoSpaceDN w:val="0"/>
      <w:spacing w:beforeLines="0" w:afterLines="0"/>
      <w:outlineLvl w:val="2"/>
    </w:pPr>
  </w:style>
  <w:style w:type="paragraph" w:customStyle="1" w:styleId="a1">
    <w:name w:val="附录章标题"/>
    <w:next w:val="affc"/>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c">
    <w:name w:val="段"/>
    <w:qFormat/>
    <w:pPr>
      <w:autoSpaceDE w:val="0"/>
      <w:autoSpaceDN w:val="0"/>
      <w:ind w:firstLineChars="200" w:firstLine="200"/>
      <w:jc w:val="both"/>
    </w:pPr>
    <w:rPr>
      <w:rFonts w:ascii="宋体"/>
      <w:sz w:val="21"/>
    </w:rPr>
  </w:style>
  <w:style w:type="paragraph" w:customStyle="1" w:styleId="a">
    <w:name w:val="附录表标题"/>
    <w:next w:val="affc"/>
    <w:qFormat/>
    <w:pPr>
      <w:numPr>
        <w:numId w:val="4"/>
      </w:numPr>
      <w:jc w:val="center"/>
      <w:textAlignment w:val="baseline"/>
    </w:pPr>
    <w:rPr>
      <w:rFonts w:ascii="黑体" w:eastAsia="黑体"/>
      <w:kern w:val="21"/>
      <w:sz w:val="21"/>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a9">
    <w:name w:val="一级条标题"/>
    <w:next w:val="affc"/>
    <w:qFormat/>
    <w:pPr>
      <w:numPr>
        <w:ilvl w:val="2"/>
        <w:numId w:val="3"/>
      </w:numPr>
      <w:outlineLvl w:val="2"/>
    </w:pPr>
    <w:rPr>
      <w:rFonts w:eastAsia="黑体"/>
      <w:sz w:val="21"/>
    </w:rPr>
  </w:style>
  <w:style w:type="paragraph" w:customStyle="1" w:styleId="ac">
    <w:name w:val="四级条标题"/>
    <w:basedOn w:val="ab"/>
    <w:next w:val="affc"/>
    <w:qFormat/>
    <w:pPr>
      <w:numPr>
        <w:ilvl w:val="5"/>
      </w:numPr>
      <w:outlineLvl w:val="5"/>
    </w:pPr>
  </w:style>
  <w:style w:type="paragraph" w:customStyle="1" w:styleId="ab">
    <w:name w:val="三级条标题"/>
    <w:basedOn w:val="aa"/>
    <w:next w:val="affc"/>
    <w:qFormat/>
    <w:pPr>
      <w:numPr>
        <w:ilvl w:val="4"/>
      </w:numPr>
      <w:outlineLvl w:val="4"/>
    </w:pPr>
  </w:style>
  <w:style w:type="paragraph" w:customStyle="1" w:styleId="aa">
    <w:name w:val="二级条标题"/>
    <w:basedOn w:val="a9"/>
    <w:next w:val="affc"/>
    <w:qFormat/>
    <w:pPr>
      <w:numPr>
        <w:ilvl w:val="3"/>
      </w:numPr>
      <w:outlineLvl w:val="3"/>
    </w:pPr>
  </w:style>
  <w:style w:type="paragraph" w:customStyle="1" w:styleId="affd">
    <w:name w:val="二级无"/>
    <w:basedOn w:val="aa"/>
    <w:qFormat/>
    <w:rPr>
      <w:rFonts w:ascii="宋体" w:eastAsia="宋体"/>
    </w:rPr>
  </w:style>
  <w:style w:type="paragraph" w:customStyle="1" w:styleId="a8">
    <w:name w:val="章标题"/>
    <w:next w:val="affc"/>
    <w:qFormat/>
    <w:pPr>
      <w:numPr>
        <w:ilvl w:val="1"/>
        <w:numId w:val="3"/>
      </w:numPr>
      <w:spacing w:beforeLines="50" w:afterLines="50"/>
      <w:jc w:val="both"/>
      <w:outlineLvl w:val="1"/>
    </w:pPr>
    <w:rPr>
      <w:rFonts w:ascii="黑体" w:eastAsia="黑体"/>
      <w:sz w:val="21"/>
    </w:rPr>
  </w:style>
  <w:style w:type="paragraph" w:customStyle="1" w:styleId="TOC1">
    <w:name w:val="TOC 标题1"/>
    <w:basedOn w:val="1"/>
    <w:next w:val="ae"/>
    <w:uiPriority w:val="39"/>
    <w:qFormat/>
    <w:pPr>
      <w:keepNext/>
      <w:widowControl/>
      <w:numPr>
        <w:numId w:val="0"/>
      </w:numPr>
      <w:adjustRightInd/>
      <w:spacing w:beforeLines="0" w:afterLines="0" w:line="276" w:lineRule="auto"/>
      <w:textAlignment w:val="auto"/>
      <w:outlineLvl w:val="9"/>
    </w:pPr>
    <w:rPr>
      <w:rFonts w:ascii="Cambria" w:eastAsia="宋体" w:hAnsi="Cambria"/>
      <w:b/>
      <w:bCs/>
      <w:color w:val="365F91"/>
      <w:sz w:val="28"/>
      <w:szCs w:val="28"/>
    </w:rPr>
  </w:style>
  <w:style w:type="paragraph" w:customStyle="1" w:styleId="a5">
    <w:name w:val="附录四级条标题"/>
    <w:basedOn w:val="a4"/>
    <w:next w:val="affc"/>
    <w:qFormat/>
    <w:pPr>
      <w:numPr>
        <w:ilvl w:val="5"/>
      </w:numPr>
      <w:outlineLvl w:val="5"/>
    </w:pPr>
  </w:style>
  <w:style w:type="paragraph" w:customStyle="1" w:styleId="affe">
    <w:name w:val="图标头"/>
    <w:basedOn w:val="ae"/>
    <w:qFormat/>
    <w:pPr>
      <w:jc w:val="left"/>
    </w:pPr>
    <w:rPr>
      <w:rFonts w:ascii="Times New Roman" w:eastAsia="黑体" w:hAnsi="Times New Roman" w:cs="Times New Roman"/>
      <w:sz w:val="18"/>
      <w:szCs w:val="18"/>
    </w:rPr>
  </w:style>
  <w:style w:type="paragraph" w:customStyle="1" w:styleId="afff">
    <w:name w:val="其他标准称谓"/>
    <w:qFormat/>
    <w:pPr>
      <w:spacing w:line="0" w:lineRule="atLeast"/>
      <w:jc w:val="distribute"/>
    </w:pPr>
    <w:rPr>
      <w:rFonts w:ascii="黑体" w:eastAsia="黑体" w:hAnsi="宋体"/>
      <w:sz w:val="52"/>
    </w:rPr>
  </w:style>
  <w:style w:type="paragraph" w:customStyle="1" w:styleId="a6">
    <w:name w:val="附录五级条标题"/>
    <w:basedOn w:val="a5"/>
    <w:next w:val="affc"/>
    <w:qFormat/>
    <w:pPr>
      <w:numPr>
        <w:ilvl w:val="6"/>
      </w:numPr>
      <w:outlineLvl w:val="6"/>
    </w:pPr>
  </w:style>
  <w:style w:type="paragraph" w:customStyle="1" w:styleId="ad">
    <w:name w:val="五级条标题"/>
    <w:basedOn w:val="ac"/>
    <w:next w:val="affc"/>
    <w:qFormat/>
    <w:pPr>
      <w:numPr>
        <w:ilvl w:val="6"/>
      </w:numPr>
      <w:outlineLvl w:val="6"/>
    </w:pPr>
  </w:style>
  <w:style w:type="paragraph" w:customStyle="1" w:styleId="afff0">
    <w:name w:val="字母编号列项（一级）"/>
    <w:qFormat/>
    <w:pPr>
      <w:tabs>
        <w:tab w:val="left" w:pos="840"/>
      </w:tabs>
      <w:jc w:val="both"/>
    </w:pPr>
    <w:rPr>
      <w:rFonts w:ascii="宋体"/>
      <w:sz w:val="21"/>
    </w:rPr>
  </w:style>
  <w:style w:type="paragraph" w:customStyle="1" w:styleId="CharChar111">
    <w:name w:val="Char Char111"/>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Style55">
    <w:name w:val="_Style 55"/>
    <w:uiPriority w:val="99"/>
    <w:unhideWhenUsed/>
    <w:qFormat/>
    <w:pPr>
      <w:widowControl w:val="0"/>
      <w:jc w:val="both"/>
    </w:pPr>
    <w:rPr>
      <w:kern w:val="2"/>
      <w:sz w:val="21"/>
      <w:szCs w:val="24"/>
    </w:rPr>
  </w:style>
  <w:style w:type="paragraph" w:customStyle="1" w:styleId="TOC12">
    <w:name w:val="TOC 标题12"/>
    <w:basedOn w:val="1"/>
    <w:next w:val="ae"/>
    <w:uiPriority w:val="39"/>
    <w:qFormat/>
    <w:pPr>
      <w:keepNext/>
      <w:widowControl/>
      <w:numPr>
        <w:numId w:val="0"/>
      </w:numPr>
      <w:adjustRightInd/>
      <w:spacing w:beforeLines="0" w:afterLines="0" w:line="276" w:lineRule="auto"/>
      <w:textAlignment w:val="auto"/>
      <w:outlineLvl w:val="9"/>
    </w:pPr>
    <w:rPr>
      <w:rFonts w:ascii="Cambria" w:eastAsia="宋体" w:hAnsi="Cambria"/>
      <w:b/>
      <w:bCs/>
      <w:color w:val="365F91"/>
      <w:sz w:val="28"/>
      <w:szCs w:val="28"/>
    </w:rPr>
  </w:style>
  <w:style w:type="paragraph" w:customStyle="1" w:styleId="CharChar11">
    <w:name w:val="Char Char11"/>
    <w:basedOn w:val="ae"/>
    <w:qFormat/>
    <w:pPr>
      <w:widowControl/>
      <w:spacing w:after="160" w:line="240" w:lineRule="exact"/>
      <w:jc w:val="left"/>
    </w:pPr>
    <w:rPr>
      <w:rFonts w:ascii="Verdana" w:eastAsia="仿宋_GB2312" w:hAnsi="Verdana" w:cs="Times New Roman"/>
      <w:kern w:val="0"/>
      <w:sz w:val="24"/>
      <w:szCs w:val="20"/>
      <w:lang w:eastAsia="en-US"/>
    </w:rPr>
  </w:style>
  <w:style w:type="paragraph" w:customStyle="1" w:styleId="11">
    <w:name w:val="列出段落1"/>
    <w:basedOn w:val="ae"/>
    <w:uiPriority w:val="34"/>
    <w:qFormat/>
    <w:pPr>
      <w:ind w:firstLineChars="200" w:firstLine="420"/>
    </w:pPr>
    <w:rPr>
      <w:rFonts w:ascii="Times New Roman" w:eastAsia="宋体" w:hAnsi="Times New Roman" w:cs="Times New Roman"/>
      <w:szCs w:val="24"/>
    </w:rPr>
  </w:style>
  <w:style w:type="character" w:customStyle="1" w:styleId="2Char0">
    <w:name w:val="标准2级标题 Char"/>
    <w:link w:val="23"/>
    <w:qFormat/>
    <w:rPr>
      <w:rFonts w:ascii="黑体" w:eastAsia="黑体" w:hAnsi="黑体" w:cs="Times New Roman"/>
      <w:color w:val="000000"/>
      <w:kern w:val="0"/>
      <w:sz w:val="24"/>
      <w:szCs w:val="24"/>
    </w:rPr>
  </w:style>
  <w:style w:type="character" w:customStyle="1" w:styleId="shorttext">
    <w:name w:val="short_text"/>
    <w:basedOn w:val="af1"/>
    <w:qFormat/>
  </w:style>
  <w:style w:type="character" w:customStyle="1" w:styleId="st">
    <w:name w:val="st"/>
    <w:basedOn w:val="af1"/>
    <w:qFormat/>
  </w:style>
  <w:style w:type="character" w:customStyle="1" w:styleId="CharChar2">
    <w:name w:val="Char Char2"/>
    <w:qFormat/>
    <w:rPr>
      <w:rFonts w:ascii="宋体" w:hAnsi="宋体" w:cs="宋体"/>
      <w:sz w:val="24"/>
      <w:szCs w:val="24"/>
    </w:rPr>
  </w:style>
  <w:style w:type="character" w:customStyle="1" w:styleId="CharChar211">
    <w:name w:val="Char Char211"/>
    <w:qFormat/>
    <w:rPr>
      <w:rFonts w:ascii="宋体" w:eastAsia="宋体" w:hAnsi="宋体" w:cs="宋体" w:hint="eastAsia"/>
      <w:sz w:val="24"/>
      <w:szCs w:val="24"/>
    </w:rPr>
  </w:style>
  <w:style w:type="character" w:customStyle="1" w:styleId="HTMLChar1">
    <w:name w:val="HTML 预设格式 Char1"/>
    <w:uiPriority w:val="99"/>
    <w:semiHidden/>
    <w:qFormat/>
    <w:rPr>
      <w:rFonts w:ascii="Courier New" w:hAnsi="Courier New" w:cs="Courier New" w:hint="default"/>
      <w:kern w:val="2"/>
    </w:rPr>
  </w:style>
  <w:style w:type="character" w:customStyle="1" w:styleId="Char11">
    <w:name w:val="页脚 Char1"/>
    <w:uiPriority w:val="99"/>
    <w:qFormat/>
    <w:rPr>
      <w:kern w:val="2"/>
      <w:sz w:val="18"/>
      <w:szCs w:val="18"/>
    </w:rPr>
  </w:style>
  <w:style w:type="character" w:customStyle="1" w:styleId="12">
    <w:name w:val="占位符文本1"/>
    <w:basedOn w:val="af1"/>
    <w:uiPriority w:val="99"/>
    <w:semiHidden/>
    <w:qFormat/>
    <w:rPr>
      <w:color w:val="808080"/>
    </w:rPr>
  </w:style>
  <w:style w:type="character" w:customStyle="1" w:styleId="CharChar21">
    <w:name w:val="Char Char21"/>
    <w:qFormat/>
    <w:rPr>
      <w:rFonts w:ascii="宋体" w:eastAsia="宋体" w:hAnsi="宋体" w:cs="宋体" w:hint="eastAsia"/>
      <w:sz w:val="24"/>
      <w:szCs w:val="24"/>
    </w:rPr>
  </w:style>
  <w:style w:type="table" w:customStyle="1" w:styleId="13">
    <w:name w:val="网格型1"/>
    <w:basedOn w:val="af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OC11">
    <w:name w:val="TOC 标题11"/>
    <w:basedOn w:val="1"/>
    <w:next w:val="ae"/>
    <w:uiPriority w:val="39"/>
    <w:qFormat/>
    <w:pPr>
      <w:keepNext/>
      <w:widowControl/>
      <w:numPr>
        <w:numId w:val="0"/>
      </w:numPr>
      <w:adjustRightInd/>
      <w:spacing w:beforeLines="0" w:afterLines="0" w:line="276" w:lineRule="auto"/>
      <w:textAlignment w:val="auto"/>
      <w:outlineLvl w:val="9"/>
    </w:pPr>
    <w:rPr>
      <w:rFonts w:ascii="Cambria" w:eastAsia="宋体" w:hAnsi="Cambria"/>
      <w:b/>
      <w:bCs/>
      <w:color w:val="365F91"/>
      <w:sz w:val="28"/>
      <w:szCs w:val="28"/>
    </w:rPr>
  </w:style>
  <w:style w:type="character" w:customStyle="1" w:styleId="fontstyle01">
    <w:name w:val="fontstyle01"/>
    <w:basedOn w:val="af1"/>
    <w:qFormat/>
    <w:rPr>
      <w:rFonts w:ascii="宋体" w:eastAsia="宋体" w:hAnsi="宋体" w:hint="eastAsia"/>
      <w:color w:val="000000"/>
      <w:sz w:val="22"/>
      <w:szCs w:val="22"/>
    </w:rPr>
  </w:style>
  <w:style w:type="paragraph" w:customStyle="1" w:styleId="14">
    <w:name w:val="列表段落1"/>
    <w:basedOn w:val="ae"/>
    <w:next w:val="afff1"/>
    <w:uiPriority w:val="34"/>
    <w:qFormat/>
    <w:pPr>
      <w:ind w:firstLineChars="200" w:firstLine="420"/>
    </w:pPr>
  </w:style>
  <w:style w:type="paragraph" w:styleId="afff1">
    <w:name w:val="List Paragraph"/>
    <w:basedOn w:val="ae"/>
    <w:uiPriority w:val="34"/>
    <w:qFormat/>
    <w:pPr>
      <w:ind w:firstLineChars="200" w:firstLine="420"/>
    </w:pPr>
  </w:style>
  <w:style w:type="character" w:customStyle="1" w:styleId="apple-tab-span">
    <w:name w:val="apple-tab-span"/>
    <w:basedOn w:val="af1"/>
    <w:qFormat/>
  </w:style>
  <w:style w:type="table" w:customStyle="1" w:styleId="110">
    <w:name w:val="网格型11"/>
    <w:basedOn w:val="af2"/>
    <w:uiPriority w:val="5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1">
    <w:name w:val="fontstyle11"/>
    <w:basedOn w:val="af1"/>
    <w:qFormat/>
    <w:rPr>
      <w:rFonts w:ascii="Times New Roman" w:hAnsi="Times New Roman" w:cs="Times New Roman" w:hint="default"/>
      <w:color w:val="000000"/>
      <w:sz w:val="24"/>
      <w:szCs w:val="24"/>
    </w:rPr>
  </w:style>
  <w:style w:type="character" w:customStyle="1" w:styleId="fontstyle31">
    <w:name w:val="fontstyle31"/>
    <w:basedOn w:val="af1"/>
    <w:qFormat/>
    <w:rPr>
      <w:rFonts w:ascii="MS Gothic" w:eastAsia="MS Gothic" w:hAnsi="MS Gothic" w:hint="eastAsia"/>
      <w:color w:val="000000"/>
      <w:sz w:val="24"/>
      <w:szCs w:val="24"/>
    </w:rPr>
  </w:style>
  <w:style w:type="character" w:customStyle="1" w:styleId="1Char">
    <w:name w:val="标题 1 Char"/>
    <w:uiPriority w:val="9"/>
    <w:qFormat/>
    <w:rPr>
      <w:rFonts w:ascii="宋体" w:eastAsia="宋体" w:hAnsi="宋体" w:cs="宋体"/>
      <w:b/>
      <w:bCs/>
      <w:kern w:val="36"/>
      <w:sz w:val="48"/>
      <w:szCs w:val="48"/>
    </w:rPr>
  </w:style>
  <w:style w:type="character" w:customStyle="1" w:styleId="2Char2">
    <w:name w:val="标题 2 Char"/>
    <w:uiPriority w:val="9"/>
    <w:qFormat/>
    <w:rPr>
      <w:rFonts w:ascii="Cambria" w:eastAsia="宋体" w:hAnsi="Cambria" w:cs="Times New Roman"/>
      <w:b/>
      <w:bCs/>
      <w:sz w:val="32"/>
      <w:szCs w:val="32"/>
    </w:rPr>
  </w:style>
  <w:style w:type="character" w:customStyle="1" w:styleId="Char9">
    <w:name w:val="文档结构图 Char"/>
    <w:semiHidden/>
    <w:qFormat/>
    <w:rPr>
      <w:rFonts w:ascii="宋体" w:eastAsia="宋体"/>
      <w:sz w:val="18"/>
      <w:szCs w:val="18"/>
    </w:rPr>
  </w:style>
  <w:style w:type="character" w:customStyle="1" w:styleId="Chara">
    <w:name w:val="正文文本 Char"/>
    <w:qFormat/>
  </w:style>
  <w:style w:type="character" w:customStyle="1" w:styleId="afff2">
    <w:name w:val="正文文本缩进 字符"/>
    <w:basedOn w:val="af1"/>
    <w:uiPriority w:val="99"/>
    <w:semiHidden/>
    <w:qFormat/>
  </w:style>
  <w:style w:type="character" w:customStyle="1" w:styleId="Char3">
    <w:name w:val="正文文本缩进 Char"/>
    <w:link w:val="af7"/>
    <w:uiPriority w:val="99"/>
    <w:qFormat/>
    <w:rPr>
      <w:rFonts w:ascii="Calibri" w:eastAsia="宋体" w:hAnsi="Calibri" w:cs="Calibri"/>
    </w:rPr>
  </w:style>
  <w:style w:type="character" w:customStyle="1" w:styleId="Charb">
    <w:name w:val="日期 Char"/>
    <w:qFormat/>
    <w:rPr>
      <w:rFonts w:ascii="Calibri" w:eastAsia="宋体" w:hAnsi="Calibri" w:cs="Times New Roman"/>
      <w:kern w:val="2"/>
      <w:sz w:val="21"/>
      <w:szCs w:val="22"/>
    </w:rPr>
  </w:style>
  <w:style w:type="character" w:customStyle="1" w:styleId="Charc">
    <w:name w:val="批注框文本 Char"/>
    <w:uiPriority w:val="99"/>
    <w:qFormat/>
    <w:rPr>
      <w:rFonts w:ascii="Calibri" w:eastAsia="宋体" w:hAnsi="Calibri" w:cs="Times New Roman"/>
      <w:kern w:val="2"/>
      <w:sz w:val="18"/>
      <w:szCs w:val="18"/>
    </w:rPr>
  </w:style>
  <w:style w:type="character" w:customStyle="1" w:styleId="Chard">
    <w:name w:val="页脚 Char"/>
    <w:uiPriority w:val="99"/>
    <w:qFormat/>
    <w:rPr>
      <w:sz w:val="18"/>
      <w:szCs w:val="18"/>
    </w:rPr>
  </w:style>
  <w:style w:type="character" w:customStyle="1" w:styleId="Chare">
    <w:name w:val="页眉 Char"/>
    <w:uiPriority w:val="99"/>
    <w:qFormat/>
    <w:rPr>
      <w:sz w:val="18"/>
      <w:szCs w:val="18"/>
    </w:rPr>
  </w:style>
  <w:style w:type="paragraph" w:customStyle="1" w:styleId="15">
    <w:name w:val="1"/>
    <w:basedOn w:val="ae"/>
    <w:next w:val="afff1"/>
    <w:link w:val="2Char3"/>
    <w:qFormat/>
    <w:pPr>
      <w:ind w:firstLineChars="200" w:firstLine="420"/>
    </w:pPr>
  </w:style>
  <w:style w:type="character" w:customStyle="1" w:styleId="afff3">
    <w:name w:val="副标题 字符"/>
    <w:basedOn w:val="af1"/>
    <w:uiPriority w:val="11"/>
    <w:qFormat/>
    <w:rPr>
      <w:b/>
      <w:bCs/>
      <w:kern w:val="28"/>
      <w:sz w:val="32"/>
      <w:szCs w:val="32"/>
    </w:rPr>
  </w:style>
  <w:style w:type="character" w:customStyle="1" w:styleId="Char6">
    <w:name w:val="副标题 Char"/>
    <w:link w:val="afe"/>
    <w:uiPriority w:val="11"/>
    <w:qFormat/>
    <w:rPr>
      <w:rFonts w:ascii="Calibri Light" w:eastAsia="宋体" w:hAnsi="Calibri Light" w:cs="Times New Roman"/>
      <w:b/>
      <w:bCs/>
      <w:kern w:val="28"/>
      <w:sz w:val="32"/>
      <w:szCs w:val="32"/>
    </w:rPr>
  </w:style>
  <w:style w:type="character" w:customStyle="1" w:styleId="afff4">
    <w:name w:val="标题 字符"/>
    <w:basedOn w:val="af1"/>
    <w:uiPriority w:val="10"/>
    <w:qFormat/>
    <w:rPr>
      <w:rFonts w:asciiTheme="majorHAnsi" w:eastAsiaTheme="majorEastAsia" w:hAnsiTheme="majorHAnsi" w:cstheme="majorBidi"/>
      <w:b/>
      <w:bCs/>
      <w:sz w:val="32"/>
      <w:szCs w:val="32"/>
    </w:rPr>
  </w:style>
  <w:style w:type="character" w:customStyle="1" w:styleId="Char7">
    <w:name w:val="标题 Char"/>
    <w:link w:val="aff0"/>
    <w:qFormat/>
    <w:rPr>
      <w:rFonts w:ascii="Cambria" w:eastAsia="宋体" w:hAnsi="Cambria" w:cs="Times New Roman"/>
      <w:b/>
      <w:bCs/>
      <w:sz w:val="32"/>
      <w:szCs w:val="32"/>
    </w:rPr>
  </w:style>
  <w:style w:type="character" w:customStyle="1" w:styleId="2Char3">
    <w:name w:val="正文首行缩进 2 Char"/>
    <w:link w:val="15"/>
    <w:qFormat/>
  </w:style>
  <w:style w:type="table" w:customStyle="1" w:styleId="TableNormal">
    <w:name w:val="Table Normal"/>
    <w:unhideWhenUsed/>
    <w:qFormat/>
    <w:pPr>
      <w:widowControl w:val="0"/>
      <w:autoSpaceDE w:val="0"/>
      <w:autoSpaceDN w:val="0"/>
    </w:pPr>
    <w:rPr>
      <w:rFonts w:ascii="Calibri" w:hAnsi="Calibri" w:cs="Calibri"/>
      <w:sz w:val="22"/>
      <w:lang w:eastAsia="en-US"/>
    </w:rPr>
    <w:tblPr>
      <w:tblCellMar>
        <w:top w:w="0" w:type="dxa"/>
        <w:left w:w="0" w:type="dxa"/>
        <w:bottom w:w="0" w:type="dxa"/>
        <w:right w:w="0" w:type="dxa"/>
      </w:tblCellMar>
    </w:tblPr>
  </w:style>
  <w:style w:type="paragraph" w:customStyle="1" w:styleId="TableParagraph">
    <w:name w:val="Table Paragraph"/>
    <w:basedOn w:val="ae"/>
    <w:uiPriority w:val="1"/>
    <w:qFormat/>
    <w:pPr>
      <w:autoSpaceDE w:val="0"/>
      <w:autoSpaceDN w:val="0"/>
      <w:jc w:val="left"/>
    </w:pPr>
    <w:rPr>
      <w:rFonts w:ascii="宋体" w:eastAsia="宋体" w:hAnsi="宋体" w:cs="宋体"/>
      <w:kern w:val="0"/>
      <w:sz w:val="22"/>
      <w:lang w:eastAsia="en-US"/>
    </w:rPr>
  </w:style>
  <w:style w:type="character" w:customStyle="1" w:styleId="font11">
    <w:name w:val="font11"/>
    <w:qFormat/>
    <w:rPr>
      <w:rFonts w:ascii="Times New Roman" w:hAnsi="Times New Roman" w:cs="Times New Roman" w:hint="default"/>
      <w:color w:val="000000"/>
      <w:sz w:val="28"/>
      <w:szCs w:val="28"/>
      <w:u w:val="none"/>
    </w:rPr>
  </w:style>
  <w:style w:type="character" w:customStyle="1" w:styleId="font51">
    <w:name w:val="font51"/>
    <w:qFormat/>
    <w:rPr>
      <w:rFonts w:ascii="宋体" w:eastAsia="宋体" w:hAnsi="宋体" w:cs="宋体" w:hint="eastAsia"/>
      <w:color w:val="000000"/>
      <w:sz w:val="28"/>
      <w:szCs w:val="28"/>
      <w:u w:val="none"/>
    </w:rPr>
  </w:style>
  <w:style w:type="character" w:customStyle="1" w:styleId="font01">
    <w:name w:val="font01"/>
    <w:qFormat/>
    <w:rPr>
      <w:rFonts w:ascii="宋体" w:eastAsia="宋体" w:hAnsi="宋体" w:cs="宋体" w:hint="eastAsia"/>
      <w:b/>
      <w:color w:val="000000"/>
      <w:sz w:val="24"/>
      <w:szCs w:val="24"/>
      <w:u w:val="none"/>
    </w:rPr>
  </w:style>
  <w:style w:type="character" w:customStyle="1" w:styleId="apple-converted-space">
    <w:name w:val="apple-converted-space"/>
    <w:qFormat/>
  </w:style>
  <w:style w:type="paragraph" w:customStyle="1" w:styleId="16">
    <w:name w:val="超链接1"/>
    <w:basedOn w:val="ae"/>
    <w:next w:val="ae"/>
    <w:link w:val="1Char0"/>
    <w:qFormat/>
    <w:rPr>
      <w:rFonts w:ascii="Calibri" w:eastAsia="宋体" w:hAnsi="Calibri" w:cs="Helvetica"/>
      <w:bCs/>
      <w:color w:val="0070C0"/>
      <w:kern w:val="0"/>
      <w:sz w:val="18"/>
      <w:szCs w:val="21"/>
    </w:rPr>
  </w:style>
  <w:style w:type="character" w:customStyle="1" w:styleId="1Char0">
    <w:name w:val="超链接1 Char"/>
    <w:link w:val="16"/>
    <w:qFormat/>
    <w:rPr>
      <w:rFonts w:ascii="Calibri" w:eastAsia="宋体" w:hAnsi="Calibri" w:cs="Helvetica"/>
      <w:bCs/>
      <w:color w:val="0070C0"/>
      <w:kern w:val="0"/>
      <w:sz w:val="18"/>
      <w:szCs w:val="21"/>
    </w:rPr>
  </w:style>
  <w:style w:type="paragraph" w:customStyle="1" w:styleId="afff5">
    <w:name w:val="标准书眉_奇数页"/>
    <w:next w:val="ae"/>
    <w:qFormat/>
    <w:pPr>
      <w:tabs>
        <w:tab w:val="center" w:pos="4154"/>
        <w:tab w:val="right" w:pos="8306"/>
      </w:tabs>
      <w:spacing w:after="220"/>
      <w:jc w:val="right"/>
    </w:pPr>
    <w:rPr>
      <w:rFonts w:ascii="黑体" w:eastAsia="黑体" w:hAnsi="Calibri" w:cs="Calibri"/>
      <w:sz w:val="21"/>
      <w:szCs w:val="21"/>
    </w:rPr>
  </w:style>
  <w:style w:type="paragraph" w:customStyle="1" w:styleId="afff6">
    <w:name w:val="标准书脚_奇数页"/>
    <w:qFormat/>
    <w:pPr>
      <w:spacing w:before="120"/>
      <w:ind w:right="198"/>
      <w:jc w:val="right"/>
    </w:pPr>
    <w:rPr>
      <w:rFonts w:ascii="宋体" w:hAnsi="Calibri" w:cs="Calibri"/>
      <w:sz w:val="18"/>
      <w:szCs w:val="18"/>
    </w:rPr>
  </w:style>
  <w:style w:type="paragraph" w:styleId="afff7">
    <w:name w:val="No Spacing"/>
    <w:link w:val="Charf"/>
    <w:uiPriority w:val="1"/>
    <w:qFormat/>
    <w:rPr>
      <w:rFonts w:ascii="Calibri" w:hAnsi="Calibri" w:cs="Calibri"/>
      <w:sz w:val="22"/>
      <w:szCs w:val="22"/>
    </w:rPr>
  </w:style>
  <w:style w:type="character" w:customStyle="1" w:styleId="Charf">
    <w:name w:val="无间隔 Char"/>
    <w:link w:val="afff7"/>
    <w:uiPriority w:val="1"/>
    <w:qFormat/>
    <w:rPr>
      <w:rFonts w:ascii="Calibri" w:eastAsia="宋体" w:hAnsi="Calibri" w:cs="Calibri"/>
      <w:kern w:val="0"/>
      <w:sz w:val="22"/>
    </w:rPr>
  </w:style>
  <w:style w:type="paragraph" w:customStyle="1" w:styleId="TOC2">
    <w:name w:val="TOC 标题2"/>
    <w:basedOn w:val="1"/>
    <w:next w:val="ae"/>
    <w:uiPriority w:val="39"/>
    <w:qFormat/>
    <w:pPr>
      <w:keepNext/>
      <w:widowControl/>
      <w:numPr>
        <w:numId w:val="0"/>
      </w:numPr>
      <w:tabs>
        <w:tab w:val="clear" w:pos="360"/>
      </w:tabs>
      <w:adjustRightInd/>
      <w:spacing w:beforeLines="0" w:afterLines="0" w:line="276" w:lineRule="auto"/>
      <w:textAlignment w:val="auto"/>
      <w:outlineLvl w:val="9"/>
    </w:pPr>
    <w:rPr>
      <w:rFonts w:ascii="Cambria" w:eastAsia="宋体" w:hAnsi="Cambria"/>
      <w:b/>
      <w:bCs/>
      <w:color w:val="365F91"/>
      <w:sz w:val="28"/>
      <w:szCs w:val="28"/>
    </w:rPr>
  </w:style>
  <w:style w:type="character" w:customStyle="1" w:styleId="Char12">
    <w:name w:val="批注框文本 Char1"/>
    <w:uiPriority w:val="99"/>
    <w:unhideWhenUsed/>
    <w:qFormat/>
    <w:locked/>
    <w:rPr>
      <w:rFonts w:cs="Times New Roman"/>
      <w:sz w:val="18"/>
      <w:szCs w:val="18"/>
    </w:rPr>
  </w:style>
  <w:style w:type="character" w:customStyle="1" w:styleId="Char13">
    <w:name w:val="页眉 Char1"/>
    <w:uiPriority w:val="99"/>
    <w:unhideWhenUsed/>
    <w:qFormat/>
    <w:locked/>
    <w:rPr>
      <w:rFonts w:cs="Times New Roman"/>
      <w:sz w:val="18"/>
      <w:szCs w:val="18"/>
    </w:rPr>
  </w:style>
  <w:style w:type="character" w:customStyle="1" w:styleId="Char14">
    <w:name w:val="正文文本 Char1"/>
    <w:uiPriority w:val="99"/>
    <w:unhideWhenUsed/>
    <w:qFormat/>
    <w:locked/>
    <w:rPr>
      <w:rFonts w:cs="Times New Roman"/>
    </w:rPr>
  </w:style>
  <w:style w:type="paragraph" w:customStyle="1" w:styleId="font0">
    <w:name w:val="font0"/>
    <w:basedOn w:val="ae"/>
    <w:qFormat/>
    <w:pPr>
      <w:widowControl/>
      <w:spacing w:before="100" w:beforeAutospacing="1" w:after="100" w:afterAutospacing="1"/>
      <w:jc w:val="left"/>
    </w:pPr>
    <w:rPr>
      <w:rFonts w:ascii="宋体" w:eastAsia="宋体" w:hAnsi="宋体" w:cs="宋体"/>
      <w:color w:val="000000"/>
      <w:kern w:val="0"/>
      <w:sz w:val="10"/>
      <w:szCs w:val="10"/>
    </w:rPr>
  </w:style>
  <w:style w:type="paragraph" w:customStyle="1" w:styleId="font1">
    <w:name w:val="font1"/>
    <w:basedOn w:val="ae"/>
    <w:qFormat/>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font2">
    <w:name w:val="font2"/>
    <w:basedOn w:val="ae"/>
    <w:qFormat/>
    <w:pPr>
      <w:widowControl/>
      <w:spacing w:before="100" w:beforeAutospacing="1" w:after="100" w:afterAutospacing="1"/>
      <w:jc w:val="left"/>
    </w:pPr>
    <w:rPr>
      <w:rFonts w:ascii="宋体" w:eastAsia="宋体" w:hAnsi="宋体" w:cs="宋体"/>
      <w:color w:val="000000"/>
      <w:kern w:val="0"/>
      <w:sz w:val="25"/>
      <w:szCs w:val="25"/>
    </w:rPr>
  </w:style>
  <w:style w:type="paragraph" w:customStyle="1" w:styleId="font3">
    <w:name w:val="font3"/>
    <w:basedOn w:val="ae"/>
    <w:qFormat/>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4">
    <w:name w:val="font4"/>
    <w:basedOn w:val="ae"/>
    <w:qFormat/>
    <w:pPr>
      <w:widowControl/>
      <w:spacing w:before="100" w:beforeAutospacing="1" w:after="100" w:afterAutospacing="1"/>
      <w:jc w:val="left"/>
    </w:pPr>
    <w:rPr>
      <w:rFonts w:ascii="Calibri" w:eastAsia="宋体" w:hAnsi="Calibri" w:cs="Calibri"/>
      <w:color w:val="000000"/>
      <w:kern w:val="0"/>
      <w:sz w:val="10"/>
      <w:szCs w:val="10"/>
    </w:rPr>
  </w:style>
  <w:style w:type="paragraph" w:customStyle="1" w:styleId="font5">
    <w:name w:val="font5"/>
    <w:basedOn w:val="ae"/>
    <w:qFormat/>
    <w:pPr>
      <w:widowControl/>
      <w:spacing w:before="100" w:beforeAutospacing="1" w:after="100" w:afterAutospacing="1"/>
      <w:jc w:val="left"/>
    </w:pPr>
    <w:rPr>
      <w:rFonts w:ascii="Calibri" w:eastAsia="宋体" w:hAnsi="Calibri" w:cs="Calibri"/>
      <w:color w:val="000000"/>
      <w:kern w:val="0"/>
      <w:sz w:val="18"/>
      <w:szCs w:val="18"/>
    </w:rPr>
  </w:style>
  <w:style w:type="paragraph" w:customStyle="1" w:styleId="font6">
    <w:name w:val="font6"/>
    <w:basedOn w:val="ae"/>
    <w:qFormat/>
    <w:pPr>
      <w:widowControl/>
      <w:spacing w:before="100" w:beforeAutospacing="1" w:after="100" w:afterAutospacing="1"/>
      <w:jc w:val="left"/>
    </w:pPr>
    <w:rPr>
      <w:rFonts w:ascii="Calibri" w:eastAsia="宋体" w:hAnsi="Calibri" w:cs="Calibri"/>
      <w:color w:val="000000"/>
      <w:kern w:val="0"/>
      <w:szCs w:val="21"/>
    </w:rPr>
  </w:style>
  <w:style w:type="paragraph" w:customStyle="1" w:styleId="font7">
    <w:name w:val="font7"/>
    <w:basedOn w:val="ae"/>
    <w:qFormat/>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et2">
    <w:name w:val="et2"/>
    <w:basedOn w:val="ae"/>
    <w:qFormat/>
    <w:pPr>
      <w:widowControl/>
      <w:spacing w:before="100" w:beforeAutospacing="1" w:after="100" w:afterAutospacing="1"/>
      <w:jc w:val="center"/>
    </w:pPr>
    <w:rPr>
      <w:rFonts w:ascii="宋体" w:eastAsia="宋体" w:hAnsi="宋体" w:cs="宋体"/>
      <w:kern w:val="0"/>
      <w:sz w:val="24"/>
      <w:szCs w:val="24"/>
    </w:rPr>
  </w:style>
  <w:style w:type="paragraph" w:customStyle="1" w:styleId="et3">
    <w:name w:val="et3"/>
    <w:basedOn w:val="ae"/>
    <w:qFormat/>
    <w:pPr>
      <w:widowControl/>
      <w:spacing w:before="100" w:beforeAutospacing="1" w:after="100" w:afterAutospacing="1"/>
      <w:jc w:val="left"/>
    </w:pPr>
    <w:rPr>
      <w:rFonts w:ascii="宋体" w:eastAsia="宋体" w:hAnsi="宋体" w:cs="宋体"/>
      <w:kern w:val="0"/>
      <w:sz w:val="24"/>
      <w:szCs w:val="24"/>
    </w:rPr>
  </w:style>
  <w:style w:type="paragraph" w:customStyle="1" w:styleId="et4">
    <w:name w:val="et4"/>
    <w:basedOn w:val="ae"/>
    <w:qFormat/>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5">
    <w:name w:val="et5"/>
    <w:basedOn w:val="ae"/>
    <w:qFormat/>
    <w:pPr>
      <w:widowControl/>
      <w:pBdr>
        <w:top w:val="single" w:sz="8" w:space="0" w:color="000000"/>
        <w:bottom w:val="single" w:sz="8" w:space="0" w:color="000000"/>
        <w:right w:val="single" w:sz="8" w:space="0" w:color="000000"/>
      </w:pBdr>
      <w:spacing w:before="100" w:beforeAutospacing="1" w:after="100" w:afterAutospacing="1"/>
      <w:jc w:val="center"/>
      <w:textAlignment w:val="top"/>
    </w:pPr>
    <w:rPr>
      <w:rFonts w:ascii="宋体" w:eastAsia="宋体" w:hAnsi="宋体" w:cs="宋体"/>
      <w:kern w:val="0"/>
      <w:sz w:val="18"/>
      <w:szCs w:val="18"/>
    </w:rPr>
  </w:style>
  <w:style w:type="paragraph" w:customStyle="1" w:styleId="et6">
    <w:name w:val="et6"/>
    <w:basedOn w:val="ae"/>
    <w:qFormat/>
    <w:pPr>
      <w:widowControl/>
      <w:pBdr>
        <w:top w:val="single" w:sz="8" w:space="0" w:color="000000"/>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7">
    <w:name w:val="et7"/>
    <w:basedOn w:val="ae"/>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8">
    <w:name w:val="et8"/>
    <w:basedOn w:val="ae"/>
    <w:qFormat/>
    <w:pPr>
      <w:widowControl/>
      <w:pBdr>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9">
    <w:name w:val="et9"/>
    <w:basedOn w:val="ae"/>
    <w:qFormat/>
    <w:pPr>
      <w:widowControl/>
      <w:pBdr>
        <w:bottom w:val="single" w:sz="8" w:space="0" w:color="000000"/>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10">
    <w:name w:val="et10"/>
    <w:basedOn w:val="ae"/>
    <w:qFormat/>
    <w:pPr>
      <w:widowControl/>
      <w:pBdr>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8"/>
      <w:szCs w:val="18"/>
    </w:rPr>
  </w:style>
  <w:style w:type="paragraph" w:customStyle="1" w:styleId="et11">
    <w:name w:val="et11"/>
    <w:basedOn w:val="ae"/>
    <w:qFormat/>
    <w:pPr>
      <w:widowControl/>
      <w:pBdr>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12">
    <w:name w:val="et12"/>
    <w:basedOn w:val="ae"/>
    <w:qFormat/>
    <w:pPr>
      <w:widowControl/>
      <w:pBdr>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13">
    <w:name w:val="et13"/>
    <w:basedOn w:val="ae"/>
    <w:qFormat/>
    <w:pPr>
      <w:widowControl/>
      <w:pBdr>
        <w:bottom w:val="single" w:sz="8" w:space="0" w:color="000000"/>
        <w:right w:val="single" w:sz="8" w:space="0" w:color="000000"/>
      </w:pBdr>
      <w:spacing w:before="100" w:beforeAutospacing="1" w:after="100" w:afterAutospacing="1"/>
      <w:jc w:val="center"/>
      <w:textAlignment w:val="top"/>
    </w:pPr>
    <w:rPr>
      <w:rFonts w:ascii="Calibri" w:eastAsia="宋体" w:hAnsi="Calibri" w:cs="Calibri"/>
      <w:kern w:val="0"/>
      <w:sz w:val="18"/>
      <w:szCs w:val="18"/>
    </w:rPr>
  </w:style>
  <w:style w:type="paragraph" w:customStyle="1" w:styleId="et14">
    <w:name w:val="et14"/>
    <w:basedOn w:val="ae"/>
    <w:qFormat/>
    <w:pPr>
      <w:widowControl/>
      <w:pBdr>
        <w:bottom w:val="single" w:sz="8" w:space="0" w:color="000000"/>
        <w:right w:val="single" w:sz="8" w:space="0" w:color="000000"/>
      </w:pBdr>
      <w:spacing w:before="100" w:beforeAutospacing="1" w:after="100" w:afterAutospacing="1"/>
      <w:jc w:val="center"/>
      <w:textAlignment w:val="top"/>
    </w:pPr>
    <w:rPr>
      <w:rFonts w:ascii="宋体" w:eastAsia="宋体" w:hAnsi="宋体" w:cs="宋体"/>
      <w:kern w:val="0"/>
      <w:sz w:val="18"/>
      <w:szCs w:val="18"/>
    </w:rPr>
  </w:style>
  <w:style w:type="paragraph" w:customStyle="1" w:styleId="et15">
    <w:name w:val="et15"/>
    <w:basedOn w:val="ae"/>
    <w:qFormat/>
    <w:pPr>
      <w:widowControl/>
      <w:pBdr>
        <w:top w:val="single" w:sz="8" w:space="0" w:color="000000"/>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8"/>
      <w:szCs w:val="18"/>
    </w:rPr>
  </w:style>
  <w:style w:type="paragraph" w:customStyle="1" w:styleId="et16">
    <w:name w:val="et16"/>
    <w:basedOn w:val="ae"/>
    <w:qFormat/>
    <w:pPr>
      <w:widowControl/>
      <w:pBdr>
        <w:top w:val="single" w:sz="8" w:space="0" w:color="000000"/>
        <w:bottom w:val="single" w:sz="8" w:space="0" w:color="000000"/>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17">
    <w:name w:val="et17"/>
    <w:basedOn w:val="ae"/>
    <w:qFormat/>
    <w:pPr>
      <w:widowControl/>
      <w:pBdr>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0"/>
      <w:szCs w:val="10"/>
    </w:rPr>
  </w:style>
  <w:style w:type="paragraph" w:customStyle="1" w:styleId="et18">
    <w:name w:val="et18"/>
    <w:basedOn w:val="ae"/>
    <w:qFormat/>
    <w:pPr>
      <w:widowControl/>
      <w:pBdr>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19">
    <w:name w:val="et19"/>
    <w:basedOn w:val="ae"/>
    <w:qFormat/>
    <w:pPr>
      <w:widowControl/>
      <w:pBdr>
        <w:bottom w:val="single" w:sz="8" w:space="0" w:color="000000"/>
        <w:right w:val="single" w:sz="8" w:space="0" w:color="000000"/>
      </w:pBdr>
      <w:spacing w:before="100" w:beforeAutospacing="1" w:after="100" w:afterAutospacing="1"/>
      <w:textAlignment w:val="top"/>
    </w:pPr>
    <w:rPr>
      <w:rFonts w:ascii="宋体" w:eastAsia="宋体" w:hAnsi="宋体" w:cs="宋体"/>
      <w:kern w:val="0"/>
      <w:sz w:val="18"/>
      <w:szCs w:val="18"/>
    </w:rPr>
  </w:style>
  <w:style w:type="paragraph" w:customStyle="1" w:styleId="et20">
    <w:name w:val="et20"/>
    <w:basedOn w:val="ae"/>
    <w:qFormat/>
    <w:pPr>
      <w:widowControl/>
      <w:pBdr>
        <w:bottom w:val="single" w:sz="8" w:space="0" w:color="000000"/>
        <w:right w:val="single" w:sz="8" w:space="0" w:color="000000"/>
      </w:pBdr>
      <w:spacing w:before="100" w:beforeAutospacing="1" w:after="100" w:afterAutospacing="1"/>
      <w:textAlignment w:val="top"/>
    </w:pPr>
    <w:rPr>
      <w:rFonts w:ascii="宋体" w:eastAsia="宋体" w:hAnsi="宋体" w:cs="宋体"/>
      <w:kern w:val="0"/>
      <w:sz w:val="10"/>
      <w:szCs w:val="10"/>
    </w:rPr>
  </w:style>
  <w:style w:type="paragraph" w:customStyle="1" w:styleId="et21">
    <w:name w:val="et21"/>
    <w:basedOn w:val="ae"/>
    <w:qFormat/>
    <w:pPr>
      <w:widowControl/>
      <w:pBdr>
        <w:top w:val="single" w:sz="8" w:space="0" w:color="000000"/>
        <w:bottom w:val="single" w:sz="8" w:space="0" w:color="000000"/>
        <w:right w:val="single" w:sz="8" w:space="0" w:color="000000"/>
      </w:pBdr>
      <w:spacing w:before="100" w:beforeAutospacing="1" w:after="100" w:afterAutospacing="1"/>
      <w:textAlignment w:val="top"/>
    </w:pPr>
    <w:rPr>
      <w:rFonts w:ascii="Calibri" w:eastAsia="宋体" w:hAnsi="Calibri" w:cs="Calibri"/>
      <w:kern w:val="0"/>
      <w:sz w:val="10"/>
      <w:szCs w:val="10"/>
    </w:rPr>
  </w:style>
  <w:style w:type="paragraph" w:customStyle="1" w:styleId="et22">
    <w:name w:val="et22"/>
    <w:basedOn w:val="ae"/>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Calibri" w:eastAsia="宋体" w:hAnsi="Calibri" w:cs="Calibri"/>
      <w:kern w:val="0"/>
      <w:szCs w:val="21"/>
    </w:rPr>
  </w:style>
  <w:style w:type="paragraph" w:customStyle="1" w:styleId="et23">
    <w:name w:val="et23"/>
    <w:basedOn w:val="ae"/>
    <w:qFormat/>
    <w:pPr>
      <w:widowControl/>
      <w:pBdr>
        <w:bottom w:val="single" w:sz="8" w:space="0" w:color="000000"/>
        <w:right w:val="single" w:sz="8" w:space="0" w:color="000000"/>
      </w:pBdr>
      <w:spacing w:before="100" w:beforeAutospacing="1" w:after="100" w:afterAutospacing="1"/>
      <w:textAlignment w:val="top"/>
    </w:pPr>
    <w:rPr>
      <w:rFonts w:ascii="Calibri" w:eastAsia="宋体" w:hAnsi="Calibri" w:cs="Calibri"/>
      <w:kern w:val="0"/>
      <w:szCs w:val="21"/>
    </w:rPr>
  </w:style>
  <w:style w:type="paragraph" w:customStyle="1" w:styleId="et24">
    <w:name w:val="et24"/>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25">
    <w:name w:val="et25"/>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26">
    <w:name w:val="et26"/>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27">
    <w:name w:val="et27"/>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18"/>
      <w:szCs w:val="18"/>
    </w:rPr>
  </w:style>
  <w:style w:type="paragraph" w:customStyle="1" w:styleId="et28">
    <w:name w:val="et28"/>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29">
    <w:name w:val="et29"/>
    <w:basedOn w:val="ae"/>
    <w:qFormat/>
    <w:pPr>
      <w:widowControl/>
      <w:spacing w:before="100" w:beforeAutospacing="1" w:after="100" w:afterAutospacing="1"/>
      <w:jc w:val="left"/>
      <w:textAlignment w:val="top"/>
    </w:pPr>
    <w:rPr>
      <w:rFonts w:ascii="宋体" w:eastAsia="宋体" w:hAnsi="宋体" w:cs="宋体"/>
      <w:b/>
      <w:bCs/>
      <w:kern w:val="0"/>
      <w:sz w:val="18"/>
      <w:szCs w:val="18"/>
    </w:rPr>
  </w:style>
  <w:style w:type="paragraph" w:customStyle="1" w:styleId="et30">
    <w:name w:val="et30"/>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25"/>
      <w:szCs w:val="25"/>
    </w:rPr>
  </w:style>
  <w:style w:type="paragraph" w:customStyle="1" w:styleId="et31">
    <w:name w:val="et31"/>
    <w:basedOn w:val="ae"/>
    <w:qFormat/>
    <w:pPr>
      <w:widowControl/>
      <w:pBdr>
        <w:left w:val="single" w:sz="8" w:space="0" w:color="000000"/>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et32">
    <w:name w:val="et32"/>
    <w:basedOn w:val="ae"/>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 w:val="24"/>
      <w:szCs w:val="24"/>
    </w:rPr>
  </w:style>
  <w:style w:type="paragraph" w:customStyle="1" w:styleId="et33">
    <w:name w:val="et33"/>
    <w:basedOn w:val="ae"/>
    <w:qFormat/>
    <w:pPr>
      <w:widowControl/>
      <w:pBdr>
        <w:bottom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34">
    <w:name w:val="et34"/>
    <w:basedOn w:val="ae"/>
    <w:qFormat/>
    <w:pPr>
      <w:widowControl/>
      <w:pBdr>
        <w:bottom w:val="single" w:sz="8" w:space="0" w:color="000000"/>
      </w:pBdr>
      <w:spacing w:before="100" w:beforeAutospacing="1" w:after="100" w:afterAutospacing="1"/>
      <w:jc w:val="left"/>
      <w:textAlignment w:val="top"/>
    </w:pPr>
    <w:rPr>
      <w:rFonts w:ascii="宋体" w:eastAsia="宋体" w:hAnsi="宋体" w:cs="宋体"/>
      <w:kern w:val="0"/>
      <w:sz w:val="18"/>
      <w:szCs w:val="18"/>
    </w:rPr>
  </w:style>
  <w:style w:type="paragraph" w:customStyle="1" w:styleId="et35">
    <w:name w:val="et35"/>
    <w:basedOn w:val="ae"/>
    <w:qFormat/>
    <w:pPr>
      <w:widowControl/>
      <w:pBdr>
        <w:right w:val="single" w:sz="8" w:space="0" w:color="000000"/>
      </w:pBdr>
      <w:spacing w:before="100" w:beforeAutospacing="1" w:after="100" w:afterAutospacing="1"/>
      <w:jc w:val="left"/>
      <w:textAlignment w:val="top"/>
    </w:pPr>
    <w:rPr>
      <w:rFonts w:ascii="宋体" w:eastAsia="宋体" w:hAnsi="宋体" w:cs="宋体"/>
      <w:b/>
      <w:bCs/>
      <w:kern w:val="0"/>
      <w:sz w:val="18"/>
      <w:szCs w:val="18"/>
    </w:rPr>
  </w:style>
  <w:style w:type="paragraph" w:customStyle="1" w:styleId="et36">
    <w:name w:val="et36"/>
    <w:basedOn w:val="ae"/>
    <w:qFormat/>
    <w:pPr>
      <w:widowControl/>
      <w:pBdr>
        <w:right w:val="single" w:sz="8" w:space="0" w:color="000000"/>
      </w:pBdr>
      <w:spacing w:before="100" w:beforeAutospacing="1" w:after="100" w:afterAutospacing="1"/>
      <w:jc w:val="left"/>
      <w:textAlignment w:val="top"/>
    </w:pPr>
    <w:rPr>
      <w:rFonts w:ascii="宋体" w:eastAsia="宋体" w:hAnsi="宋体" w:cs="宋体"/>
      <w:b/>
      <w:bCs/>
      <w:kern w:val="0"/>
      <w:sz w:val="18"/>
      <w:szCs w:val="18"/>
    </w:rPr>
  </w:style>
  <w:style w:type="paragraph" w:customStyle="1" w:styleId="et37">
    <w:name w:val="et37"/>
    <w:basedOn w:val="ae"/>
    <w:qFormat/>
    <w:pPr>
      <w:widowControl/>
      <w:pBdr>
        <w:bottom w:val="single" w:sz="8" w:space="0" w:color="000000"/>
        <w:right w:val="single" w:sz="8" w:space="0" w:color="000000"/>
      </w:pBdr>
      <w:spacing w:before="100" w:beforeAutospacing="1" w:after="100" w:afterAutospacing="1"/>
      <w:jc w:val="left"/>
      <w:textAlignment w:val="top"/>
    </w:pPr>
    <w:rPr>
      <w:rFonts w:ascii="宋体" w:eastAsia="宋体" w:hAnsi="宋体" w:cs="宋体"/>
      <w:kern w:val="0"/>
      <w:sz w:val="18"/>
      <w:szCs w:val="18"/>
    </w:rPr>
  </w:style>
  <w:style w:type="character" w:customStyle="1" w:styleId="font31">
    <w:name w:val="font31"/>
    <w:qFormat/>
    <w:rPr>
      <w:rFonts w:ascii="宋体" w:eastAsia="宋体" w:hAnsi="宋体" w:hint="eastAsia"/>
      <w:color w:val="000000"/>
      <w:sz w:val="18"/>
      <w:szCs w:val="18"/>
      <w:u w:val="none"/>
    </w:rPr>
  </w:style>
  <w:style w:type="character" w:customStyle="1" w:styleId="font41">
    <w:name w:val="font41"/>
    <w:qFormat/>
    <w:rPr>
      <w:rFonts w:ascii="Calibri" w:hAnsi="Calibri" w:cs="Calibri" w:hint="default"/>
      <w:color w:val="000000"/>
      <w:sz w:val="10"/>
      <w:szCs w:val="10"/>
      <w:u w:val="none"/>
    </w:rPr>
  </w:style>
  <w:style w:type="character" w:customStyle="1" w:styleId="font71">
    <w:name w:val="font71"/>
    <w:qFormat/>
    <w:rPr>
      <w:rFonts w:ascii="宋体" w:eastAsia="宋体" w:hAnsi="宋体" w:hint="eastAsia"/>
      <w:b/>
      <w:bCs/>
      <w:color w:val="000000"/>
      <w:sz w:val="18"/>
      <w:szCs w:val="18"/>
      <w:u w:val="none"/>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
    <w:name w:val="封面-单位名称"/>
    <w:basedOn w:val="afe"/>
    <w:qFormat/>
    <w:pPr>
      <w:widowControl/>
      <w:spacing w:before="0" w:line="360" w:lineRule="auto"/>
      <w:outlineLvl w:val="9"/>
    </w:pPr>
    <w:rPr>
      <w:rFonts w:ascii="Cambria" w:eastAsia="黑体" w:hAnsi="Cambria"/>
      <w:b w:val="0"/>
      <w:bCs w:val="0"/>
      <w:kern w:val="0"/>
    </w:rPr>
  </w:style>
  <w:style w:type="paragraph" w:customStyle="1" w:styleId="17">
    <w:name w:val="修订1"/>
    <w:hidden/>
    <w:uiPriority w:val="99"/>
    <w:unhideWhenUsed/>
    <w:qFormat/>
    <w:rPr>
      <w:rFonts w:ascii="Calibri" w:hAnsi="Calibri" w:cs="Calibri"/>
      <w:kern w:val="2"/>
      <w:sz w:val="21"/>
      <w:szCs w:val="22"/>
    </w:rPr>
  </w:style>
  <w:style w:type="character" w:customStyle="1" w:styleId="2Char10">
    <w:name w:val="正文首行缩进 2 Char1"/>
    <w:basedOn w:val="Char3"/>
    <w:link w:val="22"/>
    <w:uiPriority w:val="99"/>
    <w:semiHidden/>
    <w:qFormat/>
    <w:rPr>
      <w:rFonts w:ascii="Calibri" w:eastAsia="宋体" w:hAnsi="Calibri" w:cs="Calibri"/>
    </w:rPr>
  </w:style>
  <w:style w:type="character" w:customStyle="1" w:styleId="Char0">
    <w:name w:val="批注文字 Char"/>
    <w:basedOn w:val="af1"/>
    <w:link w:val="af6"/>
    <w:uiPriority w:val="99"/>
    <w:qFormat/>
    <w:rPr>
      <w:rFonts w:asciiTheme="minorHAnsi" w:eastAsiaTheme="minorEastAsia" w:hAnsiTheme="minorHAnsi" w:cstheme="minorBidi"/>
      <w:kern w:val="2"/>
      <w:sz w:val="21"/>
      <w:szCs w:val="22"/>
    </w:rPr>
  </w:style>
  <w:style w:type="character" w:customStyle="1" w:styleId="Char8">
    <w:name w:val="批注主题 Char"/>
    <w:basedOn w:val="Char0"/>
    <w:link w:val="aff1"/>
    <w:uiPriority w:val="99"/>
    <w:semiHidden/>
    <w:qFormat/>
    <w:rPr>
      <w:rFonts w:asciiTheme="minorHAnsi" w:eastAsiaTheme="minorEastAsia" w:hAnsiTheme="minorHAnsi" w:cstheme="minorBidi"/>
      <w:b/>
      <w:bCs/>
      <w:kern w:val="2"/>
      <w:sz w:val="21"/>
      <w:szCs w:val="22"/>
    </w:rPr>
  </w:style>
  <w:style w:type="paragraph" w:customStyle="1" w:styleId="xl63">
    <w:name w:val="xl63"/>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5">
    <w:name w:val="xl65"/>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Calibri"/>
      <w:color w:val="000000"/>
      <w:kern w:val="0"/>
      <w:sz w:val="24"/>
      <w:szCs w:val="24"/>
    </w:rPr>
  </w:style>
  <w:style w:type="paragraph" w:customStyle="1" w:styleId="xl66">
    <w:name w:val="xl66"/>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 w:val="20"/>
      <w:szCs w:val="20"/>
    </w:rPr>
  </w:style>
  <w:style w:type="paragraph" w:customStyle="1" w:styleId="xl67">
    <w:name w:val="xl67"/>
    <w:basedOn w:val="ae"/>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8">
    <w:name w:val="xl68"/>
    <w:basedOn w:val="ae"/>
    <w:qFormat/>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70">
    <w:name w:val="xl70"/>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宋体" w:hAnsi="Calibri" w:cs="Calibri"/>
      <w:color w:val="000000"/>
      <w:kern w:val="0"/>
      <w:sz w:val="24"/>
      <w:szCs w:val="24"/>
    </w:rPr>
  </w:style>
  <w:style w:type="paragraph" w:customStyle="1" w:styleId="xl71">
    <w:name w:val="xl71"/>
    <w:basedOn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eastAsia="宋体" w:hAnsi="宋体" w:cs="宋体"/>
      <w:kern w:val="0"/>
      <w:sz w:val="20"/>
      <w:szCs w:val="20"/>
    </w:rPr>
  </w:style>
  <w:style w:type="paragraph" w:customStyle="1" w:styleId="xl72">
    <w:name w:val="xl72"/>
    <w:basedOn w:val="ae"/>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3">
    <w:name w:val="xl73"/>
    <w:basedOn w:val="ae"/>
    <w:qFormat/>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4">
    <w:name w:val="xl74"/>
    <w:basedOn w:val="ae"/>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table" w:customStyle="1" w:styleId="24">
    <w:name w:val="网格型2"/>
    <w:basedOn w:val="af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页脚1"/>
    <w:basedOn w:val="ae"/>
    <w:next w:val="afc"/>
    <w:uiPriority w:val="99"/>
    <w:unhideWhenUsed/>
    <w:qFormat/>
    <w:pPr>
      <w:tabs>
        <w:tab w:val="center" w:pos="4153"/>
        <w:tab w:val="right" w:pos="8306"/>
      </w:tabs>
      <w:snapToGrid w:val="0"/>
      <w:jc w:val="left"/>
    </w:pPr>
    <w:rPr>
      <w:sz w:val="18"/>
      <w:szCs w:val="18"/>
    </w:rPr>
  </w:style>
  <w:style w:type="character" w:customStyle="1" w:styleId="19">
    <w:name w:val="页脚 字符1"/>
    <w:basedOn w:val="af1"/>
    <w:qFormat/>
    <w:rPr>
      <w:sz w:val="18"/>
      <w:szCs w:val="18"/>
    </w:rPr>
  </w:style>
  <w:style w:type="paragraph" w:customStyle="1" w:styleId="1a">
    <w:name w:val="正文1"/>
    <w:qFormat/>
    <w:pPr>
      <w:widowControl w:val="0"/>
      <w:jc w:val="both"/>
    </w:pPr>
    <w:rPr>
      <w:rFonts w:ascii="Calibri" w:hAnsi="Calibri" w:cs="Calibri"/>
      <w:kern w:val="2"/>
      <w:sz w:val="21"/>
      <w:szCs w:val="22"/>
    </w:rPr>
  </w:style>
  <w:style w:type="character" w:customStyle="1" w:styleId="1b">
    <w:name w:val="未处理的提及1"/>
    <w:basedOn w:val="af1"/>
    <w:uiPriority w:val="99"/>
    <w:semiHidden/>
    <w:unhideWhenUsed/>
    <w:qFormat/>
    <w:rPr>
      <w:color w:val="605E5C"/>
      <w:shd w:val="clear" w:color="auto" w:fill="E1DFDD"/>
    </w:rPr>
  </w:style>
  <w:style w:type="character" w:customStyle="1" w:styleId="80">
    <w:name w:val="正文文本 (8)_"/>
    <w:basedOn w:val="af1"/>
    <w:link w:val="81"/>
    <w:qFormat/>
    <w:rPr>
      <w:rFonts w:ascii="宋体" w:eastAsia="宋体" w:hAnsi="宋体" w:cs="宋体"/>
      <w:sz w:val="28"/>
      <w:szCs w:val="28"/>
      <w:shd w:val="clear" w:color="auto" w:fill="FFFFFF"/>
    </w:rPr>
  </w:style>
  <w:style w:type="paragraph" w:customStyle="1" w:styleId="81">
    <w:name w:val="正文文本 (8)"/>
    <w:basedOn w:val="ae"/>
    <w:link w:val="80"/>
    <w:qFormat/>
    <w:pPr>
      <w:shd w:val="clear" w:color="auto" w:fill="FFFFFF"/>
      <w:spacing w:after="300"/>
      <w:jc w:val="distribute"/>
    </w:pPr>
    <w:rPr>
      <w:rFonts w:ascii="宋体" w:eastAsia="宋体" w:hAnsi="宋体" w:cs="宋体"/>
      <w:sz w:val="28"/>
      <w:szCs w:val="28"/>
    </w:rPr>
  </w:style>
  <w:style w:type="character" w:customStyle="1" w:styleId="afff8">
    <w:name w:val="其他_"/>
    <w:basedOn w:val="af1"/>
    <w:link w:val="afff9"/>
    <w:qFormat/>
    <w:rPr>
      <w:rFonts w:ascii="宋体" w:eastAsia="宋体" w:hAnsi="宋体" w:cs="宋体"/>
      <w:sz w:val="20"/>
      <w:szCs w:val="20"/>
      <w:shd w:val="clear" w:color="auto" w:fill="FFFFFF"/>
    </w:rPr>
  </w:style>
  <w:style w:type="paragraph" w:customStyle="1" w:styleId="afff9">
    <w:name w:val="其他"/>
    <w:basedOn w:val="ae"/>
    <w:link w:val="afff8"/>
    <w:qFormat/>
    <w:pPr>
      <w:shd w:val="clear" w:color="auto" w:fill="FFFFFF"/>
      <w:spacing w:line="329" w:lineRule="auto"/>
      <w:jc w:val="left"/>
    </w:pPr>
    <w:rPr>
      <w:rFonts w:ascii="宋体" w:eastAsia="宋体" w:hAnsi="宋体" w:cs="宋体"/>
      <w:sz w:val="20"/>
      <w:szCs w:val="20"/>
    </w:rPr>
  </w:style>
  <w:style w:type="paragraph" w:customStyle="1" w:styleId="msonormal0">
    <w:name w:val="msonormal"/>
    <w:basedOn w:val="ae"/>
    <w:qFormat/>
    <w:pPr>
      <w:widowControl/>
      <w:spacing w:before="100" w:beforeAutospacing="1" w:after="100" w:afterAutospacing="1"/>
      <w:jc w:val="left"/>
    </w:pPr>
    <w:rPr>
      <w:rFonts w:ascii="宋体" w:eastAsia="宋体" w:hAnsi="宋体" w:cs="宋体"/>
      <w:kern w:val="0"/>
      <w:sz w:val="24"/>
      <w:szCs w:val="24"/>
    </w:rPr>
  </w:style>
  <w:style w:type="character" w:customStyle="1" w:styleId="font91">
    <w:name w:val="font91"/>
    <w:qFormat/>
    <w:rPr>
      <w:rFonts w:ascii="黑体" w:eastAsia="黑体" w:hAnsi="宋体" w:cs="黑体" w:hint="eastAsia"/>
      <w:color w:val="000000"/>
      <w:sz w:val="20"/>
      <w:szCs w:val="20"/>
      <w:u w:val="none"/>
    </w:rPr>
  </w:style>
  <w:style w:type="character" w:customStyle="1" w:styleId="1c">
    <w:name w:val="页眉 字符1"/>
    <w:semiHidden/>
    <w:qFormat/>
    <w:locked/>
    <w:rPr>
      <w:rFonts w:ascii="Calibri" w:eastAsia="宋体" w:hAnsi="Calibri" w:cs="Times New Roman"/>
      <w:sz w:val="18"/>
      <w:szCs w:val="18"/>
    </w:rPr>
  </w:style>
  <w:style w:type="paragraph" w:customStyle="1" w:styleId="TOC21">
    <w:name w:val="TOC 标题21"/>
    <w:basedOn w:val="1"/>
    <w:next w:val="ae"/>
    <w:uiPriority w:val="39"/>
    <w:unhideWhenUsed/>
    <w:qFormat/>
    <w:pPr>
      <w:keepNext/>
      <w:widowControl/>
      <w:numPr>
        <w:numId w:val="0"/>
      </w:numPr>
      <w:tabs>
        <w:tab w:val="clear" w:pos="360"/>
      </w:tabs>
      <w:adjustRightInd/>
      <w:spacing w:beforeLines="0" w:afterLines="0" w:line="259" w:lineRule="auto"/>
      <w:textAlignment w:val="auto"/>
      <w:outlineLvl w:val="9"/>
    </w:pPr>
    <w:rPr>
      <w:rFonts w:asciiTheme="majorHAnsi" w:eastAsiaTheme="majorEastAsia" w:hAnsiTheme="majorHAnsi" w:cstheme="majorBidi"/>
      <w:color w:val="2F5496" w:themeColor="accent1" w:themeShade="BF"/>
      <w:sz w:val="32"/>
      <w:szCs w:val="32"/>
    </w:rPr>
  </w:style>
  <w:style w:type="character" w:customStyle="1" w:styleId="25">
    <w:name w:val="未处理的提及2"/>
    <w:basedOn w:val="af1"/>
    <w:uiPriority w:val="99"/>
    <w:semiHidden/>
    <w:unhideWhenUsed/>
    <w:qFormat/>
    <w:rPr>
      <w:color w:val="605E5C"/>
      <w:shd w:val="clear" w:color="auto" w:fill="E1DFDD"/>
    </w:rPr>
  </w:style>
  <w:style w:type="character" w:customStyle="1" w:styleId="bgr">
    <w:name w:val="bgr"/>
    <w:basedOn w:val="af1"/>
    <w:qFormat/>
  </w:style>
  <w:style w:type="character" w:customStyle="1" w:styleId="31">
    <w:name w:val="未处理的提及3"/>
    <w:basedOn w:val="af1"/>
    <w:uiPriority w:val="99"/>
    <w:semiHidden/>
    <w:unhideWhenUsed/>
    <w:qFormat/>
    <w:rPr>
      <w:color w:val="605E5C"/>
      <w:shd w:val="clear" w:color="auto" w:fill="E1DFDD"/>
    </w:rPr>
  </w:style>
  <w:style w:type="paragraph" w:customStyle="1" w:styleId="26">
    <w:name w:val="修订2"/>
    <w:hidden/>
    <w:uiPriority w:val="99"/>
    <w:semiHidden/>
    <w:qFormat/>
    <w:rPr>
      <w:rFonts w:asciiTheme="minorHAnsi" w:eastAsiaTheme="minorEastAsia" w:hAnsiTheme="minorHAnsi" w:cstheme="minorBidi"/>
      <w:kern w:val="2"/>
      <w:sz w:val="21"/>
      <w:szCs w:val="2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32">
    <w:name w:val="修订3"/>
    <w:hidden/>
    <w:uiPriority w:val="99"/>
    <w:semiHidden/>
    <w:qFormat/>
    <w:rPr>
      <w:rFonts w:asciiTheme="minorHAnsi" w:eastAsiaTheme="minorEastAsia" w:hAnsiTheme="minorHAnsi" w:cstheme="minorBidi"/>
      <w:kern w:val="2"/>
      <w:sz w:val="21"/>
      <w:szCs w:val="22"/>
    </w:rPr>
  </w:style>
  <w:style w:type="paragraph" w:customStyle="1" w:styleId="41">
    <w:name w:val="修订4"/>
    <w:hidden/>
    <w:uiPriority w:val="99"/>
    <w:unhideWhenUsed/>
    <w:qFormat/>
    <w:rPr>
      <w:rFonts w:asciiTheme="minorHAnsi" w:eastAsiaTheme="minorEastAsia" w:hAnsiTheme="minorHAnsi" w:cstheme="minorBidi"/>
      <w:kern w:val="2"/>
      <w:sz w:val="21"/>
      <w:szCs w:val="22"/>
    </w:rPr>
  </w:style>
  <w:style w:type="paragraph" w:customStyle="1" w:styleId="51">
    <w:name w:val="修订5"/>
    <w:hidden/>
    <w:uiPriority w:val="99"/>
    <w:unhideWhenUsed/>
    <w:qFormat/>
    <w:rPr>
      <w:rFonts w:asciiTheme="minorHAnsi" w:eastAsiaTheme="minorEastAsia" w:hAnsiTheme="minorHAnsi" w:cstheme="minorBidi"/>
      <w:kern w:val="2"/>
      <w:sz w:val="21"/>
      <w:szCs w:val="22"/>
    </w:rPr>
  </w:style>
  <w:style w:type="paragraph" w:customStyle="1" w:styleId="60">
    <w:name w:val="修订6"/>
    <w:hidden/>
    <w:uiPriority w:val="99"/>
    <w:unhideWhenUsed/>
    <w:qFormat/>
    <w:rPr>
      <w:rFonts w:asciiTheme="minorHAnsi" w:eastAsiaTheme="minorEastAsia" w:hAnsiTheme="minorHAnsi" w:cstheme="minorBidi"/>
      <w:kern w:val="2"/>
      <w:sz w:val="21"/>
      <w:szCs w:val="22"/>
    </w:rPr>
  </w:style>
  <w:style w:type="paragraph" w:customStyle="1" w:styleId="70">
    <w:name w:val="修订7"/>
    <w:hidden/>
    <w:uiPriority w:val="99"/>
    <w:semiHidden/>
    <w:qFormat/>
    <w:rPr>
      <w:rFonts w:asciiTheme="minorHAnsi" w:eastAsiaTheme="minorEastAsia" w:hAnsiTheme="minorHAnsi" w:cstheme="minorBidi"/>
      <w:kern w:val="2"/>
      <w:sz w:val="21"/>
      <w:szCs w:val="22"/>
    </w:rPr>
  </w:style>
  <w:style w:type="paragraph" w:customStyle="1" w:styleId="82">
    <w:name w:val="修订8"/>
    <w:hidden/>
    <w:uiPriority w:val="99"/>
    <w:unhideWhenUsed/>
    <w:qFormat/>
    <w:rPr>
      <w:rFonts w:asciiTheme="minorHAnsi" w:eastAsiaTheme="minorEastAsia" w:hAnsiTheme="minorHAnsi" w:cstheme="minorBidi"/>
      <w:kern w:val="2"/>
      <w:sz w:val="21"/>
      <w:szCs w:val="22"/>
    </w:rPr>
  </w:style>
  <w:style w:type="paragraph" w:customStyle="1" w:styleId="90">
    <w:name w:val="修订9"/>
    <w:hidden/>
    <w:uiPriority w:val="99"/>
    <w:semiHidden/>
    <w:qFormat/>
    <w:rPr>
      <w:rFonts w:asciiTheme="minorHAnsi" w:eastAsiaTheme="minorEastAsia" w:hAnsiTheme="minorHAnsi" w:cstheme="minorBidi"/>
      <w:kern w:val="2"/>
      <w:sz w:val="21"/>
      <w:szCs w:val="22"/>
    </w:rPr>
  </w:style>
  <w:style w:type="paragraph" w:customStyle="1" w:styleId="100">
    <w:name w:val="修订10"/>
    <w:hidden/>
    <w:uiPriority w:val="99"/>
    <w:unhideWhenUsed/>
    <w:qFormat/>
    <w:rPr>
      <w:rFonts w:asciiTheme="minorHAnsi" w:eastAsiaTheme="minorEastAsia" w:hAnsiTheme="minorHAnsi" w:cstheme="minorBidi"/>
      <w:kern w:val="2"/>
      <w:sz w:val="21"/>
      <w:szCs w:val="22"/>
    </w:rPr>
  </w:style>
  <w:style w:type="paragraph" w:customStyle="1" w:styleId="111">
    <w:name w:val="修订11"/>
    <w:hidden/>
    <w:uiPriority w:val="99"/>
    <w:unhideWhenUsed/>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47B72-19F5-4C3B-B869-0E810414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7751</Words>
  <Characters>44183</Characters>
  <Application>Microsoft Office Word</Application>
  <DocSecurity>0</DocSecurity>
  <Lines>368</Lines>
  <Paragraphs>103</Paragraphs>
  <ScaleCrop>false</ScaleCrop>
  <Company>Microsoft</Company>
  <LinksUpToDate>false</LinksUpToDate>
  <CharactersWithSpaces>51831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dc:creator>
  <cp:lastModifiedBy>hp</cp:lastModifiedBy>
  <cp:revision>2</cp:revision>
  <cp:lastPrinted>2024-08-02T07:11:00Z</cp:lastPrinted>
  <dcterms:created xsi:type="dcterms:W3CDTF">2024-09-09T08:28:00Z</dcterms:created>
  <dcterms:modified xsi:type="dcterms:W3CDTF">2024-09-09T08:28:00Z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8A69BF1CDAEF42F797C7A7A2806E1A56_13</vt:lpwstr>
  </property>
</Properties>
</file>